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FB" w:rsidRPr="008637F1" w:rsidRDefault="002C66FB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Сабақтың тақырыбы:  </w:t>
      </w:r>
      <w:r w:rsidR="00326D82" w:rsidRPr="008637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Кесте. </w:t>
      </w:r>
      <w:proofErr w:type="spellStart"/>
      <w:proofErr w:type="gramStart"/>
      <w:r w:rsidRPr="008637F1">
        <w:rPr>
          <w:rFonts w:ascii="Times New Roman" w:hAnsi="Times New Roman" w:cs="Times New Roman"/>
          <w:i/>
          <w:sz w:val="24"/>
          <w:szCs w:val="24"/>
        </w:rPr>
        <w:t>Кестелерд</w:t>
      </w:r>
      <w:proofErr w:type="spellEnd"/>
      <w:r w:rsidR="00326D82" w:rsidRPr="008637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 </w:t>
      </w:r>
      <w:r w:rsidRPr="008637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37F1">
        <w:rPr>
          <w:rFonts w:ascii="Times New Roman" w:hAnsi="Times New Roman" w:cs="Times New Roman"/>
          <w:i/>
          <w:sz w:val="24"/>
          <w:szCs w:val="24"/>
          <w:lang w:val="kk-KZ"/>
        </w:rPr>
        <w:t>құру</w:t>
      </w:r>
      <w:proofErr w:type="gramEnd"/>
      <w:r w:rsidRPr="008637F1">
        <w:rPr>
          <w:rFonts w:ascii="Times New Roman" w:hAnsi="Times New Roman" w:cs="Times New Roman"/>
          <w:i/>
          <w:sz w:val="24"/>
          <w:szCs w:val="24"/>
          <w:lang w:val="kk-KZ"/>
        </w:rPr>
        <w:t>. Кестелерді редакциялау.</w:t>
      </w:r>
    </w:p>
    <w:p w:rsidR="00326D82" w:rsidRPr="008637F1" w:rsidRDefault="00326D8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326D82" w:rsidRPr="008637F1" w:rsidRDefault="00326D82" w:rsidP="00326D8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>Оқушыларды  кесте жасауға ұяшықтарды қосуға, алып тастауға және біріктіруге үйрету. Оқушыларға кестелерді қоршауды үйрету.</w:t>
      </w:r>
    </w:p>
    <w:p w:rsidR="00326D82" w:rsidRPr="008637F1" w:rsidRDefault="00326D82" w:rsidP="00326D8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Жеке жұмыс жасауға, жауапкершілікті сезіне білуге, нәтижеге жетуге ұмтылуға, өзінше  ізденімпаздыққа тәрбиелеу. </w:t>
      </w:r>
    </w:p>
    <w:p w:rsidR="00326D82" w:rsidRPr="008637F1" w:rsidRDefault="00326D82" w:rsidP="00326D8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есте сақтау және зейіндік қабілеттерін дамыту, пәнге деген қызығушылығын   арттыру. </w:t>
      </w:r>
    </w:p>
    <w:p w:rsidR="00326D82" w:rsidRPr="008637F1" w:rsidRDefault="008637F1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Көрнекіліктері:</w:t>
      </w:r>
      <w:r w:rsidR="00326D82"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Компьютер, оқулық, интерактивті тақта.</w:t>
      </w:r>
    </w:p>
    <w:p w:rsidR="00326D82" w:rsidRPr="008637F1" w:rsidRDefault="00326D82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кезеңдері: </w:t>
      </w:r>
    </w:p>
    <w:p w:rsidR="00326D82" w:rsidRPr="008637F1" w:rsidRDefault="00326D82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>а) оқушылардың сабаққа қатысын тексеру;</w:t>
      </w:r>
    </w:p>
    <w:p w:rsidR="00326D82" w:rsidRPr="008637F1" w:rsidRDefault="00326D82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>ә) оқушылардың назарын сабаққа аудару;</w:t>
      </w:r>
    </w:p>
    <w:p w:rsidR="00326D82" w:rsidRPr="008637F1" w:rsidRDefault="00326D82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637F1">
        <w:rPr>
          <w:rFonts w:ascii="Times New Roman" w:hAnsi="Times New Roman" w:cs="Times New Roman"/>
          <w:sz w:val="24"/>
          <w:szCs w:val="24"/>
          <w:lang w:val="kk-KZ"/>
        </w:rPr>
        <w:t>б) оқушыларды ынталы болуға үйрету.</w:t>
      </w:r>
    </w:p>
    <w:p w:rsidR="00326D82" w:rsidRPr="00AB1602" w:rsidRDefault="00326D82" w:rsidP="00326D8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16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Үйге тапсырма: </w:t>
      </w:r>
      <w:r w:rsidR="008637F1" w:rsidRPr="00AB1602">
        <w:rPr>
          <w:rFonts w:ascii="Times New Roman" w:hAnsi="Times New Roman" w:cs="Times New Roman"/>
          <w:b/>
          <w:sz w:val="24"/>
          <w:szCs w:val="24"/>
          <w:lang w:val="kk-KZ"/>
        </w:rPr>
        <w:t>Құжатты баспадан шығару. ( Оқу).</w:t>
      </w:r>
    </w:p>
    <w:p w:rsidR="008637F1" w:rsidRPr="008637F1" w:rsidRDefault="008637F1" w:rsidP="00326D82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AB1602">
        <w:rPr>
          <w:rFonts w:ascii="Times New Roman" w:hAnsi="Times New Roman" w:cs="Times New Roman"/>
          <w:b/>
          <w:sz w:val="24"/>
          <w:szCs w:val="24"/>
          <w:lang w:val="kk-KZ"/>
        </w:rPr>
        <w:t>ІІІ. Жаңа сабақ.</w:t>
      </w:r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Word  мәтіндік  процессорында кестелерді екі түрлі әдіспен: меню жолындағы Таблица командасының  және аспаптар панеліндегі </w:t>
      </w:r>
      <w:proofErr w:type="spellStart"/>
      <w:r w:rsidRPr="008637F1">
        <w:rPr>
          <w:rFonts w:ascii="Times New Roman" w:hAnsi="Times New Roman" w:cs="Times New Roman"/>
          <w:sz w:val="24"/>
          <w:szCs w:val="24"/>
          <w:lang w:val="kk-KZ"/>
        </w:rPr>
        <w:t>Вставить</w:t>
      </w:r>
      <w:proofErr w:type="spellEnd"/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637F1">
        <w:rPr>
          <w:rFonts w:ascii="Times New Roman" w:hAnsi="Times New Roman" w:cs="Times New Roman"/>
          <w:sz w:val="24"/>
          <w:szCs w:val="24"/>
          <w:lang w:val="kk-KZ"/>
        </w:rPr>
        <w:t>таблицу</w:t>
      </w:r>
      <w:proofErr w:type="spellEnd"/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батырмасын пайдаланып құруға болады. Меню жолында Таблица «</w:t>
      </w:r>
      <w:proofErr w:type="spellStart"/>
      <w:r w:rsidRPr="008637F1">
        <w:rPr>
          <w:rFonts w:ascii="Times New Roman" w:hAnsi="Times New Roman" w:cs="Times New Roman"/>
          <w:sz w:val="24"/>
          <w:szCs w:val="24"/>
          <w:lang w:val="kk-KZ"/>
        </w:rPr>
        <w:t>Вставить</w:t>
      </w:r>
      <w:proofErr w:type="spellEnd"/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» Таблица командасын орындасақ экранда </w:t>
      </w:r>
      <w:proofErr w:type="spellStart"/>
      <w:r w:rsidRPr="008637F1">
        <w:rPr>
          <w:rFonts w:ascii="Times New Roman" w:hAnsi="Times New Roman" w:cs="Times New Roman"/>
          <w:sz w:val="24"/>
          <w:szCs w:val="24"/>
          <w:lang w:val="kk-KZ"/>
        </w:rPr>
        <w:t>вставка</w:t>
      </w:r>
      <w:proofErr w:type="spellEnd"/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8637F1">
        <w:rPr>
          <w:rFonts w:ascii="Times New Roman" w:hAnsi="Times New Roman" w:cs="Times New Roman"/>
          <w:sz w:val="24"/>
          <w:szCs w:val="24"/>
          <w:lang w:val="kk-KZ"/>
        </w:rPr>
        <w:t>таблицы</w:t>
      </w:r>
      <w:proofErr w:type="spellEnd"/>
      <w:r w:rsidRPr="008637F1">
        <w:rPr>
          <w:rFonts w:ascii="Times New Roman" w:hAnsi="Times New Roman" w:cs="Times New Roman"/>
          <w:sz w:val="24"/>
          <w:szCs w:val="24"/>
          <w:lang w:val="kk-KZ"/>
        </w:rPr>
        <w:t xml:space="preserve"> диалогтік терезесі шығады. </w:t>
      </w:r>
    </w:p>
    <w:p w:rsidR="008637F1" w:rsidRDefault="008637F1" w:rsidP="00326D82">
      <w:pPr>
        <w:ind w:left="360"/>
        <w:rPr>
          <w:lang w:val="kk-KZ"/>
        </w:rPr>
      </w:pPr>
      <w:r w:rsidRPr="00C544CD">
        <w:rPr>
          <w:rFonts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4686300" cy="2393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F1" w:rsidRDefault="008637F1" w:rsidP="00326D82">
      <w:pPr>
        <w:ind w:left="360"/>
        <w:rPr>
          <w:lang w:val="kk-KZ"/>
        </w:rPr>
      </w:pPr>
    </w:p>
    <w:p w:rsidR="008637F1" w:rsidRPr="008637F1" w:rsidRDefault="008637F1" w:rsidP="008637F1">
      <w:pPr>
        <w:ind w:left="360"/>
        <w:rPr>
          <w:lang w:val="kk-KZ"/>
        </w:rPr>
      </w:pPr>
      <w:r w:rsidRPr="00C544CD">
        <w:rPr>
          <w:rFonts w:cs="Times New Roman"/>
          <w:b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C9496D" wp14:editId="2212926C">
            <wp:simplePos x="0" y="0"/>
            <wp:positionH relativeFrom="column">
              <wp:posOffset>0</wp:posOffset>
            </wp:positionH>
            <wp:positionV relativeFrom="paragraph">
              <wp:posOffset>-131445</wp:posOffset>
            </wp:positionV>
            <wp:extent cx="2857500" cy="241427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2957">
        <w:rPr>
          <w:sz w:val="24"/>
          <w:szCs w:val="24"/>
          <w:lang w:val="kk-KZ"/>
        </w:rPr>
        <w:t xml:space="preserve">Бұл терезеге баған саны мен жол санын жазып </w:t>
      </w:r>
      <w:proofErr w:type="spellStart"/>
      <w:r w:rsidRPr="005C2957">
        <w:rPr>
          <w:b/>
          <w:sz w:val="24"/>
          <w:szCs w:val="24"/>
          <w:lang w:val="kk-KZ"/>
        </w:rPr>
        <w:t>ок</w:t>
      </w:r>
      <w:proofErr w:type="spellEnd"/>
      <w:r w:rsidRPr="005C2957">
        <w:rPr>
          <w:sz w:val="24"/>
          <w:szCs w:val="24"/>
          <w:lang w:val="kk-KZ"/>
        </w:rPr>
        <w:t xml:space="preserve"> батырмасын басамыз.</w:t>
      </w:r>
      <w:r>
        <w:rPr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XSpec="right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92"/>
        <w:gridCol w:w="993"/>
        <w:gridCol w:w="850"/>
        <w:gridCol w:w="1134"/>
      </w:tblGrid>
      <w:tr w:rsidR="008637F1" w:rsidTr="008637F1">
        <w:tc>
          <w:tcPr>
            <w:tcW w:w="704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992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993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</w:tr>
      <w:tr w:rsidR="008637F1" w:rsidTr="008637F1">
        <w:tc>
          <w:tcPr>
            <w:tcW w:w="704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992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993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850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  <w:shd w:val="clear" w:color="auto" w:fill="auto"/>
          </w:tcPr>
          <w:p w:rsidR="008637F1" w:rsidRPr="00C544CD" w:rsidRDefault="008637F1" w:rsidP="008637F1">
            <w:pPr>
              <w:rPr>
                <w:sz w:val="48"/>
                <w:szCs w:val="48"/>
              </w:rPr>
            </w:pPr>
          </w:p>
        </w:tc>
      </w:tr>
    </w:tbl>
    <w:p w:rsidR="008637F1" w:rsidRDefault="008637F1" w:rsidP="00326D82">
      <w:pPr>
        <w:ind w:left="360"/>
        <w:rPr>
          <w:lang w:val="kk-KZ"/>
        </w:rPr>
      </w:pPr>
    </w:p>
    <w:p w:rsidR="008637F1" w:rsidRDefault="008637F1" w:rsidP="008637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8637F1" w:rsidRDefault="008637F1" w:rsidP="008637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8637F1" w:rsidRDefault="008637F1" w:rsidP="008637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8637F1" w:rsidRDefault="008637F1" w:rsidP="008637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8637F1" w:rsidRDefault="008637F1" w:rsidP="008637F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5C72E8" w:rsidRDefault="008637F1" w:rsidP="008637F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Число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столбцов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опциясының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өрісіне кесте бағандарының саны енгізіледі.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Число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строк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опциясының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өрісіне кесте жолдарының саны енгізіледі. Кейін Таблица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Вставить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Строки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командасын орындап, жол санын көбейтуге болады.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Ширина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столбца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өрісінде үнсіз келісім бойынша орнатылған авто параметрін қалдыруға болады, не бағандардың ені бірдей өзгереді.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Кей жағдайларда дайын кестеге баған, жол немесе жекелеген ұяшықтарды қосуға туады. Ұяшық немесе ұяшықтар тобын қосу үшін, алдымен жанына жаңа ұяшық немесе ұяшықтар тобы орналасатын ұяшықты белгілеңдер. Содан кейін Таблица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Вставить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Ячейки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командасын орындау керек.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Добавление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ячеек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диалогтік терезесінде жаңа ұяшық кейін не істейтінін: жол, баған қосу немесе ұяшықтарды жылжыту керек екенін көрсетіңдер.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Кестенің жолын, бағанын немесе ұяшығын өшіру үшін, ең алдымен ұяшықтарды ерекшелеп, содан кейін Таблица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Удалить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Ячейки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командасын орындап,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Удаление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ячеек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диалготік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терезесінде ұяшықтың солға, жоғары ығысуы және жол немесе баған өшірілуі көрсетіледі.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Кестелер тақырыбын құру, ұяшықтарды біріктіру және бөлу.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Бір қатарда бір - біріне жақын орналасқан бірнеше торларды біріктіру үшін келесі әрекеттер орындалады: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- біріктіретін ұяларды белгілеп алу керек;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- Кесте ұяшықтарын біріктіру командасын орындау қажет. 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– Объединить ячей.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Ұяшықтарды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Таблица – Разбить ячейки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командасын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Экранға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Разбиение ячеек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диалогтік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терезеде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бағаналар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өрісіне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бағаналар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бейнелейтін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енгізіп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ОК -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басу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Кестелерді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жиектеу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мәтіндік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процессоры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ұяшықтарға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қатарларға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бағаналарға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толығымен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кестеге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жақтаулар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қосуға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Жақтауды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кестеге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элементтеріне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орнату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келесі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әрекеттер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орындалады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Жақтау</w:t>
      </w:r>
      <w:proofErr w:type="spellEnd"/>
      <w:proofErr w:type="gram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алынатын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торларды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Формат – Границы и заливка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командасын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орындап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Границы и заливка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сұхбат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терезесіндегі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Граница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парағына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Тип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тізімінен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стиль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жақтау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сызығының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қалыңдығын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тізімінен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сызық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Соңында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 -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басу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ІҮ.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тапсырмалары</w:t>
      </w:r>
      <w:proofErr w:type="spellEnd"/>
      <w:r w:rsidRPr="002C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2E8" w:rsidRDefault="005C72E8" w:rsidP="005C72E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2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 құр: </w:t>
      </w:r>
      <w:r w:rsidRPr="005C72E8">
        <w:rPr>
          <w:rFonts w:ascii="Times New Roman" w:hAnsi="Times New Roman" w:cs="Times New Roman"/>
          <w:b/>
          <w:sz w:val="24"/>
          <w:szCs w:val="24"/>
          <w:lang w:val="kk-KZ"/>
        </w:rPr>
        <w:br/>
        <w:t>1) баған саны-3, жол саны-7.</w:t>
      </w:r>
      <w:r w:rsidRPr="005C72E8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5C72E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2) баған саны-5, жол саны-2</w:t>
      </w:r>
      <w:r w:rsidRPr="005C72E8">
        <w:rPr>
          <w:rFonts w:ascii="Times New Roman" w:hAnsi="Times New Roman" w:cs="Times New Roman"/>
          <w:b/>
          <w:sz w:val="24"/>
          <w:szCs w:val="24"/>
          <w:lang w:val="kk-KZ"/>
        </w:rPr>
        <w:br/>
        <w:t>3) баған саны-2, жол саны-10</w:t>
      </w:r>
    </w:p>
    <w:p w:rsidR="005C72E8" w:rsidRPr="005C72E8" w:rsidRDefault="005C72E8" w:rsidP="00AB1602">
      <w:pPr>
        <w:pStyle w:val="a3"/>
        <w:shd w:val="clear" w:color="auto" w:fill="FFFFFF"/>
        <w:spacing w:before="180" w:beforeAutospacing="0" w:after="180" w:afterAutospacing="0" w:line="360" w:lineRule="auto"/>
        <w:jc w:val="both"/>
        <w:rPr>
          <w:color w:val="4B4B4B"/>
          <w:lang w:val="kk-KZ"/>
        </w:rPr>
      </w:pPr>
      <w:r w:rsidRPr="005C72E8">
        <w:rPr>
          <w:color w:val="4B4B4B"/>
          <w:lang w:val="kk-KZ"/>
        </w:rPr>
        <w:t>Ұяшықтарды қосу үшін</w:t>
      </w:r>
      <w:r w:rsidRPr="005C72E8">
        <w:rPr>
          <w:rStyle w:val="apple-converted-space"/>
          <w:color w:val="4B4B4B"/>
          <w:lang w:val="kk-KZ"/>
        </w:rPr>
        <w:t> </w:t>
      </w:r>
      <w:r w:rsidRPr="005C72E8">
        <w:rPr>
          <w:rStyle w:val="a7"/>
          <w:b/>
          <w:bCs/>
          <w:color w:val="4B4B4B"/>
          <w:lang w:val="kk-KZ"/>
        </w:rPr>
        <w:t>Таблица</w:t>
      </w:r>
      <w:r w:rsidRPr="005C72E8">
        <w:rPr>
          <w:rStyle w:val="apple-converted-space"/>
          <w:b/>
          <w:bCs/>
          <w:i/>
          <w:iCs/>
          <w:color w:val="4B4B4B"/>
          <w:lang w:val="kk-KZ"/>
        </w:rPr>
        <w:t> </w:t>
      </w:r>
      <w:r w:rsidRPr="005C72E8">
        <w:rPr>
          <w:rStyle w:val="a4"/>
          <w:color w:val="4B4B4B"/>
          <w:lang w:val="kk-KZ"/>
        </w:rPr>
        <w:t>-</w:t>
      </w:r>
      <w:r w:rsidRPr="005C72E8">
        <w:rPr>
          <w:rStyle w:val="apple-converted-space"/>
          <w:b/>
          <w:bCs/>
          <w:color w:val="4B4B4B"/>
          <w:lang w:val="kk-KZ"/>
        </w:rPr>
        <w:t> </w:t>
      </w:r>
      <w:proofErr w:type="spellStart"/>
      <w:r w:rsidRPr="005C72E8">
        <w:rPr>
          <w:rStyle w:val="a7"/>
          <w:b/>
          <w:bCs/>
          <w:color w:val="4B4B4B"/>
          <w:lang w:val="kk-KZ"/>
        </w:rPr>
        <w:t>Вставить</w:t>
      </w:r>
      <w:proofErr w:type="spellEnd"/>
      <w:r w:rsidRPr="005C72E8">
        <w:rPr>
          <w:rStyle w:val="a7"/>
          <w:b/>
          <w:bCs/>
          <w:color w:val="4B4B4B"/>
          <w:lang w:val="kk-KZ"/>
        </w:rPr>
        <w:t xml:space="preserve"> - </w:t>
      </w:r>
      <w:proofErr w:type="spellStart"/>
      <w:r w:rsidRPr="005C72E8">
        <w:rPr>
          <w:rStyle w:val="a7"/>
          <w:b/>
          <w:bCs/>
          <w:color w:val="4B4B4B"/>
          <w:lang w:val="kk-KZ"/>
        </w:rPr>
        <w:t>ячейки</w:t>
      </w:r>
      <w:r w:rsidRPr="005C72E8">
        <w:rPr>
          <w:color w:val="4B4B4B"/>
          <w:lang w:val="kk-KZ"/>
        </w:rPr>
        <w:t>командасын</w:t>
      </w:r>
      <w:proofErr w:type="spellEnd"/>
      <w:r w:rsidRPr="005C72E8">
        <w:rPr>
          <w:color w:val="4B4B4B"/>
          <w:lang w:val="kk-KZ"/>
        </w:rPr>
        <w:t xml:space="preserve"> таңдау қажет. Қатар және баған қосу </w:t>
      </w:r>
      <w:proofErr w:type="spellStart"/>
      <w:r w:rsidRPr="005C72E8">
        <w:rPr>
          <w:color w:val="4B4B4B"/>
          <w:lang w:val="kk-KZ"/>
        </w:rPr>
        <w:t>үшін</w:t>
      </w:r>
      <w:r w:rsidRPr="005C72E8">
        <w:rPr>
          <w:rStyle w:val="a7"/>
          <w:b/>
          <w:bCs/>
          <w:color w:val="4B4B4B"/>
          <w:lang w:val="kk-KZ"/>
        </w:rPr>
        <w:t>Таблица</w:t>
      </w:r>
      <w:proofErr w:type="spellEnd"/>
      <w:r w:rsidRPr="005C72E8">
        <w:rPr>
          <w:rStyle w:val="a7"/>
          <w:b/>
          <w:bCs/>
          <w:color w:val="4B4B4B"/>
          <w:lang w:val="kk-KZ"/>
        </w:rPr>
        <w:t xml:space="preserve"> - </w:t>
      </w:r>
      <w:proofErr w:type="spellStart"/>
      <w:r w:rsidRPr="005C72E8">
        <w:rPr>
          <w:rStyle w:val="a7"/>
          <w:b/>
          <w:bCs/>
          <w:color w:val="4B4B4B"/>
          <w:lang w:val="kk-KZ"/>
        </w:rPr>
        <w:t>Вставить</w:t>
      </w:r>
      <w:proofErr w:type="spellEnd"/>
      <w:r w:rsidRPr="005C72E8">
        <w:rPr>
          <w:rStyle w:val="apple-converted-space"/>
          <w:b/>
          <w:bCs/>
          <w:i/>
          <w:iCs/>
          <w:color w:val="4B4B4B"/>
          <w:lang w:val="kk-KZ"/>
        </w:rPr>
        <w:t> </w:t>
      </w:r>
      <w:r w:rsidRPr="005C72E8">
        <w:rPr>
          <w:color w:val="4B4B4B"/>
          <w:lang w:val="kk-KZ"/>
        </w:rPr>
        <w:t>командасын таңдау қажет.</w:t>
      </w:r>
    </w:p>
    <w:p w:rsidR="005C72E8" w:rsidRPr="005C72E8" w:rsidRDefault="005C72E8" w:rsidP="005C72E8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color w:val="4B4B4B"/>
          <w:lang w:val="kk-KZ"/>
        </w:rPr>
      </w:pPr>
      <w:r w:rsidRPr="005C72E8">
        <w:rPr>
          <w:rStyle w:val="a4"/>
          <w:color w:val="4B4B4B"/>
          <w:lang w:val="kk-KZ"/>
        </w:rPr>
        <w:t>1-топ: «Кестелер туралы мәлімет»</w:t>
      </w:r>
    </w:p>
    <w:p w:rsidR="005C72E8" w:rsidRPr="005C72E8" w:rsidRDefault="005C72E8" w:rsidP="005C72E8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color w:val="4B4B4B"/>
        </w:rPr>
      </w:pPr>
      <w:r w:rsidRPr="005C72E8">
        <w:rPr>
          <w:rStyle w:val="a4"/>
          <w:color w:val="4B4B4B"/>
        </w:rPr>
        <w:t>2-топ: «</w:t>
      </w:r>
      <w:proofErr w:type="spellStart"/>
      <w:r w:rsidRPr="005C72E8">
        <w:rPr>
          <w:rStyle w:val="a4"/>
          <w:color w:val="4B4B4B"/>
        </w:rPr>
        <w:t>Кестелер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құру</w:t>
      </w:r>
      <w:proofErr w:type="spellEnd"/>
      <w:r w:rsidRPr="005C72E8">
        <w:rPr>
          <w:rStyle w:val="a4"/>
          <w:color w:val="4B4B4B"/>
        </w:rPr>
        <w:t>»</w:t>
      </w:r>
    </w:p>
    <w:p w:rsidR="005C72E8" w:rsidRPr="005C72E8" w:rsidRDefault="005C72E8" w:rsidP="005C72E8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color w:val="4B4B4B"/>
        </w:rPr>
      </w:pPr>
      <w:r w:rsidRPr="005C72E8">
        <w:rPr>
          <w:rStyle w:val="a4"/>
          <w:color w:val="4B4B4B"/>
        </w:rPr>
        <w:t>3-топ: «</w:t>
      </w:r>
      <w:proofErr w:type="spellStart"/>
      <w:r w:rsidRPr="005C72E8">
        <w:rPr>
          <w:rStyle w:val="a4"/>
          <w:color w:val="4B4B4B"/>
        </w:rPr>
        <w:t>Кестелерді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редакциялау</w:t>
      </w:r>
      <w:proofErr w:type="spellEnd"/>
      <w:r w:rsidRPr="005C72E8">
        <w:rPr>
          <w:rStyle w:val="a4"/>
          <w:color w:val="4B4B4B"/>
        </w:rPr>
        <w:t>»</w:t>
      </w:r>
    </w:p>
    <w:p w:rsidR="005C72E8" w:rsidRPr="005C72E8" w:rsidRDefault="005C72E8" w:rsidP="005C72E8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color w:val="4B4B4B"/>
        </w:rPr>
      </w:pPr>
      <w:proofErr w:type="spellStart"/>
      <w:r w:rsidRPr="005C72E8">
        <w:rPr>
          <w:rStyle w:val="a4"/>
          <w:color w:val="4B4B4B"/>
        </w:rPr>
        <w:t>Циклді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түрде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постерде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қорғайды</w:t>
      </w:r>
      <w:proofErr w:type="spellEnd"/>
      <w:r w:rsidRPr="005C72E8">
        <w:rPr>
          <w:rStyle w:val="a4"/>
          <w:color w:val="4B4B4B"/>
        </w:rPr>
        <w:t>.</w:t>
      </w:r>
    </w:p>
    <w:p w:rsidR="00AB1602" w:rsidRDefault="005C72E8" w:rsidP="00AB1602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Style w:val="a4"/>
          <w:color w:val="4B4B4B"/>
        </w:rPr>
      </w:pPr>
      <w:r w:rsidRPr="005C72E8">
        <w:rPr>
          <w:rStyle w:val="a4"/>
          <w:color w:val="4B4B4B"/>
        </w:rPr>
        <w:t> </w:t>
      </w:r>
      <w:proofErr w:type="spellStart"/>
      <w:r w:rsidRPr="005C72E8">
        <w:rPr>
          <w:rStyle w:val="a4"/>
          <w:color w:val="4B4B4B"/>
        </w:rPr>
        <w:t>Формативті</w:t>
      </w:r>
      <w:proofErr w:type="spellEnd"/>
      <w:r w:rsidRPr="005C72E8">
        <w:rPr>
          <w:rStyle w:val="a4"/>
          <w:color w:val="4B4B4B"/>
        </w:rPr>
        <w:t xml:space="preserve"> </w:t>
      </w:r>
      <w:proofErr w:type="spellStart"/>
      <w:r w:rsidRPr="005C72E8">
        <w:rPr>
          <w:rStyle w:val="a4"/>
          <w:color w:val="4B4B4B"/>
        </w:rPr>
        <w:t>бағалау</w:t>
      </w:r>
      <w:proofErr w:type="spellEnd"/>
      <w:r w:rsidRPr="005C72E8">
        <w:rPr>
          <w:rStyle w:val="a4"/>
          <w:color w:val="4B4B4B"/>
        </w:rPr>
        <w:t xml:space="preserve"> «2 </w:t>
      </w:r>
      <w:proofErr w:type="spellStart"/>
      <w:r w:rsidRPr="005C72E8">
        <w:rPr>
          <w:rStyle w:val="a4"/>
          <w:color w:val="4B4B4B"/>
        </w:rPr>
        <w:t>жұлдыз</w:t>
      </w:r>
      <w:proofErr w:type="spellEnd"/>
      <w:r w:rsidRPr="005C72E8">
        <w:rPr>
          <w:rStyle w:val="a4"/>
          <w:color w:val="4B4B4B"/>
        </w:rPr>
        <w:t xml:space="preserve">, 1 </w:t>
      </w:r>
      <w:proofErr w:type="spellStart"/>
      <w:r w:rsidRPr="005C72E8">
        <w:rPr>
          <w:rStyle w:val="a4"/>
          <w:color w:val="4B4B4B"/>
        </w:rPr>
        <w:t>ұсыныс</w:t>
      </w:r>
      <w:proofErr w:type="spellEnd"/>
      <w:r w:rsidRPr="005C72E8">
        <w:rPr>
          <w:rStyle w:val="a4"/>
          <w:color w:val="4B4B4B"/>
        </w:rPr>
        <w:t>»</w:t>
      </w:r>
    </w:p>
    <w:p w:rsidR="008637F1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  <w:r w:rsidRPr="00AB1602">
        <w:rPr>
          <w:b/>
        </w:rPr>
        <w:t>Ү</w:t>
      </w:r>
      <w:r>
        <w:rPr>
          <w:b/>
          <w:lang w:val="kk-KZ"/>
        </w:rPr>
        <w:t xml:space="preserve">. </w:t>
      </w:r>
      <w:proofErr w:type="spellStart"/>
      <w:r w:rsidR="008637F1" w:rsidRPr="00AB1602">
        <w:rPr>
          <w:b/>
        </w:rPr>
        <w:t>Бағалау</w:t>
      </w:r>
      <w:proofErr w:type="spellEnd"/>
      <w:r w:rsidR="008637F1" w:rsidRPr="00AB1602">
        <w:rPr>
          <w:b/>
        </w:rPr>
        <w:t>:</w:t>
      </w:r>
      <w:r>
        <w:t xml:space="preserve"> </w:t>
      </w:r>
      <w:proofErr w:type="spellStart"/>
      <w:r w:rsidR="008637F1" w:rsidRPr="002C66FB">
        <w:t>Оқушыларды</w:t>
      </w:r>
      <w:proofErr w:type="spellEnd"/>
      <w:r w:rsidR="008637F1" w:rsidRPr="002C66FB">
        <w:t xml:space="preserve"> </w:t>
      </w:r>
      <w:proofErr w:type="spellStart"/>
      <w:r w:rsidR="008637F1" w:rsidRPr="002C66FB">
        <w:t>біліміне</w:t>
      </w:r>
      <w:proofErr w:type="spellEnd"/>
      <w:r w:rsidR="008637F1" w:rsidRPr="002C66FB">
        <w:t xml:space="preserve"> </w:t>
      </w:r>
      <w:proofErr w:type="spellStart"/>
      <w:r w:rsidR="008637F1" w:rsidRPr="002C66FB">
        <w:t>сай</w:t>
      </w:r>
      <w:proofErr w:type="spellEnd"/>
      <w:r w:rsidR="008637F1" w:rsidRPr="002C66FB">
        <w:t xml:space="preserve"> </w:t>
      </w:r>
      <w:proofErr w:type="spellStart"/>
      <w:r w:rsidR="008637F1" w:rsidRPr="002C66FB">
        <w:t>бағалау</w:t>
      </w:r>
      <w:proofErr w:type="spellEnd"/>
      <w:r w:rsidR="008637F1" w:rsidRPr="002C66FB">
        <w:t>.</w:t>
      </w:r>
      <w:r w:rsidR="008637F1" w:rsidRPr="002C66FB">
        <w:br/>
      </w:r>
      <w:r w:rsidR="008637F1" w:rsidRPr="00AB1602">
        <w:rPr>
          <w:b/>
        </w:rPr>
        <w:t>Ү</w:t>
      </w:r>
      <w:r>
        <w:rPr>
          <w:b/>
          <w:lang w:val="kk-KZ"/>
        </w:rPr>
        <w:t>І</w:t>
      </w:r>
      <w:r w:rsidR="008637F1" w:rsidRPr="00AB1602">
        <w:rPr>
          <w:b/>
        </w:rPr>
        <w:t xml:space="preserve">. </w:t>
      </w:r>
      <w:proofErr w:type="spellStart"/>
      <w:r w:rsidR="008637F1" w:rsidRPr="00AB1602">
        <w:rPr>
          <w:b/>
        </w:rPr>
        <w:t>Үйге</w:t>
      </w:r>
      <w:proofErr w:type="spellEnd"/>
      <w:r w:rsidR="008637F1" w:rsidRPr="00AB1602">
        <w:rPr>
          <w:b/>
        </w:rPr>
        <w:t xml:space="preserve"> </w:t>
      </w:r>
      <w:proofErr w:type="spellStart"/>
      <w:r w:rsidR="008637F1" w:rsidRPr="00AB1602">
        <w:rPr>
          <w:b/>
        </w:rPr>
        <w:t>тапсырма</w:t>
      </w:r>
      <w:proofErr w:type="spellEnd"/>
      <w:r w:rsidR="008637F1" w:rsidRPr="00AB1602">
        <w:rPr>
          <w:b/>
        </w:rPr>
        <w:t>:</w:t>
      </w:r>
      <w:r w:rsidR="008637F1" w:rsidRPr="002C66FB">
        <w:t xml:space="preserve"> </w:t>
      </w:r>
      <w:proofErr w:type="spellStart"/>
      <w:r w:rsidR="008637F1" w:rsidRPr="002C66FB">
        <w:t>Кестемен</w:t>
      </w:r>
      <w:proofErr w:type="spellEnd"/>
      <w:r w:rsidR="008637F1" w:rsidRPr="002C66FB">
        <w:t xml:space="preserve"> </w:t>
      </w:r>
      <w:proofErr w:type="spellStart"/>
      <w:r w:rsidR="008637F1" w:rsidRPr="002C66FB">
        <w:t>жұмыс</w:t>
      </w:r>
      <w:proofErr w:type="spellEnd"/>
      <w:r w:rsidR="008637F1" w:rsidRPr="002C66FB">
        <w:t xml:space="preserve">. </w:t>
      </w:r>
      <w:proofErr w:type="spellStart"/>
      <w:r w:rsidR="008637F1" w:rsidRPr="002C66FB">
        <w:t>Дәптерге</w:t>
      </w:r>
      <w:proofErr w:type="spellEnd"/>
      <w:r w:rsidR="008637F1" w:rsidRPr="002C66FB">
        <w:t xml:space="preserve"> «</w:t>
      </w:r>
      <w:proofErr w:type="spellStart"/>
      <w:r w:rsidR="008637F1" w:rsidRPr="002C66FB">
        <w:t>Табиғатқа</w:t>
      </w:r>
      <w:proofErr w:type="spellEnd"/>
      <w:r w:rsidR="008637F1" w:rsidRPr="002C66FB">
        <w:t xml:space="preserve"> </w:t>
      </w:r>
      <w:proofErr w:type="spellStart"/>
      <w:r w:rsidR="008637F1" w:rsidRPr="002C66FB">
        <w:t>шыққанда</w:t>
      </w:r>
      <w:proofErr w:type="spellEnd"/>
      <w:r w:rsidR="008637F1" w:rsidRPr="002C66FB">
        <w:t xml:space="preserve"> </w:t>
      </w:r>
      <w:proofErr w:type="spellStart"/>
      <w:r w:rsidR="008637F1" w:rsidRPr="002C66FB">
        <w:t>алатын</w:t>
      </w:r>
      <w:proofErr w:type="spellEnd"/>
      <w:r w:rsidR="008637F1" w:rsidRPr="002C66FB">
        <w:t xml:space="preserve"> </w:t>
      </w:r>
      <w:proofErr w:type="spellStart"/>
      <w:r w:rsidR="008637F1" w:rsidRPr="002C66FB">
        <w:t>тағамдар</w:t>
      </w:r>
      <w:proofErr w:type="spellEnd"/>
      <w:r w:rsidR="008637F1" w:rsidRPr="002C66FB">
        <w:t xml:space="preserve">» </w:t>
      </w:r>
      <w:proofErr w:type="spellStart"/>
      <w:r w:rsidR="008637F1" w:rsidRPr="002C66FB">
        <w:t>атты</w:t>
      </w:r>
      <w:proofErr w:type="spellEnd"/>
      <w:r w:rsidR="008637F1" w:rsidRPr="002C66FB">
        <w:t xml:space="preserve"> </w:t>
      </w:r>
      <w:proofErr w:type="spellStart"/>
      <w:r w:rsidR="008637F1" w:rsidRPr="002C66FB">
        <w:t>кесте</w:t>
      </w:r>
      <w:proofErr w:type="spellEnd"/>
      <w:r w:rsidR="008637F1" w:rsidRPr="002C66FB">
        <w:t xml:space="preserve"> </w:t>
      </w:r>
      <w:proofErr w:type="spellStart"/>
      <w:r w:rsidR="008637F1" w:rsidRPr="002C66FB">
        <w:t>құру</w:t>
      </w:r>
      <w:proofErr w:type="spellEnd"/>
      <w:r w:rsidR="008637F1" w:rsidRPr="002C66FB">
        <w:t xml:space="preserve">. </w:t>
      </w:r>
      <w:proofErr w:type="spellStart"/>
      <w:r w:rsidR="008637F1" w:rsidRPr="002C66FB">
        <w:t>Тағамның</w:t>
      </w:r>
      <w:proofErr w:type="spellEnd"/>
      <w:r w:rsidR="008637F1" w:rsidRPr="002C66FB">
        <w:t xml:space="preserve"> </w:t>
      </w:r>
      <w:proofErr w:type="spellStart"/>
      <w:r w:rsidR="008637F1" w:rsidRPr="002C66FB">
        <w:t>аты</w:t>
      </w:r>
      <w:proofErr w:type="spellEnd"/>
      <w:r w:rsidR="008637F1" w:rsidRPr="002C66FB">
        <w:t xml:space="preserve">, </w:t>
      </w:r>
      <w:proofErr w:type="spellStart"/>
      <w:r w:rsidR="008637F1" w:rsidRPr="002C66FB">
        <w:t>мөлшері</w:t>
      </w:r>
      <w:proofErr w:type="spellEnd"/>
      <w:r w:rsidR="008637F1" w:rsidRPr="002C66FB">
        <w:t xml:space="preserve">, </w:t>
      </w:r>
      <w:proofErr w:type="spellStart"/>
      <w:r w:rsidR="008637F1" w:rsidRPr="002C66FB">
        <w:t>бағасы</w:t>
      </w:r>
      <w:proofErr w:type="spellEnd"/>
      <w:r w:rsidR="008637F1" w:rsidRPr="002C66FB">
        <w:t xml:space="preserve">, </w:t>
      </w:r>
      <w:proofErr w:type="spellStart"/>
      <w:r w:rsidR="008637F1" w:rsidRPr="002C66FB">
        <w:t>барлығы</w:t>
      </w:r>
      <w:proofErr w:type="spellEnd"/>
      <w:r w:rsidR="008637F1" w:rsidRPr="002C66FB">
        <w:t xml:space="preserve">, </w:t>
      </w:r>
      <w:proofErr w:type="spellStart"/>
      <w:r w:rsidR="008637F1" w:rsidRPr="002C66FB">
        <w:t>осыған</w:t>
      </w:r>
      <w:proofErr w:type="spellEnd"/>
      <w:r w:rsidR="008637F1" w:rsidRPr="002C66FB">
        <w:t xml:space="preserve"> </w:t>
      </w:r>
      <w:proofErr w:type="spellStart"/>
      <w:r w:rsidR="008637F1" w:rsidRPr="002C66FB">
        <w:t>шығатын</w:t>
      </w:r>
      <w:proofErr w:type="spellEnd"/>
      <w:r w:rsidR="008637F1" w:rsidRPr="002C66FB">
        <w:t xml:space="preserve"> </w:t>
      </w:r>
      <w:proofErr w:type="spellStart"/>
      <w:r w:rsidR="008637F1" w:rsidRPr="002C66FB">
        <w:t>шығынды</w:t>
      </w:r>
      <w:proofErr w:type="spellEnd"/>
      <w:r w:rsidR="008637F1" w:rsidRPr="002C66FB">
        <w:t xml:space="preserve"> </w:t>
      </w:r>
      <w:proofErr w:type="spellStart"/>
      <w:r w:rsidR="008637F1" w:rsidRPr="002C66FB">
        <w:t>жазу</w:t>
      </w:r>
      <w:proofErr w:type="spellEnd"/>
      <w:r w:rsidR="008637F1" w:rsidRPr="002C66FB">
        <w:t xml:space="preserve"> </w:t>
      </w:r>
      <w:proofErr w:type="spellStart"/>
      <w:r w:rsidR="008637F1" w:rsidRPr="002C66FB">
        <w:t>керек</w:t>
      </w:r>
      <w:proofErr w:type="spellEnd"/>
      <w:r w:rsidR="008637F1" w:rsidRPr="002C66FB">
        <w:t xml:space="preserve">. </w:t>
      </w:r>
      <w:proofErr w:type="spellStart"/>
      <w:r w:rsidR="008637F1" w:rsidRPr="002C66FB">
        <w:t>Әрқайсысын</w:t>
      </w:r>
      <w:proofErr w:type="spellEnd"/>
      <w:r w:rsidR="008637F1" w:rsidRPr="002C66FB">
        <w:t xml:space="preserve"> </w:t>
      </w:r>
      <w:proofErr w:type="spellStart"/>
      <w:r w:rsidR="008637F1" w:rsidRPr="002C66FB">
        <w:t>бір</w:t>
      </w:r>
      <w:proofErr w:type="spellEnd"/>
      <w:r w:rsidR="008637F1" w:rsidRPr="002C66FB">
        <w:t xml:space="preserve"> </w:t>
      </w:r>
      <w:proofErr w:type="spellStart"/>
      <w:r w:rsidR="008637F1" w:rsidRPr="002C66FB">
        <w:t>бағанға</w:t>
      </w:r>
      <w:proofErr w:type="spellEnd"/>
      <w:r w:rsidR="008637F1" w:rsidRPr="002C66FB">
        <w:t xml:space="preserve"> </w:t>
      </w:r>
      <w:proofErr w:type="spellStart"/>
      <w:r w:rsidR="008637F1" w:rsidRPr="002C66FB">
        <w:t>жазу</w:t>
      </w:r>
      <w:proofErr w:type="spellEnd"/>
      <w:r w:rsidR="008637F1" w:rsidRPr="002C66FB">
        <w:t xml:space="preserve"> </w:t>
      </w:r>
      <w:proofErr w:type="spellStart"/>
      <w:r w:rsidR="008637F1" w:rsidRPr="002C66FB">
        <w:t>керек</w:t>
      </w:r>
      <w:proofErr w:type="spellEnd"/>
      <w:r w:rsidR="008637F1" w:rsidRPr="002C66FB">
        <w:t>. (</w:t>
      </w:r>
      <w:proofErr w:type="spellStart"/>
      <w:r w:rsidR="008637F1" w:rsidRPr="002C66FB">
        <w:t>Әр</w:t>
      </w:r>
      <w:proofErr w:type="spellEnd"/>
      <w:r w:rsidR="008637F1" w:rsidRPr="002C66FB">
        <w:t xml:space="preserve"> </w:t>
      </w:r>
      <w:proofErr w:type="spellStart"/>
      <w:r w:rsidR="008637F1" w:rsidRPr="002C66FB">
        <w:t>түрлі</w:t>
      </w:r>
      <w:proofErr w:type="spellEnd"/>
      <w:r w:rsidR="008637F1" w:rsidRPr="002C66FB">
        <w:t xml:space="preserve"> </w:t>
      </w:r>
      <w:proofErr w:type="spellStart"/>
      <w:r w:rsidR="008637F1" w:rsidRPr="002C66FB">
        <w:t>әдістерді</w:t>
      </w:r>
      <w:proofErr w:type="spellEnd"/>
      <w:r w:rsidR="008637F1" w:rsidRPr="002C66FB">
        <w:t xml:space="preserve"> </w:t>
      </w:r>
      <w:proofErr w:type="spellStart"/>
      <w:r w:rsidR="008637F1" w:rsidRPr="002C66FB">
        <w:t>пайдаланып</w:t>
      </w:r>
      <w:proofErr w:type="spellEnd"/>
      <w:r w:rsidR="008637F1" w:rsidRPr="002C66FB">
        <w:t xml:space="preserve">, </w:t>
      </w:r>
      <w:proofErr w:type="spellStart"/>
      <w:r w:rsidR="008637F1" w:rsidRPr="002C66FB">
        <w:t>кесте</w:t>
      </w:r>
      <w:proofErr w:type="spellEnd"/>
      <w:r w:rsidR="008637F1" w:rsidRPr="002C66FB">
        <w:t xml:space="preserve"> </w:t>
      </w:r>
      <w:proofErr w:type="spellStart"/>
      <w:proofErr w:type="gramStart"/>
      <w:r w:rsidR="008637F1" w:rsidRPr="002C66FB">
        <w:t>құру</w:t>
      </w:r>
      <w:proofErr w:type="spellEnd"/>
      <w:r w:rsidR="008637F1" w:rsidRPr="002C66FB">
        <w:t xml:space="preserve"> </w:t>
      </w:r>
      <w:r w:rsidR="005C72E8">
        <w:rPr>
          <w:lang w:val="kk-KZ"/>
        </w:rPr>
        <w:t>)</w:t>
      </w:r>
      <w:proofErr w:type="gramEnd"/>
      <w:r w:rsidR="005C72E8">
        <w:rPr>
          <w:lang w:val="kk-KZ"/>
        </w:rPr>
        <w:t>.</w:t>
      </w: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AB1602" w:rsidRDefault="00AB1602" w:rsidP="00AB1602">
      <w:pPr>
        <w:pStyle w:val="a3"/>
        <w:shd w:val="clear" w:color="auto" w:fill="FFFFFF"/>
        <w:spacing w:before="180" w:beforeAutospacing="0" w:after="180" w:afterAutospacing="0" w:line="360" w:lineRule="auto"/>
        <w:rPr>
          <w:lang w:val="kk-KZ"/>
        </w:rPr>
      </w:pPr>
    </w:p>
    <w:p w:rsidR="004A29FE" w:rsidRDefault="00AB1602" w:rsidP="004A29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29FE">
        <w:rPr>
          <w:rFonts w:ascii="Times New Roman" w:hAnsi="Times New Roman" w:cs="Times New Roman"/>
          <w:b/>
          <w:sz w:val="24"/>
          <w:szCs w:val="24"/>
        </w:rPr>
        <w:lastRenderedPageBreak/>
        <w:t>Сабақтың</w:t>
      </w:r>
      <w:proofErr w:type="spellEnd"/>
      <w:r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9FE">
        <w:rPr>
          <w:rFonts w:ascii="Times New Roman" w:hAnsi="Times New Roman" w:cs="Times New Roman"/>
          <w:b/>
          <w:sz w:val="24"/>
          <w:szCs w:val="24"/>
        </w:rPr>
        <w:t>тақырыбы</w:t>
      </w:r>
      <w:proofErr w:type="spellEnd"/>
      <w:r w:rsidRPr="004A29FE">
        <w:rPr>
          <w:rFonts w:ascii="Times New Roman" w:hAnsi="Times New Roman" w:cs="Times New Roman"/>
          <w:b/>
          <w:sz w:val="24"/>
          <w:szCs w:val="24"/>
        </w:rPr>
        <w:t>:</w:t>
      </w:r>
      <w:r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 редакторы.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Pr="00AB1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602" w:rsidRPr="004A29FE" w:rsidRDefault="004A29FE" w:rsidP="004A29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>актордың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: </w:t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</w:r>
      <w:r w:rsidR="00AB1602" w:rsidRPr="00AB160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пәнге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қызығушылықтарын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бейнелік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эстетикалық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талғамын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істеген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жұмысынан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машықтандыру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баяндау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пікірлесе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көрнекілігі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: ДК,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слайттар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, тест.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: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Ұйымдастыру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 </w:t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 xml:space="preserve">ІІ.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тапсырмасын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 xml:space="preserve">ІІІ.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Жаңа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сабақ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ІV.Сарамандық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 xml:space="preserve">V.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Үйге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 xml:space="preserve">VІ.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Қортындылау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І.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келмеген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түгендеу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тапысырмасын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ІІ.Үй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тапсырмасын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тексеру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.</w:t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Бекіту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: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Компьютер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өсімдік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Баспаға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құрылғысы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желіге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?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WordPad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-ты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(информация)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тілден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?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Вирусқа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программа.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құрылғысы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Бос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пернесі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Capslock-тың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Мәтіннің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қаріпін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өлшемін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өзгертеміз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?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Жаңа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сабақ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Компьютер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салудың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қуатты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кескіндермен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қолданбаларын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редакторлер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атайды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lastRenderedPageBreak/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редактор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бейнелерді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редакциялауға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>Редактор: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Құрал-саймандар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бояуларды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бөліктерден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құрастыруға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мәтінді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4. Бар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түзетуге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Схемаларды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PAINT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салуға,оны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бағдарламаның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шығармаларға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PAINT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өзіміз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салуымызға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қолданбаларынан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алмастыру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буферіне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көшірілген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мәтінге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қоюға,сондай-ақ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сканердің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кескіндерді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: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(пуск)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шертеміз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b. Бас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менюден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Программалар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(Программы)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командасын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таңдаймыз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Ашылған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бағынқы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менюден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Стандартты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командасын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таңдаймыз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бағыныңқы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менюден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таңдаймыз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тізбекті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жазамыз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қосу-Барлық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программалар-Стандартты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(Пуск-Программы-Стандартные-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)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орындалғаннан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экранда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терезесі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Терезенің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кеңістік-сурет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таңбашалар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тобы-құралдар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тақтасы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Терезенің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бар.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палитрасының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негізгі-біз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салатын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қосымша-бұл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қосқанда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түсі-қара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фонның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бірін-бірі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жабатын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квадрат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Жоғарғысы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тышқанның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шерту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квадрат фон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тышқанның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шерту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кезендері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сайман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бар.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аймақты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қисық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пішінді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үзіндіні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белгілеу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үзіндісін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lastRenderedPageBreak/>
        <w:t>атқарады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Өшіргіш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өшіргіш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бөліктерін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өшіруге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Құю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тұйық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контурдың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бояйды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фонын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нүктесінің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өзгертеді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6. Масштаб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үзінділерін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үлкейтуге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7.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Қарандаш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сыщықты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қалыңдықта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8.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Қылқалам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қалаған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сызықтарды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9.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Бүріккіш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пульверизатор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эффектісін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10.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ішіне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мәтін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орналастырады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11.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түзу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12.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Қисық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тегістелген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қабаттасқан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13.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14.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Көпбұрыш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пішінді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тұйық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көпбұрыштар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15. Эллипс,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эллипс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;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16.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Бұрыштары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дөңгеленген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бұрыштары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дөңгеленген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квадраттар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төртбұрыштар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қалыңдығын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қылқаламның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типін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Мұны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тақтасының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астыңғы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жағындағы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аймақта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Сызықтардың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қалыңдығын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нүктеден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нүктеге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өлшемде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қылқаламның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төртбұрыштың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Кескіннің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салатын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палитрадағы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түстің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төртбұрышына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тышқан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нұсқағышын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орналастырып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шертеміз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Фонның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Фонның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палитрадағы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түске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тышқан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нұсқағышын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орналастырып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батырмасын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шертіңдер.Бұл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фонды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құралдармен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істеген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ІҮ.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Перфокартамен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жасаймыз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t>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Сарамандық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Ал,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саламыз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Деңгейлік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тапсырмалар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орындаймыз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>І-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деңгей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  <w:t xml:space="preserve">1-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: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көзіңмен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кідір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,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көзім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жүгір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lastRenderedPageBreak/>
        <w:t>Бір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көзім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абайла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ал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маңайға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бағдаршам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)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фигуралардан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жауабының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суретін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құрастырып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терезесінде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сал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2-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:</w:t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Ұзынды-қысқа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қос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,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  <w:t xml:space="preserve">Он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цифрмен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</w:t>
      </w:r>
      <w:r w:rsidR="00AB160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B1602" w:rsidRPr="00AB1602">
        <w:rPr>
          <w:rFonts w:ascii="Times New Roman" w:hAnsi="Times New Roman" w:cs="Times New Roman"/>
          <w:sz w:val="24"/>
          <w:szCs w:val="24"/>
          <w:lang w:val="kk-KZ"/>
        </w:rPr>
        <w:t>(сағат)</w:t>
      </w:r>
      <w:r w:rsidR="00AB1602" w:rsidRPr="00AB1602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Берілген фигуралардан жұмбақ жауабының суретін құрастырып,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  <w:lang w:val="kk-KZ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  <w:lang w:val="kk-KZ"/>
        </w:rPr>
        <w:t xml:space="preserve"> терезесінде сал.</w:t>
      </w:r>
      <w:r w:rsidR="00AB1602" w:rsidRPr="00AB1602">
        <w:rPr>
          <w:rFonts w:ascii="Times New Roman" w:hAnsi="Times New Roman" w:cs="Times New Roman"/>
          <w:sz w:val="24"/>
          <w:szCs w:val="24"/>
          <w:lang w:val="kk-KZ"/>
        </w:rPr>
        <w:br/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>Жауабы: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t>№3 тапсырма.</w:t>
      </w:r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>Сызық құралын қолдана отырып жайра (дикобраз) суретін сал.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Үсті-басы ине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Бұл не деген бейне.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Кірпігі ұқсас заты,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Жайра оның аты.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t>ІІ-деңгей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proofErr w:type="spellStart"/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>Paint</w:t>
      </w:r>
      <w:proofErr w:type="spellEnd"/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бағдарламасын іске қосыңыздар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1. Эллипс құралын пайдаланып мына суретті салыңыздар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2. Суретті өз қалауларың бойынша бояңыздар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3. Суретке “Бейне” атын беріп сақтаңыздар.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t>ІІІ-деңгей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>1. Барлық құралдарды пайдаланып еркін тақырыпта мазмұнды сурет салыңыздар. 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2. Суретке тақырып қой.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3. Салынған суретті сақта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V. Қорытындылау: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  <w:t>Техникалық диктант</w:t>
      </w:r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br/>
      </w:r>
      <w:proofErr w:type="spellStart"/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>Paint</w:t>
      </w:r>
      <w:proofErr w:type="spellEnd"/>
      <w:r w:rsidR="00AB1602" w:rsidRPr="004A29FE">
        <w:rPr>
          <w:rFonts w:ascii="Times New Roman" w:hAnsi="Times New Roman" w:cs="Times New Roman"/>
          <w:sz w:val="24"/>
          <w:szCs w:val="24"/>
          <w:lang w:val="kk-KZ"/>
        </w:rPr>
        <w:t xml:space="preserve"> бұл графикалық редактор.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фондық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сайман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графикалық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редакторының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терезені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жабу,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жасыру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үлкейтіп-кішірейту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батырмалары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>. </w:t>
      </w:r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VІ.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Үйге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>:</w:t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редакторы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тақырыптарын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1602" w:rsidRPr="00AB1602">
        <w:rPr>
          <w:rFonts w:ascii="Times New Roman" w:hAnsi="Times New Roman" w:cs="Times New Roman"/>
          <w:sz w:val="24"/>
          <w:szCs w:val="24"/>
        </w:rPr>
        <w:t>мазмұндау</w:t>
      </w:r>
      <w:proofErr w:type="spellEnd"/>
      <w:r w:rsidR="00AB1602" w:rsidRPr="00AB160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AB1602" w:rsidRPr="00AB1602">
        <w:rPr>
          <w:rFonts w:ascii="Times New Roman" w:hAnsi="Times New Roman" w:cs="Times New Roman"/>
          <w:sz w:val="24"/>
          <w:szCs w:val="24"/>
        </w:rPr>
        <w:br/>
      </w:r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VІІ.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Оқушыларды</w:t>
      </w:r>
      <w:proofErr w:type="spellEnd"/>
      <w:r w:rsidR="00AB1602" w:rsidRPr="004A2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602" w:rsidRPr="004A29FE">
        <w:rPr>
          <w:rFonts w:ascii="Times New Roman" w:hAnsi="Times New Roman" w:cs="Times New Roman"/>
          <w:b/>
          <w:sz w:val="24"/>
          <w:szCs w:val="24"/>
        </w:rPr>
        <w:t>бағалау</w:t>
      </w:r>
      <w:proofErr w:type="spellEnd"/>
    </w:p>
    <w:p w:rsidR="00AB1602" w:rsidRPr="00AB1602" w:rsidRDefault="00AB1602" w:rsidP="00AB1602">
      <w:pPr>
        <w:rPr>
          <w:rFonts w:ascii="Times New Roman" w:hAnsi="Times New Roman" w:cs="Times New Roman"/>
          <w:sz w:val="24"/>
          <w:szCs w:val="24"/>
        </w:rPr>
      </w:pPr>
    </w:p>
    <w:p w:rsidR="008637F1" w:rsidRPr="005C72E8" w:rsidRDefault="008637F1" w:rsidP="00AB16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7F1" w:rsidRPr="005C72E8" w:rsidRDefault="008637F1" w:rsidP="008637F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37F1" w:rsidRPr="005C72E8" w:rsidRDefault="008637F1" w:rsidP="008637F1">
      <w:pPr>
        <w:rPr>
          <w:rFonts w:cs="Times New Roman"/>
          <w:b/>
          <w:sz w:val="24"/>
          <w:szCs w:val="24"/>
          <w:lang w:val="kk-KZ"/>
        </w:rPr>
      </w:pPr>
    </w:p>
    <w:p w:rsidR="008637F1" w:rsidRPr="005C72E8" w:rsidRDefault="008637F1" w:rsidP="00326D82">
      <w:pPr>
        <w:ind w:left="360"/>
        <w:rPr>
          <w:lang w:val="kk-KZ"/>
        </w:rPr>
      </w:pPr>
    </w:p>
    <w:sectPr w:rsidR="008637F1" w:rsidRPr="005C72E8" w:rsidSect="008637F1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B6B0E"/>
    <w:multiLevelType w:val="hybridMultilevel"/>
    <w:tmpl w:val="BC28E060"/>
    <w:lvl w:ilvl="0" w:tplc="808C23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7F36"/>
    <w:multiLevelType w:val="multilevel"/>
    <w:tmpl w:val="1582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F0AED"/>
    <w:multiLevelType w:val="multilevel"/>
    <w:tmpl w:val="CF50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9A"/>
    <w:rsid w:val="002C66FB"/>
    <w:rsid w:val="00326D82"/>
    <w:rsid w:val="004A29FE"/>
    <w:rsid w:val="005C72E8"/>
    <w:rsid w:val="0081709A"/>
    <w:rsid w:val="008637F1"/>
    <w:rsid w:val="009D3AA5"/>
    <w:rsid w:val="00AB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05887-6FD4-4335-8643-D769D2D0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6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6FB"/>
    <w:rPr>
      <w:b/>
      <w:bCs/>
    </w:rPr>
  </w:style>
  <w:style w:type="character" w:customStyle="1" w:styleId="apple-converted-space">
    <w:name w:val="apple-converted-space"/>
    <w:basedOn w:val="a0"/>
    <w:rsid w:val="002C66FB"/>
  </w:style>
  <w:style w:type="character" w:customStyle="1" w:styleId="10">
    <w:name w:val="Заголовок 1 Знак"/>
    <w:basedOn w:val="a0"/>
    <w:link w:val="1"/>
    <w:uiPriority w:val="9"/>
    <w:rsid w:val="002C66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2C66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6D82"/>
    <w:pPr>
      <w:ind w:left="720"/>
      <w:contextualSpacing/>
    </w:pPr>
  </w:style>
  <w:style w:type="character" w:styleId="a7">
    <w:name w:val="Emphasis"/>
    <w:basedOn w:val="a0"/>
    <w:uiPriority w:val="20"/>
    <w:qFormat/>
    <w:rsid w:val="005C7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23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2014-11-06T07:21:00Z</dcterms:created>
  <dcterms:modified xsi:type="dcterms:W3CDTF">2014-11-06T11:24:00Z</dcterms:modified>
</cp:coreProperties>
</file>