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4462"/>
        <w:gridCol w:w="2971"/>
      </w:tblGrid>
      <w:tr w:rsidR="0036635C" w:rsidRPr="00262C8F" w:rsidTr="00CD0D79">
        <w:tc>
          <w:tcPr>
            <w:tcW w:w="1912" w:type="dxa"/>
            <w:shd w:val="clear" w:color="auto" w:fill="auto"/>
          </w:tcPr>
          <w:p w:rsidR="0036635C" w:rsidRPr="00E51676" w:rsidRDefault="0036635C" w:rsidP="00CD0D79">
            <w:pPr>
              <w:spacing w:after="0" w:line="240" w:lineRule="auto"/>
              <w:rPr>
                <w:rFonts w:ascii="Times New Roman" w:hAnsi="Times New Roman"/>
                <w:szCs w:val="28"/>
                <w:lang w:val="kk-KZ"/>
              </w:rPr>
            </w:pPr>
            <w:r w:rsidRPr="00E51676">
              <w:rPr>
                <w:rFonts w:ascii="Times New Roman" w:hAnsi="Times New Roman"/>
                <w:szCs w:val="28"/>
                <w:lang w:val="kk-KZ"/>
              </w:rPr>
              <w:t>06.10.2014</w:t>
            </w:r>
          </w:p>
        </w:tc>
        <w:tc>
          <w:tcPr>
            <w:tcW w:w="4462" w:type="dxa"/>
            <w:shd w:val="clear" w:color="auto" w:fill="auto"/>
          </w:tcPr>
          <w:p w:rsidR="0036635C" w:rsidRPr="00A82EFF" w:rsidRDefault="0036635C" w:rsidP="00CD0D79">
            <w:pPr>
              <w:spacing w:after="0" w:line="240" w:lineRule="auto"/>
              <w:jc w:val="center"/>
              <w:rPr>
                <w:rFonts w:ascii="Times New Roman" w:hAnsi="Times New Roman"/>
                <w:lang w:val="kk-KZ"/>
              </w:rPr>
            </w:pPr>
            <w:r w:rsidRPr="00A82EFF">
              <w:rPr>
                <w:rFonts w:ascii="Times New Roman" w:hAnsi="Times New Roman"/>
                <w:lang w:val="kk-KZ"/>
              </w:rPr>
              <w:t>Информатика</w:t>
            </w:r>
          </w:p>
        </w:tc>
        <w:tc>
          <w:tcPr>
            <w:tcW w:w="2971" w:type="dxa"/>
            <w:shd w:val="clear" w:color="auto" w:fill="auto"/>
          </w:tcPr>
          <w:p w:rsidR="0036635C" w:rsidRPr="00A82EFF" w:rsidRDefault="0036635C" w:rsidP="00CD0D79">
            <w:pPr>
              <w:spacing w:after="0" w:line="240" w:lineRule="auto"/>
              <w:jc w:val="center"/>
              <w:rPr>
                <w:rFonts w:ascii="Times New Roman" w:hAnsi="Times New Roman"/>
                <w:lang w:val="kk-KZ"/>
              </w:rPr>
            </w:pPr>
            <w:r w:rsidRPr="00A82EFF">
              <w:rPr>
                <w:rFonts w:ascii="Times New Roman" w:hAnsi="Times New Roman"/>
                <w:lang w:val="kk-KZ"/>
              </w:rPr>
              <w:t>7 сынып</w:t>
            </w:r>
            <w:r>
              <w:rPr>
                <w:rFonts w:ascii="Times New Roman" w:hAnsi="Times New Roman"/>
                <w:lang w:val="kk-KZ"/>
              </w:rPr>
              <w:t>.  1-топ. 14 оқушы</w:t>
            </w:r>
          </w:p>
        </w:tc>
      </w:tr>
      <w:tr w:rsidR="0036635C" w:rsidRPr="00262C8F"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Сабақ тақырыбы</w:t>
            </w:r>
          </w:p>
        </w:tc>
        <w:tc>
          <w:tcPr>
            <w:tcW w:w="7433" w:type="dxa"/>
            <w:gridSpan w:val="2"/>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Ақпаратты сығу. Вирусқа қарсы программалар.</w:t>
            </w:r>
          </w:p>
        </w:tc>
      </w:tr>
      <w:tr w:rsidR="0036635C" w:rsidRPr="00262C8F"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Сілтеме:</w:t>
            </w:r>
          </w:p>
        </w:tc>
        <w:tc>
          <w:tcPr>
            <w:tcW w:w="7433" w:type="dxa"/>
            <w:gridSpan w:val="2"/>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 xml:space="preserve">7 сынып оқулығы </w:t>
            </w:r>
          </w:p>
        </w:tc>
      </w:tr>
      <w:tr w:rsidR="0036635C" w:rsidRPr="0036635C"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Жалпы мақсаттары</w:t>
            </w:r>
          </w:p>
        </w:tc>
        <w:tc>
          <w:tcPr>
            <w:tcW w:w="7433" w:type="dxa"/>
            <w:gridSpan w:val="2"/>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Сыни тұрғыдан ойлай отырып, диалогқа түсу арқылы оқушылар ақпаратты архиватордың көмегімен сығуды, вирусқа қарсы программалармен жұмыс жасауды үйренеді.</w:t>
            </w:r>
          </w:p>
          <w:p w:rsidR="0036635C" w:rsidRPr="00A82EFF" w:rsidRDefault="0036635C" w:rsidP="00CD0D79">
            <w:pPr>
              <w:spacing w:after="0" w:line="240" w:lineRule="auto"/>
              <w:rPr>
                <w:rFonts w:ascii="Times New Roman" w:hAnsi="Times New Roman"/>
                <w:lang w:val="kk-KZ"/>
              </w:rPr>
            </w:pPr>
          </w:p>
        </w:tc>
      </w:tr>
      <w:tr w:rsidR="0036635C" w:rsidRPr="0036635C"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Оқыту  нәтижесі:</w:t>
            </w:r>
          </w:p>
        </w:tc>
        <w:tc>
          <w:tcPr>
            <w:tcW w:w="7433" w:type="dxa"/>
            <w:gridSpan w:val="2"/>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Диалогқа түсу арқылы архивтеуші программалардың көмегімен ақпаратты сығуды үйренеді. Вирус ұғымымен, вирустардың зияны, вирустардан қорғану жолдарын және вирусқа қарсы программаларды меңгереді.</w:t>
            </w:r>
          </w:p>
        </w:tc>
      </w:tr>
      <w:tr w:rsidR="0036635C" w:rsidRPr="00A82EFF"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Сабақта қолданы-</w:t>
            </w:r>
          </w:p>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латын материалдар</w:t>
            </w:r>
          </w:p>
        </w:tc>
        <w:tc>
          <w:tcPr>
            <w:tcW w:w="7433" w:type="dxa"/>
            <w:gridSpan w:val="2"/>
            <w:shd w:val="clear" w:color="auto" w:fill="auto"/>
          </w:tcPr>
          <w:p w:rsidR="0036635C" w:rsidRPr="00A82EFF" w:rsidRDefault="0036635C" w:rsidP="00CD0D79">
            <w:pPr>
              <w:spacing w:after="0" w:line="240" w:lineRule="auto"/>
              <w:rPr>
                <w:rFonts w:ascii="Times New Roman" w:hAnsi="Times New Roman"/>
                <w:lang w:val="kk-KZ"/>
              </w:rPr>
            </w:pPr>
            <w:r>
              <w:rPr>
                <w:rFonts w:ascii="Times New Roman" w:hAnsi="Times New Roman"/>
                <w:lang w:val="kk-KZ"/>
              </w:rPr>
              <w:t>Электрондық оқулық, информатикалық диктант, кесте</w:t>
            </w:r>
            <w:r w:rsidRPr="00A82EFF">
              <w:rPr>
                <w:rFonts w:ascii="Times New Roman" w:hAnsi="Times New Roman"/>
                <w:lang w:val="kk-KZ"/>
              </w:rPr>
              <w:t>, бағалау парағы.</w:t>
            </w:r>
          </w:p>
        </w:tc>
      </w:tr>
      <w:tr w:rsidR="0036635C" w:rsidRPr="00A82EFF" w:rsidTr="00CD0D79">
        <w:tc>
          <w:tcPr>
            <w:tcW w:w="1912" w:type="dxa"/>
            <w:shd w:val="clear" w:color="auto" w:fill="auto"/>
          </w:tcPr>
          <w:p w:rsidR="0036635C" w:rsidRPr="002E459A" w:rsidRDefault="0036635C" w:rsidP="00CD0D79">
            <w:pPr>
              <w:spacing w:after="0" w:line="240" w:lineRule="auto"/>
              <w:rPr>
                <w:rFonts w:ascii="Times New Roman" w:hAnsi="Times New Roman"/>
                <w:b/>
                <w:lang w:val="kk-KZ"/>
              </w:rPr>
            </w:pPr>
            <w:r w:rsidRPr="002E459A">
              <w:rPr>
                <w:rFonts w:ascii="Times New Roman" w:hAnsi="Times New Roman"/>
                <w:b/>
                <w:lang w:val="kk-KZ"/>
              </w:rPr>
              <w:t>Қолданатын әдіс-тәсілдер</w:t>
            </w:r>
          </w:p>
        </w:tc>
        <w:tc>
          <w:tcPr>
            <w:tcW w:w="7433" w:type="dxa"/>
            <w:gridSpan w:val="2"/>
            <w:shd w:val="clear" w:color="auto" w:fill="auto"/>
          </w:tcPr>
          <w:p w:rsidR="0036635C" w:rsidRPr="00A82EFF" w:rsidRDefault="0036635C" w:rsidP="00CD0D79">
            <w:pPr>
              <w:spacing w:after="0" w:line="240" w:lineRule="auto"/>
              <w:rPr>
                <w:rFonts w:ascii="Times New Roman" w:hAnsi="Times New Roman"/>
                <w:lang w:val="kk-KZ"/>
              </w:rPr>
            </w:pPr>
            <w:r w:rsidRPr="002E459A">
              <w:rPr>
                <w:rFonts w:ascii="Times New Roman" w:hAnsi="Times New Roman"/>
                <w:lang w:val="kk-KZ"/>
              </w:rPr>
              <w:t>Диалогты оқыту.СТО.АКТ.</w:t>
            </w:r>
            <w:r>
              <w:rPr>
                <w:rFonts w:ascii="Times New Roman" w:hAnsi="Times New Roman"/>
                <w:lang w:val="kk-KZ"/>
              </w:rPr>
              <w:t xml:space="preserve"> Талантты және дарынды балалармен жұмыс. БББ әдісі.</w:t>
            </w:r>
          </w:p>
        </w:tc>
      </w:tr>
      <w:tr w:rsidR="0036635C" w:rsidRPr="00B4665B" w:rsidTr="00CD0D79">
        <w:tc>
          <w:tcPr>
            <w:tcW w:w="1912" w:type="dxa"/>
            <w:shd w:val="clear" w:color="auto" w:fill="auto"/>
          </w:tcPr>
          <w:p w:rsidR="0036635C" w:rsidRPr="006C47F3" w:rsidRDefault="0036635C" w:rsidP="00CD0D79">
            <w:pPr>
              <w:spacing w:after="0" w:line="240" w:lineRule="auto"/>
              <w:rPr>
                <w:rFonts w:ascii="Times New Roman" w:hAnsi="Times New Roman"/>
                <w:b/>
                <w:lang w:val="kk-KZ"/>
              </w:rPr>
            </w:pPr>
            <w:r w:rsidRPr="006C47F3">
              <w:rPr>
                <w:rFonts w:ascii="Times New Roman" w:hAnsi="Times New Roman"/>
                <w:b/>
                <w:szCs w:val="24"/>
                <w:lang w:val="kk-KZ"/>
              </w:rPr>
              <w:t>Тренинг өткізу</w:t>
            </w:r>
          </w:p>
        </w:tc>
        <w:tc>
          <w:tcPr>
            <w:tcW w:w="7433" w:type="dxa"/>
            <w:gridSpan w:val="2"/>
            <w:shd w:val="clear" w:color="auto" w:fill="auto"/>
          </w:tcPr>
          <w:p w:rsidR="0036635C" w:rsidRPr="006C47F3" w:rsidRDefault="0036635C" w:rsidP="00CD0D79">
            <w:pPr>
              <w:spacing w:after="0" w:line="240" w:lineRule="auto"/>
              <w:rPr>
                <w:rFonts w:ascii="Times New Roman" w:hAnsi="Times New Roman"/>
                <w:lang w:val="kk-KZ"/>
              </w:rPr>
            </w:pPr>
            <w:r w:rsidRPr="006C47F3">
              <w:rPr>
                <w:rFonts w:ascii="Times New Roman" w:hAnsi="Times New Roman"/>
                <w:szCs w:val="24"/>
                <w:lang w:val="kk-KZ"/>
              </w:rPr>
              <w:t xml:space="preserve">  Сабақ басында оқушылар  шаттық шеңбер құрып, көршілес достарына жылы лебіздерін білдіру арқылы ынтымақтастық атмосферасын құрып, сабаққа назарын аудару. Комьютердің ішкі құрылғысы, сыртқы құрылғысы және программа атаулары жазылған </w:t>
            </w:r>
            <w:r>
              <w:rPr>
                <w:rFonts w:ascii="Times New Roman" w:hAnsi="Times New Roman"/>
                <w:szCs w:val="24"/>
                <w:lang w:val="kk-KZ"/>
              </w:rPr>
              <w:t xml:space="preserve">таратпа </w:t>
            </w:r>
            <w:r w:rsidRPr="006C47F3">
              <w:rPr>
                <w:rFonts w:ascii="Times New Roman" w:hAnsi="Times New Roman"/>
                <w:szCs w:val="24"/>
                <w:lang w:val="kk-KZ"/>
              </w:rPr>
              <w:t>қағаздар арқылы 3 топқа бөлінеді.</w:t>
            </w:r>
          </w:p>
        </w:tc>
      </w:tr>
      <w:tr w:rsidR="0036635C" w:rsidRPr="00A930C9" w:rsidTr="00CD0D79">
        <w:tc>
          <w:tcPr>
            <w:tcW w:w="1912" w:type="dxa"/>
            <w:shd w:val="clear" w:color="auto" w:fill="auto"/>
          </w:tcPr>
          <w:p w:rsidR="0036635C" w:rsidRDefault="0036635C" w:rsidP="00CD0D79">
            <w:pPr>
              <w:spacing w:after="0" w:line="240" w:lineRule="auto"/>
              <w:rPr>
                <w:rFonts w:ascii="Times New Roman" w:hAnsi="Times New Roman"/>
                <w:b/>
                <w:lang w:val="kk-KZ"/>
              </w:rPr>
            </w:pPr>
            <w:r w:rsidRPr="00A82EFF">
              <w:rPr>
                <w:rFonts w:ascii="Times New Roman" w:hAnsi="Times New Roman"/>
                <w:b/>
                <w:lang w:val="kk-KZ"/>
              </w:rPr>
              <w:t>Тапсырмалар</w:t>
            </w:r>
          </w:p>
          <w:p w:rsidR="0036635C" w:rsidRPr="00A82EFF" w:rsidRDefault="0036635C" w:rsidP="00CD0D79">
            <w:pPr>
              <w:spacing w:after="0" w:line="240" w:lineRule="auto"/>
              <w:rPr>
                <w:rFonts w:ascii="Times New Roman" w:hAnsi="Times New Roman"/>
                <w:b/>
                <w:lang w:val="kk-KZ"/>
              </w:rPr>
            </w:pPr>
          </w:p>
        </w:tc>
        <w:tc>
          <w:tcPr>
            <w:tcW w:w="7433" w:type="dxa"/>
            <w:gridSpan w:val="2"/>
            <w:shd w:val="clear" w:color="auto" w:fill="auto"/>
          </w:tcPr>
          <w:p w:rsidR="0036635C" w:rsidRPr="00273EF2" w:rsidRDefault="0036635C" w:rsidP="00CD0D79">
            <w:pPr>
              <w:spacing w:after="0" w:line="240" w:lineRule="auto"/>
              <w:rPr>
                <w:rFonts w:ascii="Times New Roman" w:hAnsi="Times New Roman"/>
                <w:lang w:val="kk-KZ"/>
              </w:rPr>
            </w:pPr>
            <w:r>
              <w:rPr>
                <w:rFonts w:ascii="Times New Roman" w:hAnsi="Times New Roman"/>
                <w:lang w:val="kk-KZ"/>
              </w:rPr>
              <w:t>1. «Бүлінген хат» қатені табу</w:t>
            </w:r>
          </w:p>
          <w:p w:rsidR="0036635C" w:rsidRPr="002E459A" w:rsidRDefault="0036635C" w:rsidP="00CD0D79">
            <w:pPr>
              <w:spacing w:after="0" w:line="240" w:lineRule="auto"/>
              <w:rPr>
                <w:rFonts w:ascii="Times New Roman" w:hAnsi="Times New Roman"/>
                <w:lang w:val="kk-KZ"/>
              </w:rPr>
            </w:pPr>
            <w:r>
              <w:rPr>
                <w:rFonts w:ascii="Times New Roman" w:hAnsi="Times New Roman"/>
                <w:lang w:val="kk-KZ"/>
              </w:rPr>
              <w:t>2.БББ әдісі арқылы миға шабуыл.</w:t>
            </w:r>
          </w:p>
          <w:p w:rsidR="0036635C" w:rsidRDefault="0036635C" w:rsidP="00CD0D79">
            <w:pPr>
              <w:spacing w:after="0" w:line="240" w:lineRule="auto"/>
              <w:rPr>
                <w:rFonts w:ascii="Times New Roman" w:hAnsi="Times New Roman"/>
                <w:lang w:val="kk-KZ"/>
              </w:rPr>
            </w:pPr>
            <w:r>
              <w:rPr>
                <w:rFonts w:ascii="Times New Roman" w:hAnsi="Times New Roman"/>
                <w:lang w:val="kk-KZ"/>
              </w:rPr>
              <w:t>3.Тақырып бойынша мазмұнды сызбамен</w:t>
            </w:r>
          </w:p>
          <w:p w:rsidR="0036635C" w:rsidRPr="002E459A" w:rsidRDefault="0036635C" w:rsidP="00CD0D79">
            <w:pPr>
              <w:spacing w:after="0" w:line="240" w:lineRule="auto"/>
              <w:rPr>
                <w:rFonts w:ascii="Times New Roman" w:hAnsi="Times New Roman"/>
                <w:lang w:val="kk-KZ"/>
              </w:rPr>
            </w:pPr>
            <w:r w:rsidRPr="002E459A">
              <w:rPr>
                <w:rFonts w:ascii="Times New Roman" w:hAnsi="Times New Roman"/>
                <w:lang w:val="kk-KZ"/>
              </w:rPr>
              <w:t>жұмыс.</w:t>
            </w:r>
          </w:p>
          <w:p w:rsidR="0036635C" w:rsidRDefault="0036635C" w:rsidP="00CD0D79">
            <w:pPr>
              <w:spacing w:after="0" w:line="240" w:lineRule="auto"/>
              <w:rPr>
                <w:rFonts w:ascii="Times New Roman" w:hAnsi="Times New Roman"/>
                <w:lang w:val="kk-KZ"/>
              </w:rPr>
            </w:pPr>
            <w:r>
              <w:rPr>
                <w:rFonts w:ascii="Times New Roman" w:hAnsi="Times New Roman"/>
                <w:lang w:val="kk-KZ"/>
              </w:rPr>
              <w:t>4.</w:t>
            </w:r>
            <w:r w:rsidRPr="002E459A">
              <w:rPr>
                <w:rFonts w:ascii="Times New Roman" w:hAnsi="Times New Roman"/>
                <w:lang w:val="kk-KZ"/>
              </w:rPr>
              <w:t xml:space="preserve">Практикалық жұмыс. </w:t>
            </w:r>
          </w:p>
          <w:p w:rsidR="0036635C" w:rsidRPr="00D10C6A" w:rsidRDefault="0036635C" w:rsidP="00CD0D79">
            <w:pPr>
              <w:spacing w:after="0" w:line="240" w:lineRule="auto"/>
              <w:rPr>
                <w:rFonts w:ascii="Times New Roman" w:hAnsi="Times New Roman"/>
                <w:sz w:val="24"/>
                <w:lang w:val="kk-KZ"/>
              </w:rPr>
            </w:pPr>
            <w:r>
              <w:rPr>
                <w:rFonts w:ascii="Times New Roman" w:hAnsi="Times New Roman"/>
                <w:szCs w:val="20"/>
                <w:lang w:val="kk-KZ"/>
              </w:rPr>
              <w:t>5.</w:t>
            </w:r>
            <w:r w:rsidRPr="00273EF2">
              <w:rPr>
                <w:rFonts w:ascii="Times New Roman" w:hAnsi="Times New Roman"/>
                <w:szCs w:val="20"/>
                <w:lang w:val="kk-KZ"/>
              </w:rPr>
              <w:t>Кестеде адам мен компьютерді</w:t>
            </w:r>
            <w:r w:rsidRPr="00D10C6A">
              <w:rPr>
                <w:rFonts w:ascii="Times New Roman" w:hAnsi="Times New Roman"/>
                <w:szCs w:val="20"/>
              </w:rPr>
              <w:t>ң жұқпалы ауруларын салыстыру.</w:t>
            </w:r>
          </w:p>
          <w:p w:rsidR="0036635C" w:rsidRPr="002E459A" w:rsidRDefault="0036635C" w:rsidP="00CD0D79">
            <w:pPr>
              <w:spacing w:after="0" w:line="240" w:lineRule="auto"/>
              <w:rPr>
                <w:rFonts w:ascii="Times New Roman" w:hAnsi="Times New Roman"/>
                <w:lang w:val="kk-KZ"/>
              </w:rPr>
            </w:pPr>
          </w:p>
        </w:tc>
      </w:tr>
      <w:tr w:rsidR="0036635C" w:rsidRPr="0077607A"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1-тапсырма:</w:t>
            </w:r>
          </w:p>
        </w:tc>
        <w:tc>
          <w:tcPr>
            <w:tcW w:w="7433" w:type="dxa"/>
            <w:gridSpan w:val="2"/>
            <w:shd w:val="clear" w:color="auto" w:fill="auto"/>
          </w:tcPr>
          <w:p w:rsidR="0036635C" w:rsidRDefault="0036635C" w:rsidP="00CD0D79">
            <w:pPr>
              <w:spacing w:after="0" w:line="240" w:lineRule="auto"/>
              <w:rPr>
                <w:rFonts w:ascii="Times New Roman" w:hAnsi="Times New Roman"/>
                <w:lang w:val="kk-KZ"/>
              </w:rPr>
            </w:pPr>
            <w:r>
              <w:rPr>
                <w:rFonts w:ascii="Times New Roman" w:hAnsi="Times New Roman"/>
                <w:lang w:val="kk-KZ"/>
              </w:rPr>
              <w:t>«Бүлінген хат» қатені табу</w:t>
            </w:r>
          </w:p>
          <w:p w:rsidR="0036635C" w:rsidRPr="0077607A" w:rsidRDefault="0036635C" w:rsidP="00CD0D79">
            <w:pPr>
              <w:spacing w:after="0"/>
              <w:rPr>
                <w:rFonts w:ascii="Times New Roman" w:hAnsi="Times New Roman"/>
                <w:i/>
                <w:szCs w:val="23"/>
                <w:lang w:val="kk-KZ"/>
              </w:rPr>
            </w:pPr>
            <w:r w:rsidRPr="0077607A">
              <w:rPr>
                <w:rFonts w:ascii="Times New Roman" w:hAnsi="Times New Roman"/>
                <w:bCs/>
                <w:i/>
                <w:iCs/>
                <w:szCs w:val="23"/>
                <w:lang w:val="kk-KZ"/>
              </w:rPr>
              <w:t>Мен пернетақтамен жұмыс істегенді ұнатамын. Өйткені онда көптеген құжаттарды сақтауға, сканерлеуге болады. Жазылған ақпаратты қағазға басып шығару үшін жүйелік блок қолданамын.</w:t>
            </w:r>
          </w:p>
          <w:p w:rsidR="0036635C" w:rsidRDefault="0036635C" w:rsidP="00CD0D79">
            <w:pPr>
              <w:spacing w:after="0"/>
              <w:rPr>
                <w:rFonts w:ascii="Times New Roman" w:hAnsi="Times New Roman"/>
                <w:bCs/>
                <w:i/>
                <w:iCs/>
                <w:szCs w:val="23"/>
                <w:lang w:val="kk-KZ"/>
              </w:rPr>
            </w:pPr>
            <w:r w:rsidRPr="0077607A">
              <w:rPr>
                <w:rFonts w:ascii="Times New Roman" w:hAnsi="Times New Roman"/>
                <w:bCs/>
                <w:i/>
                <w:iCs/>
                <w:szCs w:val="23"/>
                <w:lang w:val="kk-KZ"/>
              </w:rPr>
              <w:t>Пернетақтаның үш түрі бар : лазерлік, матрициялық, сия бүріккіш.  Монитормен мәтін жазып, суретті компьютерге енгізу  үшін принтерді пайдаланамын. Компьютерде мәтін жазу үшін Pаint мәтіндік процессорын пайдалануға болады. Ал сурет салғым келсе Wordpad стандартты программасымен сала аламын. Мәтін жазу үшін сызғыш, өшіргіш құралдарын пайдаланамын. Мұнда  WordArt  панелі арқылы  әр түрлі суреттерді аламыз.</w:t>
            </w:r>
          </w:p>
          <w:p w:rsidR="0036635C" w:rsidRPr="00A82EFF" w:rsidRDefault="0036635C" w:rsidP="00CD0D79">
            <w:pPr>
              <w:spacing w:after="0"/>
              <w:rPr>
                <w:rFonts w:ascii="Times New Roman" w:hAnsi="Times New Roman"/>
                <w:lang w:val="kk-KZ"/>
              </w:rPr>
            </w:pPr>
            <w:r w:rsidRPr="0077607A">
              <w:rPr>
                <w:rFonts w:ascii="Times New Roman" w:hAnsi="Times New Roman"/>
                <w:bCs/>
                <w:iCs/>
                <w:szCs w:val="23"/>
                <w:lang w:val="kk-KZ"/>
              </w:rPr>
              <w:t>Оқушылар вирус жеп қойған бүлінген сөздерді тауып, түзетеді.</w:t>
            </w:r>
            <w:r>
              <w:rPr>
                <w:rFonts w:ascii="Times New Roman" w:hAnsi="Times New Roman"/>
                <w:bCs/>
                <w:iCs/>
                <w:szCs w:val="23"/>
                <w:lang w:val="kk-KZ"/>
              </w:rPr>
              <w:t xml:space="preserve"> Болған соң көрші досымен хатты ауыстырып, интербелсенді та</w:t>
            </w:r>
            <w:r>
              <w:rPr>
                <w:rFonts w:ascii="Times New Roman" w:hAnsi="Times New Roman"/>
                <w:lang w:val="kk-KZ"/>
              </w:rPr>
              <w:t>қтадағы</w:t>
            </w:r>
            <w:r w:rsidRPr="00A82EFF">
              <w:rPr>
                <w:rFonts w:ascii="Times New Roman" w:hAnsi="Times New Roman"/>
                <w:lang w:val="kk-KZ"/>
              </w:rPr>
              <w:t xml:space="preserve"> дұрыс жауа</w:t>
            </w:r>
            <w:r>
              <w:rPr>
                <w:rFonts w:ascii="Times New Roman" w:hAnsi="Times New Roman"/>
                <w:lang w:val="kk-KZ"/>
              </w:rPr>
              <w:t>ппен  салыстырып тексереді. (Жұптық бағалау)</w:t>
            </w:r>
          </w:p>
          <w:p w:rsidR="0036635C" w:rsidRPr="00A82EFF" w:rsidRDefault="0036635C" w:rsidP="00CD0D79">
            <w:pPr>
              <w:spacing w:after="0" w:line="240" w:lineRule="auto"/>
              <w:rPr>
                <w:rFonts w:ascii="Times New Roman" w:hAnsi="Times New Roman"/>
                <w:lang w:val="kk-KZ"/>
              </w:rPr>
            </w:pPr>
          </w:p>
        </w:tc>
      </w:tr>
      <w:tr w:rsidR="0036635C" w:rsidRPr="00B4665B"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2-тапсырма</w:t>
            </w:r>
          </w:p>
        </w:tc>
        <w:tc>
          <w:tcPr>
            <w:tcW w:w="7433" w:type="dxa"/>
            <w:gridSpan w:val="2"/>
            <w:shd w:val="clear" w:color="auto" w:fill="auto"/>
          </w:tcPr>
          <w:p w:rsidR="0036635C" w:rsidRDefault="0036635C" w:rsidP="00CD0D79">
            <w:pPr>
              <w:spacing w:after="0" w:line="240" w:lineRule="auto"/>
              <w:rPr>
                <w:rFonts w:ascii="Times New Roman" w:hAnsi="Times New Roman"/>
                <w:lang w:val="kk-KZ"/>
              </w:rPr>
            </w:pPr>
            <w:r>
              <w:rPr>
                <w:rFonts w:ascii="Times New Roman" w:hAnsi="Times New Roman"/>
                <w:lang w:val="kk-KZ"/>
              </w:rPr>
              <w:t xml:space="preserve">БББ әдісі арқылы миға шабуыл. </w:t>
            </w:r>
          </w:p>
          <w:p w:rsidR="0036635C" w:rsidRDefault="0036635C" w:rsidP="0036635C">
            <w:pPr>
              <w:pStyle w:val="a3"/>
              <w:numPr>
                <w:ilvl w:val="0"/>
                <w:numId w:val="1"/>
              </w:numPr>
              <w:spacing w:after="0" w:line="240" w:lineRule="auto"/>
              <w:rPr>
                <w:rFonts w:ascii="Times New Roman" w:hAnsi="Times New Roman"/>
                <w:lang w:val="kk-KZ"/>
              </w:rPr>
            </w:pPr>
            <w:r>
              <w:rPr>
                <w:rFonts w:ascii="Times New Roman" w:hAnsi="Times New Roman"/>
                <w:lang w:val="kk-KZ"/>
              </w:rPr>
              <w:t>Вирус дегенді қалай түсінесіңдер?</w:t>
            </w:r>
          </w:p>
          <w:p w:rsidR="0036635C" w:rsidRDefault="0036635C" w:rsidP="0036635C">
            <w:pPr>
              <w:pStyle w:val="a3"/>
              <w:numPr>
                <w:ilvl w:val="0"/>
                <w:numId w:val="1"/>
              </w:numPr>
              <w:spacing w:after="0" w:line="240" w:lineRule="auto"/>
              <w:rPr>
                <w:rFonts w:ascii="Times New Roman" w:hAnsi="Times New Roman"/>
                <w:lang w:val="kk-KZ"/>
              </w:rPr>
            </w:pPr>
            <w:r>
              <w:rPr>
                <w:rFonts w:ascii="Times New Roman" w:hAnsi="Times New Roman"/>
                <w:lang w:val="kk-KZ"/>
              </w:rPr>
              <w:t>Вирустан қалай құтылуға болады?</w:t>
            </w:r>
          </w:p>
          <w:p w:rsidR="0036635C" w:rsidRPr="001E5884" w:rsidRDefault="0036635C" w:rsidP="0036635C">
            <w:pPr>
              <w:pStyle w:val="a3"/>
              <w:numPr>
                <w:ilvl w:val="0"/>
                <w:numId w:val="1"/>
              </w:numPr>
              <w:spacing w:after="0" w:line="240" w:lineRule="auto"/>
              <w:rPr>
                <w:rFonts w:ascii="Times New Roman" w:hAnsi="Times New Roman"/>
                <w:lang w:val="kk-KZ"/>
              </w:rPr>
            </w:pPr>
            <w:r w:rsidRPr="001E5884">
              <w:rPr>
                <w:rFonts w:ascii="Times New Roman" w:hAnsi="Times New Roman"/>
                <w:lang w:val="kk-KZ"/>
              </w:rPr>
              <w:t>Компьютерлік вирус пен биологиялық вирустың қандай ұқсастықтары бар?</w:t>
            </w:r>
          </w:p>
          <w:p w:rsidR="0036635C" w:rsidRDefault="0036635C" w:rsidP="00CD0D79">
            <w:pPr>
              <w:spacing w:after="0" w:line="240" w:lineRule="auto"/>
              <w:rPr>
                <w:rFonts w:ascii="Times New Roman" w:hAnsi="Times New Roman"/>
                <w:lang w:val="kk-KZ"/>
              </w:rPr>
            </w:pPr>
            <w:r>
              <w:rPr>
                <w:rFonts w:ascii="Times New Roman" w:hAnsi="Times New Roman"/>
                <w:lang w:val="kk-KZ"/>
              </w:rPr>
              <w:t xml:space="preserve">Вирустар туралы </w:t>
            </w:r>
            <w:r w:rsidRPr="001E5884">
              <w:rPr>
                <w:rFonts w:ascii="Times New Roman" w:hAnsi="Times New Roman"/>
                <w:i/>
                <w:lang w:val="kk-KZ"/>
              </w:rPr>
              <w:t>не</w:t>
            </w:r>
            <w:r>
              <w:rPr>
                <w:rFonts w:ascii="Times New Roman" w:hAnsi="Times New Roman"/>
                <w:i/>
                <w:lang w:val="kk-KZ"/>
              </w:rPr>
              <w:t>ні білемін және не білгім келеді кестесін</w:t>
            </w:r>
            <w:r>
              <w:rPr>
                <w:rFonts w:ascii="Times New Roman" w:hAnsi="Times New Roman"/>
                <w:lang w:val="kk-KZ"/>
              </w:rPr>
              <w:t xml:space="preserve"> тақтаға шығып толтыру.</w:t>
            </w:r>
          </w:p>
          <w:p w:rsidR="0036635C" w:rsidRPr="0003510C" w:rsidRDefault="0036635C" w:rsidP="00CD0D79">
            <w:pPr>
              <w:spacing w:after="0" w:line="240" w:lineRule="auto"/>
              <w:rPr>
                <w:rFonts w:ascii="Times New Roman" w:hAnsi="Times New Roman"/>
                <w:lang w:val="kk-KZ"/>
              </w:rPr>
            </w:pPr>
            <w:r>
              <w:rPr>
                <w:rFonts w:ascii="Times New Roman" w:hAnsi="Times New Roman"/>
                <w:lang w:val="kk-KZ"/>
              </w:rPr>
              <w:t>Нені білгісі келетінін толтырғанан кейін жаңа тақырып мақсатын ашады.</w:t>
            </w:r>
          </w:p>
          <w:p w:rsidR="0036635C" w:rsidRPr="00A82EFF" w:rsidRDefault="0036635C" w:rsidP="00CD0D79">
            <w:pPr>
              <w:spacing w:after="0" w:line="240" w:lineRule="auto"/>
              <w:rPr>
                <w:rFonts w:ascii="Times New Roman" w:hAnsi="Times New Roman"/>
                <w:lang w:val="kk-KZ"/>
              </w:rPr>
            </w:pPr>
            <w:r>
              <w:rPr>
                <w:rFonts w:ascii="Times New Roman" w:hAnsi="Times New Roman"/>
                <w:lang w:val="kk-KZ"/>
              </w:rPr>
              <w:t>БББ әдісі арқылы миға шабуыл тапсырмасында жеке жұмыс жүргізіледі.</w:t>
            </w:r>
          </w:p>
          <w:p w:rsidR="0036635C" w:rsidRPr="00A82EFF" w:rsidRDefault="0036635C" w:rsidP="00CD0D79">
            <w:pPr>
              <w:spacing w:after="0" w:line="240" w:lineRule="auto"/>
              <w:rPr>
                <w:rFonts w:ascii="Times New Roman" w:hAnsi="Times New Roman"/>
                <w:lang w:val="kk-KZ"/>
              </w:rPr>
            </w:pPr>
          </w:p>
        </w:tc>
      </w:tr>
      <w:tr w:rsidR="0036635C" w:rsidRPr="00B4665B" w:rsidTr="00CD0D79">
        <w:tc>
          <w:tcPr>
            <w:tcW w:w="1912" w:type="dxa"/>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b/>
                <w:lang w:val="kk-KZ"/>
              </w:rPr>
              <w:t>3</w:t>
            </w:r>
            <w:r>
              <w:rPr>
                <w:rFonts w:ascii="Times New Roman" w:hAnsi="Times New Roman"/>
                <w:b/>
                <w:lang w:val="kk-KZ"/>
              </w:rPr>
              <w:t>-тапсырма</w:t>
            </w:r>
          </w:p>
          <w:p w:rsidR="0036635C" w:rsidRPr="00A82EFF" w:rsidRDefault="0036635C" w:rsidP="00CD0D79">
            <w:pPr>
              <w:spacing w:after="0" w:line="240" w:lineRule="auto"/>
              <w:rPr>
                <w:rFonts w:ascii="Times New Roman" w:hAnsi="Times New Roman"/>
                <w:lang w:val="kk-KZ"/>
              </w:rPr>
            </w:pPr>
          </w:p>
        </w:tc>
        <w:tc>
          <w:tcPr>
            <w:tcW w:w="7433" w:type="dxa"/>
            <w:gridSpan w:val="2"/>
            <w:shd w:val="clear" w:color="auto" w:fill="auto"/>
          </w:tcPr>
          <w:p w:rsidR="0036635C" w:rsidRDefault="0036635C" w:rsidP="00CD0D79">
            <w:pPr>
              <w:spacing w:after="0" w:line="240" w:lineRule="auto"/>
              <w:rPr>
                <w:rFonts w:ascii="Times New Roman" w:hAnsi="Times New Roman"/>
                <w:lang w:val="kk-KZ"/>
              </w:rPr>
            </w:pPr>
            <w:r>
              <w:rPr>
                <w:rFonts w:ascii="Times New Roman" w:hAnsi="Times New Roman"/>
                <w:lang w:val="kk-KZ"/>
              </w:rPr>
              <w:lastRenderedPageBreak/>
              <w:t>Тақырып бойынша мазмұнды сызбамен жұмыс.</w:t>
            </w:r>
          </w:p>
          <w:p w:rsidR="0036635C" w:rsidRPr="001E5884" w:rsidRDefault="0036635C" w:rsidP="0036635C">
            <w:pPr>
              <w:pStyle w:val="a3"/>
              <w:numPr>
                <w:ilvl w:val="0"/>
                <w:numId w:val="2"/>
              </w:numPr>
              <w:spacing w:after="0" w:line="240" w:lineRule="auto"/>
              <w:rPr>
                <w:rFonts w:ascii="Times New Roman" w:hAnsi="Times New Roman"/>
                <w:lang w:val="kk-KZ"/>
              </w:rPr>
            </w:pPr>
            <w:r>
              <w:rPr>
                <w:rFonts w:ascii="Times New Roman" w:hAnsi="Times New Roman"/>
                <w:lang w:val="kk-KZ"/>
              </w:rPr>
              <w:lastRenderedPageBreak/>
              <w:t>Мәтінді оқып, түсініп, өз</w:t>
            </w:r>
            <w:r w:rsidRPr="001E5884">
              <w:rPr>
                <w:rFonts w:ascii="Times New Roman" w:hAnsi="Times New Roman"/>
                <w:lang w:val="kk-KZ"/>
              </w:rPr>
              <w:t>ара талқылап, топпен талқылап, бір-біріне түсіндіру.</w:t>
            </w:r>
          </w:p>
          <w:p w:rsidR="0036635C" w:rsidRDefault="0036635C" w:rsidP="0036635C">
            <w:pPr>
              <w:pStyle w:val="a3"/>
              <w:numPr>
                <w:ilvl w:val="0"/>
                <w:numId w:val="2"/>
              </w:numPr>
              <w:spacing w:after="0" w:line="240" w:lineRule="auto"/>
              <w:rPr>
                <w:rFonts w:ascii="Times New Roman" w:hAnsi="Times New Roman"/>
                <w:lang w:val="kk-KZ"/>
              </w:rPr>
            </w:pPr>
            <w:r w:rsidRPr="001E5884">
              <w:rPr>
                <w:rFonts w:ascii="Times New Roman" w:hAnsi="Times New Roman"/>
                <w:lang w:val="kk-KZ"/>
              </w:rPr>
              <w:t xml:space="preserve">Мәтін бойынша </w:t>
            </w:r>
            <w:r>
              <w:rPr>
                <w:rFonts w:ascii="Times New Roman" w:hAnsi="Times New Roman"/>
                <w:lang w:val="kk-KZ"/>
              </w:rPr>
              <w:t>мазмұнды</w:t>
            </w:r>
            <w:r w:rsidRPr="001E5884">
              <w:rPr>
                <w:rFonts w:ascii="Times New Roman" w:hAnsi="Times New Roman"/>
                <w:lang w:val="kk-KZ"/>
              </w:rPr>
              <w:t xml:space="preserve"> сызба сызу.</w:t>
            </w:r>
          </w:p>
          <w:p w:rsidR="0036635C" w:rsidRDefault="0036635C" w:rsidP="0036635C">
            <w:pPr>
              <w:pStyle w:val="a3"/>
              <w:numPr>
                <w:ilvl w:val="0"/>
                <w:numId w:val="2"/>
              </w:numPr>
              <w:spacing w:after="0" w:line="240" w:lineRule="auto"/>
              <w:rPr>
                <w:rFonts w:ascii="Times New Roman" w:hAnsi="Times New Roman"/>
                <w:lang w:val="kk-KZ"/>
              </w:rPr>
            </w:pPr>
            <w:r>
              <w:rPr>
                <w:rFonts w:ascii="Times New Roman" w:hAnsi="Times New Roman"/>
                <w:lang w:val="kk-KZ"/>
              </w:rPr>
              <w:t>Қорғау, толықтыру, дәптерге қысқаша жазып алу.</w:t>
            </w:r>
          </w:p>
          <w:p w:rsidR="0036635C" w:rsidRDefault="0036635C" w:rsidP="00CD0D79">
            <w:pPr>
              <w:spacing w:after="0" w:line="240" w:lineRule="auto"/>
              <w:rPr>
                <w:rFonts w:ascii="Times New Roman" w:hAnsi="Times New Roman"/>
                <w:lang w:val="kk-KZ"/>
              </w:rPr>
            </w:pPr>
            <w:r>
              <w:rPr>
                <w:rFonts w:ascii="Times New Roman" w:hAnsi="Times New Roman"/>
                <w:lang w:val="kk-KZ"/>
              </w:rPr>
              <w:t>Бұл тапсырмада тақырыпты жеке оқып, топпен талқылап, мазмұнды сызба әзірлейді. Топ басшысы әр кезеңде поп мүшелерін бағалап, бағалау парағына тіркейді.</w:t>
            </w:r>
          </w:p>
          <w:p w:rsidR="0036635C" w:rsidRDefault="0036635C" w:rsidP="00CD0D79">
            <w:pPr>
              <w:spacing w:after="0" w:line="240" w:lineRule="auto"/>
              <w:rPr>
                <w:rFonts w:ascii="Times New Roman" w:hAnsi="Times New Roman"/>
                <w:lang w:val="kk-KZ"/>
              </w:rPr>
            </w:pPr>
            <w:r>
              <w:rPr>
                <w:rFonts w:ascii="Times New Roman" w:hAnsi="Times New Roman"/>
                <w:lang w:val="kk-KZ"/>
              </w:rPr>
              <w:t xml:space="preserve"> Топтар мазмұнды сызба бойынша 2 жұлдыз, 1 тілек айтады.</w:t>
            </w:r>
          </w:p>
          <w:p w:rsidR="0036635C" w:rsidRPr="00A82EFF" w:rsidRDefault="0036635C" w:rsidP="00CD0D79">
            <w:pPr>
              <w:spacing w:after="0" w:line="240" w:lineRule="auto"/>
              <w:rPr>
                <w:rFonts w:ascii="Times New Roman" w:hAnsi="Times New Roman"/>
                <w:lang w:val="kk-KZ"/>
              </w:rPr>
            </w:pPr>
          </w:p>
        </w:tc>
      </w:tr>
      <w:tr w:rsidR="0036635C" w:rsidRPr="00B4665B"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Pr>
                <w:rFonts w:ascii="Times New Roman" w:hAnsi="Times New Roman"/>
                <w:b/>
                <w:lang w:val="kk-KZ"/>
              </w:rPr>
              <w:lastRenderedPageBreak/>
              <w:t>Сергіту сәті</w:t>
            </w:r>
          </w:p>
        </w:tc>
        <w:tc>
          <w:tcPr>
            <w:tcW w:w="7433" w:type="dxa"/>
            <w:gridSpan w:val="2"/>
            <w:shd w:val="clear" w:color="auto" w:fill="auto"/>
          </w:tcPr>
          <w:p w:rsidR="0036635C" w:rsidRDefault="0036635C" w:rsidP="00CD0D79">
            <w:pPr>
              <w:spacing w:after="0" w:line="240" w:lineRule="auto"/>
              <w:rPr>
                <w:rFonts w:ascii="Times New Roman" w:hAnsi="Times New Roman"/>
                <w:lang w:val="kk-KZ"/>
              </w:rPr>
            </w:pPr>
            <w:r>
              <w:rPr>
                <w:rFonts w:ascii="Times New Roman" w:hAnsi="Times New Roman"/>
                <w:lang w:val="kk-KZ"/>
              </w:rPr>
              <w:t>Бейне-роликтен жаттығуларды қайталай отырып, дене мүшелерін қозғалысқа келтіріп, шаршағандарын басу.</w:t>
            </w:r>
          </w:p>
        </w:tc>
      </w:tr>
      <w:tr w:rsidR="0036635C" w:rsidRPr="00A82EFF" w:rsidTr="00CD0D79">
        <w:tc>
          <w:tcPr>
            <w:tcW w:w="1912" w:type="dxa"/>
            <w:shd w:val="clear" w:color="auto" w:fill="auto"/>
          </w:tcPr>
          <w:p w:rsidR="0036635C" w:rsidRPr="00A82EFF" w:rsidRDefault="0036635C" w:rsidP="00CD0D79">
            <w:pPr>
              <w:spacing w:after="0" w:line="240" w:lineRule="auto"/>
              <w:rPr>
                <w:rFonts w:ascii="Times New Roman" w:hAnsi="Times New Roman"/>
                <w:b/>
                <w:lang w:val="kk-KZ"/>
              </w:rPr>
            </w:pPr>
            <w:r w:rsidRPr="00A82EFF">
              <w:rPr>
                <w:rFonts w:ascii="Times New Roman" w:hAnsi="Times New Roman"/>
                <w:b/>
                <w:lang w:val="kk-KZ"/>
              </w:rPr>
              <w:t>4-тапсырма:</w:t>
            </w:r>
          </w:p>
        </w:tc>
        <w:tc>
          <w:tcPr>
            <w:tcW w:w="7433" w:type="dxa"/>
            <w:gridSpan w:val="2"/>
            <w:shd w:val="clear" w:color="auto" w:fill="auto"/>
          </w:tcPr>
          <w:p w:rsidR="0036635C" w:rsidRDefault="0036635C" w:rsidP="00CD0D79">
            <w:pPr>
              <w:spacing w:after="0" w:line="240" w:lineRule="auto"/>
              <w:rPr>
                <w:rFonts w:ascii="Times New Roman" w:hAnsi="Times New Roman"/>
                <w:lang w:val="kk-KZ"/>
              </w:rPr>
            </w:pPr>
            <w:r>
              <w:rPr>
                <w:rFonts w:ascii="Times New Roman" w:hAnsi="Times New Roman"/>
                <w:lang w:val="kk-KZ"/>
              </w:rPr>
              <w:t>Практикалық жұмыс (компьютерде, интерактивті тақтада орындайды, жұптық жұмыс, жұптық бағалау)</w:t>
            </w:r>
          </w:p>
          <w:p w:rsidR="0036635C" w:rsidRDefault="0036635C" w:rsidP="00CD0D79">
            <w:pPr>
              <w:spacing w:after="0" w:line="240" w:lineRule="auto"/>
              <w:rPr>
                <w:rFonts w:ascii="Times New Roman" w:hAnsi="Times New Roman"/>
                <w:lang w:val="kk-KZ"/>
              </w:rPr>
            </w:pPr>
            <w:r>
              <w:rPr>
                <w:rFonts w:ascii="Times New Roman" w:hAnsi="Times New Roman"/>
                <w:lang w:val="kk-KZ"/>
              </w:rPr>
              <w:t>Электрондық оқулықтағы 1,2,3,4 тапсырманы жұппен орындау, жұптар бір-бірін бағалау. Бағалау парағына жазу.</w:t>
            </w:r>
          </w:p>
          <w:p w:rsidR="0036635C" w:rsidRPr="00A82EFF" w:rsidRDefault="0036635C" w:rsidP="00CD0D79">
            <w:pPr>
              <w:spacing w:after="0" w:line="240" w:lineRule="auto"/>
              <w:rPr>
                <w:rFonts w:ascii="Times New Roman" w:hAnsi="Times New Roman"/>
                <w:lang w:val="kk-KZ"/>
              </w:rPr>
            </w:pPr>
          </w:p>
        </w:tc>
      </w:tr>
      <w:tr w:rsidR="0036635C" w:rsidRPr="00F07596" w:rsidTr="00CD0D79">
        <w:trPr>
          <w:trHeight w:val="2817"/>
        </w:trPr>
        <w:tc>
          <w:tcPr>
            <w:tcW w:w="1912" w:type="dxa"/>
            <w:shd w:val="clear" w:color="auto" w:fill="auto"/>
          </w:tcPr>
          <w:p w:rsidR="0036635C" w:rsidRPr="003B6FD1" w:rsidRDefault="0036635C" w:rsidP="00CD0D79">
            <w:pPr>
              <w:spacing w:after="0" w:line="240" w:lineRule="auto"/>
              <w:rPr>
                <w:rFonts w:ascii="Times New Roman" w:hAnsi="Times New Roman"/>
                <w:b/>
                <w:lang w:val="kk-KZ"/>
              </w:rPr>
            </w:pPr>
            <w:r w:rsidRPr="003B6FD1">
              <w:rPr>
                <w:rFonts w:ascii="Times New Roman" w:hAnsi="Times New Roman"/>
                <w:b/>
                <w:lang w:val="kk-KZ"/>
              </w:rPr>
              <w:t>5-Тапсырма</w:t>
            </w:r>
          </w:p>
        </w:tc>
        <w:tc>
          <w:tcPr>
            <w:tcW w:w="7433" w:type="dxa"/>
            <w:gridSpan w:val="2"/>
            <w:shd w:val="clear" w:color="auto" w:fill="auto"/>
          </w:tcPr>
          <w:p w:rsidR="0036635C" w:rsidRPr="00E51676" w:rsidRDefault="0036635C" w:rsidP="00CD0D79">
            <w:pPr>
              <w:spacing w:after="0" w:line="240" w:lineRule="auto"/>
              <w:rPr>
                <w:rFonts w:ascii="Times New Roman" w:hAnsi="Times New Roman"/>
                <w:lang w:val="kk-KZ"/>
              </w:rPr>
            </w:pPr>
            <w:r w:rsidRPr="00E51676">
              <w:rPr>
                <w:rFonts w:ascii="Times New Roman" w:hAnsi="Times New Roman"/>
                <w:szCs w:val="20"/>
                <w:lang w:val="kk-KZ"/>
              </w:rPr>
              <w:t>Кестеде адам мен компьютердің жұқпалы ауруларын салыстыру (</w:t>
            </w:r>
            <w:r>
              <w:rPr>
                <w:rFonts w:ascii="Times New Roman" w:hAnsi="Times New Roman"/>
                <w:szCs w:val="20"/>
                <w:lang w:val="kk-KZ"/>
              </w:rPr>
              <w:t>топтық жұмыс</w:t>
            </w:r>
            <w:r w:rsidRPr="00E51676">
              <w:rPr>
                <w:rFonts w:ascii="Times New Roman" w:hAnsi="Times New Roman"/>
                <w:szCs w:val="20"/>
                <w:lang w:val="kk-KZ"/>
              </w:rPr>
              <w:t>)</w:t>
            </w:r>
            <w:r>
              <w:rPr>
                <w:rFonts w:ascii="Times New Roman" w:hAnsi="Times New Roman"/>
                <w:szCs w:val="20"/>
                <w:lang w:val="kk-KZ"/>
              </w:rPr>
              <w:t xml:space="preserve">. Бұл тапсырмада оқушылар сыни ойлау арқылы компьютер мен адамға вирус жұққанда болатын әсерін, ауруларының түрлерін, емделу жолдарын, сақтану тәсілдерін салыстырады. </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50"/>
              <w:gridCol w:w="992"/>
              <w:gridCol w:w="1276"/>
            </w:tblGrid>
            <w:tr w:rsidR="0036635C" w:rsidRPr="00F07596" w:rsidTr="00CD0D79">
              <w:trPr>
                <w:tblCellSpacing w:w="15" w:type="dxa"/>
              </w:trPr>
              <w:tc>
                <w:tcPr>
                  <w:tcW w:w="2605"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c>
                <w:tcPr>
                  <w:tcW w:w="962"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r w:rsidRPr="00E51676">
                    <w:rPr>
                      <w:rFonts w:ascii="Times New Roman" w:hAnsi="Times New Roman"/>
                      <w:lang w:val="kk-KZ"/>
                    </w:rPr>
                    <w:t>Адам</w:t>
                  </w:r>
                </w:p>
              </w:tc>
              <w:tc>
                <w:tcPr>
                  <w:tcW w:w="1231"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r w:rsidRPr="00E51676">
                    <w:rPr>
                      <w:rFonts w:ascii="Times New Roman" w:hAnsi="Times New Roman"/>
                      <w:lang w:val="kk-KZ"/>
                    </w:rPr>
                    <w:t>Компьютер</w:t>
                  </w:r>
                </w:p>
              </w:tc>
            </w:tr>
            <w:tr w:rsidR="0036635C" w:rsidRPr="00F07596" w:rsidTr="00CD0D79">
              <w:trPr>
                <w:tblCellSpacing w:w="15" w:type="dxa"/>
              </w:trPr>
              <w:tc>
                <w:tcPr>
                  <w:tcW w:w="2605"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r w:rsidRPr="00E51676">
                    <w:rPr>
                      <w:rFonts w:ascii="Times New Roman" w:hAnsi="Times New Roman"/>
                      <w:lang w:val="kk-KZ"/>
                    </w:rPr>
                    <w:t>Жұқпалы аурулар түрлері</w:t>
                  </w:r>
                </w:p>
              </w:tc>
              <w:tc>
                <w:tcPr>
                  <w:tcW w:w="962"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c>
                <w:tcPr>
                  <w:tcW w:w="1231"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r>
            <w:tr w:rsidR="0036635C" w:rsidRPr="00F07596" w:rsidTr="00CD0D79">
              <w:trPr>
                <w:tblCellSpacing w:w="15" w:type="dxa"/>
              </w:trPr>
              <w:tc>
                <w:tcPr>
                  <w:tcW w:w="2605"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r w:rsidRPr="00E51676">
                    <w:rPr>
                      <w:rFonts w:ascii="Times New Roman" w:hAnsi="Times New Roman"/>
                      <w:lang w:val="kk-KZ"/>
                    </w:rPr>
                    <w:t>Пайда болу жолдары</w:t>
                  </w:r>
                </w:p>
              </w:tc>
              <w:tc>
                <w:tcPr>
                  <w:tcW w:w="962"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c>
                <w:tcPr>
                  <w:tcW w:w="1231"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r>
            <w:tr w:rsidR="0036635C" w:rsidRPr="00F07596" w:rsidTr="00CD0D79">
              <w:trPr>
                <w:tblCellSpacing w:w="15" w:type="dxa"/>
              </w:trPr>
              <w:tc>
                <w:tcPr>
                  <w:tcW w:w="2605"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r w:rsidRPr="00E51676">
                    <w:rPr>
                      <w:rFonts w:ascii="Times New Roman" w:hAnsi="Times New Roman"/>
                      <w:lang w:val="kk-KZ"/>
                    </w:rPr>
                    <w:t>Қандай өзгерістер болады</w:t>
                  </w:r>
                </w:p>
              </w:tc>
              <w:tc>
                <w:tcPr>
                  <w:tcW w:w="962"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c>
                <w:tcPr>
                  <w:tcW w:w="1231"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r>
            <w:tr w:rsidR="0036635C" w:rsidRPr="00F07596" w:rsidTr="00CD0D79">
              <w:trPr>
                <w:tblCellSpacing w:w="15" w:type="dxa"/>
              </w:trPr>
              <w:tc>
                <w:tcPr>
                  <w:tcW w:w="2605"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r w:rsidRPr="00E51676">
                    <w:rPr>
                      <w:rFonts w:ascii="Times New Roman" w:hAnsi="Times New Roman"/>
                      <w:lang w:val="kk-KZ"/>
                    </w:rPr>
                    <w:t>Емдеу жолдары</w:t>
                  </w:r>
                </w:p>
              </w:tc>
              <w:tc>
                <w:tcPr>
                  <w:tcW w:w="962"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c>
                <w:tcPr>
                  <w:tcW w:w="1231"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r>
            <w:tr w:rsidR="0036635C" w:rsidRPr="00F07596" w:rsidTr="00CD0D79">
              <w:trPr>
                <w:tblCellSpacing w:w="15" w:type="dxa"/>
              </w:trPr>
              <w:tc>
                <w:tcPr>
                  <w:tcW w:w="2605"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r w:rsidRPr="00E51676">
                    <w:rPr>
                      <w:rFonts w:ascii="Times New Roman" w:hAnsi="Times New Roman"/>
                      <w:lang w:val="kk-KZ"/>
                    </w:rPr>
                    <w:t>Сақтану жолдары</w:t>
                  </w:r>
                </w:p>
              </w:tc>
              <w:tc>
                <w:tcPr>
                  <w:tcW w:w="962"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c>
                <w:tcPr>
                  <w:tcW w:w="1231" w:type="dxa"/>
                  <w:vAlign w:val="bottom"/>
                  <w:hideMark/>
                </w:tcPr>
                <w:p w:rsidR="0036635C" w:rsidRPr="00E51676" w:rsidRDefault="0036635C" w:rsidP="00CD0D79">
                  <w:pPr>
                    <w:spacing w:before="100" w:beforeAutospacing="1" w:after="100" w:afterAutospacing="1" w:line="240" w:lineRule="auto"/>
                    <w:rPr>
                      <w:rFonts w:ascii="Times New Roman" w:hAnsi="Times New Roman"/>
                      <w:lang w:val="kk-KZ"/>
                    </w:rPr>
                  </w:pPr>
                </w:p>
              </w:tc>
            </w:tr>
          </w:tbl>
          <w:p w:rsidR="0036635C" w:rsidRPr="00A82EFF" w:rsidRDefault="0036635C" w:rsidP="00CD0D79">
            <w:pPr>
              <w:spacing w:before="100" w:beforeAutospacing="1" w:after="100" w:afterAutospacing="1" w:line="240" w:lineRule="auto"/>
              <w:rPr>
                <w:rFonts w:ascii="Times New Roman" w:hAnsi="Times New Roman"/>
                <w:lang w:val="kk-KZ"/>
              </w:rPr>
            </w:pPr>
          </w:p>
        </w:tc>
      </w:tr>
      <w:tr w:rsidR="0036635C" w:rsidRPr="0036635C" w:rsidTr="00CD0D79">
        <w:tc>
          <w:tcPr>
            <w:tcW w:w="1912" w:type="dxa"/>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Оқыту кезеңдері:</w:t>
            </w:r>
          </w:p>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I.Кіріспе бөлімі;</w:t>
            </w:r>
          </w:p>
          <w:p w:rsidR="0036635C" w:rsidRPr="00A930C9" w:rsidRDefault="0036635C" w:rsidP="00CD0D79">
            <w:pPr>
              <w:spacing w:after="0" w:line="240" w:lineRule="auto"/>
              <w:rPr>
                <w:rFonts w:ascii="Times New Roman" w:hAnsi="Times New Roman"/>
                <w:lang w:val="kk-KZ"/>
              </w:rPr>
            </w:pPr>
            <w:r w:rsidRPr="00A930C9">
              <w:rPr>
                <w:rFonts w:ascii="Times New Roman" w:hAnsi="Times New Roman"/>
                <w:lang w:val="kk-KZ"/>
              </w:rPr>
              <w:t>II.Диалогқа түсу бөлімі;</w:t>
            </w:r>
          </w:p>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III.Қолдану бөлімі</w:t>
            </w:r>
          </w:p>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ІV.Қорытынды бөлімі.</w:t>
            </w:r>
          </w:p>
        </w:tc>
        <w:tc>
          <w:tcPr>
            <w:tcW w:w="4462" w:type="dxa"/>
            <w:shd w:val="clear" w:color="auto" w:fill="auto"/>
          </w:tcPr>
          <w:p w:rsidR="0036635C" w:rsidRPr="00A930C9" w:rsidRDefault="0036635C" w:rsidP="00CD0D79">
            <w:pPr>
              <w:spacing w:after="0" w:line="240" w:lineRule="auto"/>
              <w:rPr>
                <w:rFonts w:ascii="Times New Roman" w:hAnsi="Times New Roman"/>
                <w:lang w:val="kk-KZ"/>
              </w:rPr>
            </w:pPr>
            <w:r w:rsidRPr="00A930C9">
              <w:rPr>
                <w:rFonts w:ascii="Times New Roman" w:hAnsi="Times New Roman"/>
                <w:lang w:val="kk-KZ"/>
              </w:rPr>
              <w:t>Диалогқа түсу бөлімінде  балаларға еркіндік</w:t>
            </w:r>
          </w:p>
          <w:p w:rsidR="0036635C" w:rsidRPr="00A930C9" w:rsidRDefault="0036635C" w:rsidP="00CD0D79">
            <w:pPr>
              <w:spacing w:after="0" w:line="240" w:lineRule="auto"/>
              <w:rPr>
                <w:rFonts w:ascii="Times New Roman" w:hAnsi="Times New Roman"/>
                <w:b/>
                <w:lang w:val="kk-KZ"/>
              </w:rPr>
            </w:pPr>
            <w:r w:rsidRPr="00A930C9">
              <w:rPr>
                <w:rFonts w:ascii="Times New Roman" w:hAnsi="Times New Roman"/>
                <w:lang w:val="kk-KZ"/>
              </w:rPr>
              <w:t>бере отырып,шығармашылық қабілетін арттырады тіл байлығы дамиды</w:t>
            </w:r>
            <w:r w:rsidRPr="00A930C9">
              <w:rPr>
                <w:rFonts w:ascii="Times New Roman" w:hAnsi="Times New Roman"/>
                <w:b/>
                <w:lang w:val="kk-KZ"/>
              </w:rPr>
              <w:t xml:space="preserve">. </w:t>
            </w:r>
          </w:p>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 xml:space="preserve">Өзара </w:t>
            </w:r>
            <w:r>
              <w:rPr>
                <w:rFonts w:ascii="Times New Roman" w:hAnsi="Times New Roman"/>
                <w:lang w:val="kk-KZ"/>
              </w:rPr>
              <w:t>диалогқа түсу</w:t>
            </w:r>
            <w:r w:rsidRPr="00A82EFF">
              <w:rPr>
                <w:rFonts w:ascii="Times New Roman" w:hAnsi="Times New Roman"/>
                <w:lang w:val="kk-KZ"/>
              </w:rPr>
              <w:t xml:space="preserve"> арқылы өз ойларын еркін жеткізуге қол жеткізеді,өзіне деген сенімділігі артады.</w:t>
            </w:r>
          </w:p>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Cөйтіп, тақырыпты өз бетімен түсінеді.</w:t>
            </w:r>
          </w:p>
          <w:p w:rsidR="0036635C" w:rsidRPr="00A82EFF" w:rsidRDefault="0036635C" w:rsidP="00CD0D79">
            <w:pPr>
              <w:spacing w:after="0" w:line="240" w:lineRule="auto"/>
              <w:rPr>
                <w:rFonts w:ascii="Times New Roman" w:hAnsi="Times New Roman"/>
                <w:lang w:val="kk-KZ"/>
              </w:rPr>
            </w:pPr>
            <w:r>
              <w:rPr>
                <w:rFonts w:ascii="Times New Roman" w:hAnsi="Times New Roman"/>
                <w:lang w:val="kk-KZ"/>
              </w:rPr>
              <w:t>Қол</w:t>
            </w:r>
            <w:r w:rsidRPr="00A82EFF">
              <w:rPr>
                <w:rFonts w:ascii="Times New Roman" w:hAnsi="Times New Roman"/>
                <w:lang w:val="kk-KZ"/>
              </w:rPr>
              <w:t xml:space="preserve">дану бөлімінде </w:t>
            </w:r>
            <w:r>
              <w:rPr>
                <w:rFonts w:ascii="Times New Roman" w:hAnsi="Times New Roman"/>
                <w:lang w:val="kk-KZ"/>
              </w:rPr>
              <w:t>электрондық оқулықтағы тапсырмаларды орындай отырып, ақпараттарды сығуды және антивирустық программамен жұмыс жасауды үйренед</w:t>
            </w:r>
            <w:r w:rsidRPr="00A82EFF">
              <w:rPr>
                <w:rFonts w:ascii="Times New Roman" w:hAnsi="Times New Roman"/>
                <w:lang w:val="kk-KZ"/>
              </w:rPr>
              <w:t>і.</w:t>
            </w:r>
          </w:p>
        </w:tc>
        <w:tc>
          <w:tcPr>
            <w:tcW w:w="2971" w:type="dxa"/>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Қорытынды (кері байланыс-бағалау кезеңі).</w:t>
            </w:r>
          </w:p>
        </w:tc>
      </w:tr>
      <w:tr w:rsidR="0036635C" w:rsidRPr="0036635C" w:rsidTr="00CD0D79">
        <w:tblPrEx>
          <w:tblLook w:val="0000" w:firstRow="0" w:lastRow="0" w:firstColumn="0" w:lastColumn="0" w:noHBand="0" w:noVBand="0"/>
        </w:tblPrEx>
        <w:trPr>
          <w:trHeight w:val="759"/>
        </w:trPr>
        <w:tc>
          <w:tcPr>
            <w:tcW w:w="9345" w:type="dxa"/>
            <w:gridSpan w:val="3"/>
            <w:shd w:val="clear" w:color="auto" w:fill="auto"/>
          </w:tcPr>
          <w:p w:rsidR="0036635C" w:rsidRDefault="0036635C" w:rsidP="00CD0D79">
            <w:pPr>
              <w:spacing w:after="0" w:line="240" w:lineRule="auto"/>
              <w:rPr>
                <w:rFonts w:ascii="Times New Roman" w:hAnsi="Times New Roman"/>
                <w:lang w:val="kk-KZ"/>
              </w:rPr>
            </w:pPr>
            <w:r w:rsidRPr="00A82EFF">
              <w:rPr>
                <w:rFonts w:ascii="Times New Roman" w:hAnsi="Times New Roman"/>
                <w:lang w:val="kk-KZ"/>
              </w:rPr>
              <w:t>Қорытынды бөлімінде оқушы нені білдім ? сұрағын пысықтайды, талдайды</w:t>
            </w:r>
            <w:r>
              <w:rPr>
                <w:rFonts w:ascii="Times New Roman" w:hAnsi="Times New Roman"/>
                <w:lang w:val="kk-KZ"/>
              </w:rPr>
              <w:t>.</w:t>
            </w:r>
          </w:p>
          <w:p w:rsidR="0036635C" w:rsidRDefault="0036635C" w:rsidP="00CD0D79">
            <w:pPr>
              <w:spacing w:after="0" w:line="240" w:lineRule="auto"/>
              <w:rPr>
                <w:rFonts w:ascii="Times New Roman" w:hAnsi="Times New Roman"/>
                <w:lang w:val="kk-KZ"/>
              </w:rPr>
            </w:pPr>
            <w:r>
              <w:rPr>
                <w:rFonts w:ascii="Times New Roman" w:hAnsi="Times New Roman"/>
                <w:lang w:val="kk-KZ"/>
              </w:rPr>
              <w:t xml:space="preserve">Бағалау парағы бойынша 3 ұпайлық жүйе бойынша 5-тапсырмадан жинаған ұпайларын қосады, шкала бойынша баға қояды, мұғалімге хабарлайды. </w:t>
            </w:r>
          </w:p>
          <w:p w:rsidR="0036635C" w:rsidRPr="00A82EFF" w:rsidRDefault="0036635C" w:rsidP="00CD0D79">
            <w:pPr>
              <w:spacing w:after="0" w:line="240" w:lineRule="auto"/>
              <w:rPr>
                <w:rFonts w:ascii="Times New Roman" w:hAnsi="Times New Roman"/>
                <w:lang w:val="kk-KZ"/>
              </w:rPr>
            </w:pPr>
            <w:r>
              <w:rPr>
                <w:rFonts w:ascii="Times New Roman" w:hAnsi="Times New Roman"/>
                <w:lang w:val="kk-KZ"/>
              </w:rPr>
              <w:t>13-15 ұпай «5», 12-10 ұпай «4», 9-7 ұпай «3», 6-дан төмен «2» деген баға қойылады.</w:t>
            </w:r>
          </w:p>
        </w:tc>
      </w:tr>
      <w:tr w:rsidR="0036635C" w:rsidRPr="00A82EFF" w:rsidTr="00CD0D79">
        <w:tblPrEx>
          <w:tblLook w:val="0000" w:firstRow="0" w:lastRow="0" w:firstColumn="0" w:lastColumn="0" w:noHBand="0" w:noVBand="0"/>
        </w:tblPrEx>
        <w:trPr>
          <w:trHeight w:val="593"/>
        </w:trPr>
        <w:tc>
          <w:tcPr>
            <w:tcW w:w="9345" w:type="dxa"/>
            <w:gridSpan w:val="3"/>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 xml:space="preserve"> Рефлексия. Оқушы сабақ жайлы өз ойын жазады. Сабақ ұнады ма? Не үйренді. Қандай білімін толтырды.т.с.</w:t>
            </w:r>
          </w:p>
        </w:tc>
      </w:tr>
      <w:tr w:rsidR="0036635C" w:rsidRPr="00A82EFF" w:rsidTr="00CD0D79">
        <w:tblPrEx>
          <w:tblLook w:val="0000" w:firstRow="0" w:lastRow="0" w:firstColumn="0" w:lastColumn="0" w:noHBand="0" w:noVBand="0"/>
        </w:tblPrEx>
        <w:trPr>
          <w:trHeight w:val="439"/>
        </w:trPr>
        <w:tc>
          <w:tcPr>
            <w:tcW w:w="9345" w:type="dxa"/>
            <w:gridSpan w:val="3"/>
            <w:shd w:val="clear" w:color="auto" w:fill="auto"/>
          </w:tcPr>
          <w:p w:rsidR="0036635C" w:rsidRPr="00A82EFF" w:rsidRDefault="0036635C" w:rsidP="00CD0D79">
            <w:pPr>
              <w:spacing w:after="0" w:line="240" w:lineRule="auto"/>
              <w:rPr>
                <w:rFonts w:ascii="Times New Roman" w:hAnsi="Times New Roman"/>
                <w:lang w:val="kk-KZ"/>
              </w:rPr>
            </w:pPr>
            <w:r w:rsidRPr="00A82EFF">
              <w:rPr>
                <w:rFonts w:ascii="Times New Roman" w:hAnsi="Times New Roman"/>
                <w:lang w:val="kk-KZ"/>
              </w:rPr>
              <w:t xml:space="preserve">Үйге тапсырма: </w:t>
            </w:r>
            <w:r>
              <w:rPr>
                <w:rFonts w:ascii="Times New Roman" w:hAnsi="Times New Roman"/>
                <w:lang w:val="kk-KZ"/>
              </w:rPr>
              <w:t>тақырыпты оқу, «Вирустардың шығу тарихы» мәлімет жазып келу.</w:t>
            </w:r>
          </w:p>
        </w:tc>
      </w:tr>
    </w:tbl>
    <w:p w:rsidR="00C01B95" w:rsidRDefault="00C01B95">
      <w:bookmarkStart w:id="0" w:name="_GoBack"/>
      <w:bookmarkEnd w:id="0"/>
    </w:p>
    <w:sectPr w:rsidR="00C01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40AE7"/>
    <w:multiLevelType w:val="hybridMultilevel"/>
    <w:tmpl w:val="1688B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1125FB"/>
    <w:multiLevelType w:val="hybridMultilevel"/>
    <w:tmpl w:val="F1E8D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35C"/>
    <w:rsid w:val="0036635C"/>
    <w:rsid w:val="00C01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3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3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Умит Дильманова</dc:creator>
  <cp:lastModifiedBy>Умит Дильманова</cp:lastModifiedBy>
  <cp:revision>1</cp:revision>
  <dcterms:created xsi:type="dcterms:W3CDTF">2015-02-04T16:42:00Z</dcterms:created>
  <dcterms:modified xsi:type="dcterms:W3CDTF">2015-02-04T16:42:00Z</dcterms:modified>
</cp:coreProperties>
</file>