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А.Иманов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атындағы жалпы орта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бі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л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ім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беретін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лицей-мектеп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» </w:t>
      </w: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мемлекеттік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мекемесі</w:t>
      </w:r>
      <w:proofErr w:type="spellEnd"/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267D7F" w:rsidRPr="00C614F3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</w:pPr>
    </w:p>
    <w:p w:rsidR="00C35EA6" w:rsidRPr="00C614F3" w:rsidRDefault="00267D7F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</w:pPr>
      <w:r w:rsidRPr="00C614F3">
        <w:rPr>
          <w:rFonts w:ascii="Times New Roman" w:hAnsi="Times New Roman"/>
          <w:b/>
          <w:bCs/>
          <w:color w:val="000000"/>
          <w:sz w:val="40"/>
          <w:szCs w:val="40"/>
          <w:lang w:val="ru-RU" w:eastAsia="ru-RU"/>
        </w:rPr>
        <w:t>АСТРОФИЗИКА</w:t>
      </w:r>
    </w:p>
    <w:p w:rsidR="00C614F3" w:rsidRPr="00C614F3" w:rsidRDefault="00C614F3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3.2pt;margin-top:8.25pt;width:262.5pt;height:0;z-index:1" o:connectortype="straight" strokeweight="1.5pt"/>
        </w:pict>
      </w:r>
    </w:p>
    <w:p w:rsidR="00C614F3" w:rsidRDefault="00C614F3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C614F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 </w:t>
      </w:r>
      <w:proofErr w:type="gramStart"/>
      <w:r w:rsidRPr="00C614F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сынып</w:t>
      </w:r>
      <w:proofErr w:type="gramEnd"/>
      <w:r w:rsidRPr="00C614F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қа арналған </w:t>
      </w:r>
    </w:p>
    <w:p w:rsidR="00C614F3" w:rsidRPr="00C614F3" w:rsidRDefault="00C614F3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proofErr w:type="spellStart"/>
      <w:r w:rsidRPr="00C614F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факультативті</w:t>
      </w:r>
      <w:proofErr w:type="spellEnd"/>
      <w:r w:rsidRPr="00C614F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курс бағдарламасы</w:t>
      </w:r>
    </w:p>
    <w:p w:rsidR="00C35EA6" w:rsidRDefault="00C35EA6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407354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</w:p>
    <w:p w:rsidR="006B5EEB" w:rsidRDefault="00407354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2014-2015 оқу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жылы</w:t>
      </w:r>
      <w:proofErr w:type="spellEnd"/>
      <w:r w:rsidR="00267D7F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br w:type="page"/>
      </w:r>
    </w:p>
    <w:tbl>
      <w:tblPr>
        <w:tblW w:w="9923" w:type="dxa"/>
        <w:tblInd w:w="-176" w:type="dxa"/>
        <w:tblLook w:val="04A0"/>
      </w:tblPr>
      <w:tblGrid>
        <w:gridCol w:w="3366"/>
        <w:gridCol w:w="3190"/>
        <w:gridCol w:w="3367"/>
      </w:tblGrid>
      <w:tr w:rsidR="00CB0AD4" w:rsidRPr="00CB0AD4" w:rsidTr="00CB0AD4">
        <w:tc>
          <w:tcPr>
            <w:tcW w:w="3366" w:type="dxa"/>
          </w:tcPr>
          <w:p w:rsidR="006B5EEB" w:rsidRPr="00CB0AD4" w:rsidRDefault="006B5EEB" w:rsidP="00CB0AD4">
            <w:pPr>
              <w:spacing w:after="0" w:line="240" w:lineRule="auto"/>
              <w:ind w:right="-145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«</w:t>
            </w:r>
            <w:proofErr w:type="spellStart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Бекітемін</w:t>
            </w:r>
            <w:proofErr w:type="spellEnd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» __________</w:t>
            </w:r>
          </w:p>
          <w:p w:rsidR="006B5EEB" w:rsidRPr="00CB0AD4" w:rsidRDefault="006B5EEB" w:rsidP="00CB0AD4">
            <w:pPr>
              <w:spacing w:after="0" w:line="240" w:lineRule="auto"/>
              <w:ind w:right="-145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Мектеп</w:t>
            </w:r>
            <w:proofErr w:type="spellEnd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директоры</w:t>
            </w:r>
          </w:p>
          <w:p w:rsidR="006B5EEB" w:rsidRPr="00CB0AD4" w:rsidRDefault="006B5EEB" w:rsidP="00CB0AD4">
            <w:pPr>
              <w:spacing w:after="0" w:line="240" w:lineRule="auto"/>
              <w:ind w:right="-145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Ш</w:t>
            </w: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.Кожаханова</w:t>
            </w:r>
          </w:p>
          <w:p w:rsidR="006B5EEB" w:rsidRPr="00CB0AD4" w:rsidRDefault="006B5EEB" w:rsidP="00CB0AD4">
            <w:pPr>
              <w:spacing w:after="0" w:line="240" w:lineRule="auto"/>
              <w:ind w:right="-145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«</w:t>
            </w: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__</w:t>
            </w: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»</w:t>
            </w:r>
            <w:r w:rsidR="002612A3"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 xml:space="preserve">__________  </w:t>
            </w: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2014 ж.</w:t>
            </w:r>
          </w:p>
        </w:tc>
        <w:tc>
          <w:tcPr>
            <w:tcW w:w="3190" w:type="dxa"/>
          </w:tcPr>
          <w:p w:rsidR="002612A3" w:rsidRPr="00CB0AD4" w:rsidRDefault="002612A3" w:rsidP="00CB0AD4">
            <w:pPr>
              <w:spacing w:after="0" w:line="240" w:lineRule="auto"/>
              <w:ind w:right="-145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«</w:t>
            </w:r>
            <w:proofErr w:type="spellStart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Келісемін</w:t>
            </w:r>
            <w:proofErr w:type="spellEnd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» __________</w:t>
            </w:r>
          </w:p>
          <w:p w:rsidR="002612A3" w:rsidRPr="00CB0AD4" w:rsidRDefault="002612A3" w:rsidP="00CB0AD4">
            <w:pPr>
              <w:spacing w:after="0" w:line="240" w:lineRule="auto"/>
              <w:ind w:right="-145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ДОТЖО</w:t>
            </w:r>
          </w:p>
          <w:p w:rsidR="002612A3" w:rsidRPr="00CB0AD4" w:rsidRDefault="002612A3" w:rsidP="00CB0AD4">
            <w:pPr>
              <w:spacing w:after="0" w:line="240" w:lineRule="auto"/>
              <w:ind w:right="-145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Р.Еңсебаев</w:t>
            </w:r>
          </w:p>
          <w:p w:rsidR="006B5EEB" w:rsidRPr="00CB0AD4" w:rsidRDefault="002612A3" w:rsidP="00CB0AD4">
            <w:pPr>
              <w:spacing w:after="0" w:line="240" w:lineRule="auto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«</w:t>
            </w: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__</w:t>
            </w: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»__________  2014 ж.</w:t>
            </w:r>
          </w:p>
        </w:tc>
        <w:tc>
          <w:tcPr>
            <w:tcW w:w="3367" w:type="dxa"/>
          </w:tcPr>
          <w:p w:rsidR="006B5EEB" w:rsidRPr="00CB0AD4" w:rsidRDefault="002612A3" w:rsidP="00CB0AD4">
            <w:pPr>
              <w:spacing w:after="0" w:line="240" w:lineRule="auto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Ә</w:t>
            </w:r>
            <w:proofErr w:type="gramStart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Б</w:t>
            </w:r>
            <w:proofErr w:type="gramEnd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отырысында</w:t>
            </w:r>
            <w:proofErr w:type="spellEnd"/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 xml:space="preserve"> қаралды: _____________</w:t>
            </w:r>
          </w:p>
          <w:p w:rsidR="002612A3" w:rsidRPr="00CB0AD4" w:rsidRDefault="002612A3" w:rsidP="00CB0AD4">
            <w:pPr>
              <w:spacing w:after="0" w:line="240" w:lineRule="auto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Хаттама №</w:t>
            </w:r>
          </w:p>
          <w:p w:rsidR="002612A3" w:rsidRPr="00CB0AD4" w:rsidRDefault="002612A3" w:rsidP="00CB0AD4">
            <w:pPr>
              <w:spacing w:after="0" w:line="240" w:lineRule="auto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«</w:t>
            </w: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ru-RU" w:eastAsia="ru-RU"/>
              </w:rPr>
              <w:t>__</w:t>
            </w: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»___________2014 ж.</w:t>
            </w:r>
          </w:p>
          <w:p w:rsidR="002612A3" w:rsidRPr="00CB0AD4" w:rsidRDefault="002612A3" w:rsidP="00CB0AD4">
            <w:pPr>
              <w:spacing w:after="0" w:line="240" w:lineRule="auto"/>
              <w:contextualSpacing/>
              <w:outlineLvl w:val="3"/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</w:pPr>
            <w:r w:rsidRPr="00CB0AD4">
              <w:rPr>
                <w:rFonts w:ascii="Times New Roman" w:hAnsi="Times New Roman"/>
                <w:bCs/>
                <w:color w:val="000000"/>
                <w:sz w:val="26"/>
                <w:szCs w:val="26"/>
                <w:lang w:val="kk-KZ" w:eastAsia="ru-RU"/>
              </w:rPr>
              <w:t>ӘБ жетекшісі М.Масугутов</w:t>
            </w:r>
          </w:p>
        </w:tc>
      </w:tr>
    </w:tbl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BD49DA" w:rsidRPr="00BD49DA" w:rsidRDefault="00BD49DA" w:rsidP="00BD49DA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BD49DA" w:rsidRPr="00BD49DA" w:rsidRDefault="00BD49DA" w:rsidP="00BD49DA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BD49DA" w:rsidRPr="00BD49DA" w:rsidRDefault="00BD49DA" w:rsidP="00BD49DA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sz w:val="28"/>
          <w:szCs w:val="28"/>
          <w:lang w:val="ru-RU" w:eastAsia="ru-RU"/>
        </w:rPr>
      </w:pPr>
    </w:p>
    <w:p w:rsidR="00BD49DA" w:rsidRDefault="00BD49DA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sz w:val="28"/>
          <w:szCs w:val="28"/>
          <w:lang w:val="ru-RU" w:eastAsia="ru-RU"/>
        </w:rPr>
      </w:pPr>
    </w:p>
    <w:p w:rsidR="00E95AD6" w:rsidRDefault="00BD49DA" w:rsidP="00BD49DA">
      <w:pPr>
        <w:keepNext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49DA">
        <w:rPr>
          <w:rFonts w:ascii="Times New Roman" w:hAnsi="Times New Roman"/>
          <w:sz w:val="28"/>
          <w:szCs w:val="28"/>
          <w:lang w:val="kk-KZ"/>
        </w:rPr>
        <w:t xml:space="preserve">Жалпы білім беретін мектептің </w:t>
      </w:r>
      <w:r>
        <w:rPr>
          <w:rFonts w:ascii="Times New Roman" w:hAnsi="Times New Roman"/>
          <w:sz w:val="28"/>
          <w:szCs w:val="28"/>
          <w:lang w:val="kk-KZ"/>
        </w:rPr>
        <w:t>5-сыныбына арналған «Астрофизика» факультативті курсының бағдарламасы.</w:t>
      </w:r>
      <w:r w:rsidR="00E95AD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95AD6" w:rsidRPr="00E95AD6" w:rsidRDefault="00E95AD6" w:rsidP="00BD49DA">
      <w:pPr>
        <w:keepNext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E95AD6">
        <w:rPr>
          <w:rFonts w:ascii="Times New Roman" w:hAnsi="Times New Roman"/>
          <w:b/>
          <w:sz w:val="28"/>
          <w:szCs w:val="28"/>
          <w:lang w:val="kk-KZ"/>
        </w:rPr>
        <w:t>Құрастырған:</w:t>
      </w:r>
      <w:r>
        <w:rPr>
          <w:rFonts w:ascii="Times New Roman" w:hAnsi="Times New Roman"/>
          <w:sz w:val="28"/>
          <w:szCs w:val="28"/>
          <w:lang w:val="kk-KZ"/>
        </w:rPr>
        <w:t xml:space="preserve"> Еңсебаев Р.Е. – А.Иманов атындағы жалпы орта білім беретін лицей-мектептің физика және информатика мұғалімі.</w:t>
      </w:r>
    </w:p>
    <w:p w:rsidR="00BD49DA" w:rsidRPr="00E95AD6" w:rsidRDefault="00BD49DA" w:rsidP="00BD49DA">
      <w:pPr>
        <w:tabs>
          <w:tab w:val="left" w:pos="338"/>
        </w:tabs>
        <w:spacing w:after="0" w:line="240" w:lineRule="auto"/>
        <w:contextualSpacing/>
        <w:outlineLvl w:val="3"/>
        <w:rPr>
          <w:rFonts w:ascii="Times New Roman" w:hAnsi="Times New Roman"/>
          <w:sz w:val="28"/>
          <w:szCs w:val="28"/>
          <w:lang w:val="kk-KZ" w:eastAsia="ru-RU"/>
        </w:rPr>
      </w:pPr>
    </w:p>
    <w:p w:rsidR="0006373E" w:rsidRDefault="006B5EEB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E95AD6">
        <w:rPr>
          <w:rFonts w:ascii="Times New Roman" w:hAnsi="Times New Roman"/>
          <w:sz w:val="28"/>
          <w:szCs w:val="28"/>
          <w:lang w:val="kk-KZ" w:eastAsia="ru-RU"/>
        </w:rPr>
        <w:br w:type="page"/>
      </w:r>
      <w:proofErr w:type="gramStart"/>
      <w:r w:rsidR="0006373E" w:rsidRPr="0006373E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lastRenderedPageBreak/>
        <w:t>Т</w:t>
      </w:r>
      <w:proofErr w:type="gramEnd"/>
      <w:r w:rsidR="0006373E" w:rsidRPr="0006373E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үсінік хат</w:t>
      </w:r>
    </w:p>
    <w:p w:rsidR="0006373E" w:rsidRDefault="0006373E" w:rsidP="0006373E">
      <w:pPr>
        <w:spacing w:after="0" w:line="240" w:lineRule="auto"/>
        <w:contextualSpacing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C00A71" w:rsidRDefault="00C00A71" w:rsidP="0006373E">
      <w:pPr>
        <w:spacing w:after="0" w:line="240" w:lineRule="auto"/>
        <w:contextualSpacing/>
        <w:jc w:val="both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  <w:t xml:space="preserve">Адамның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жас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кезінде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жалпы дүниетанымы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дамып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, тұлға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ретінде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қалыптасу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процесі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жүреді. Осы кезеңде балалардың қоршаған орта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туралы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, ондағы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болып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жатқан өзгерістер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туралы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және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аспан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денелерін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бақ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ылау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ға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деген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зор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ынтасы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байқалады.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себепті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осы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факультативті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курс бағдарламасын әзірлеп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отырмын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.  </w:t>
      </w:r>
      <w:r w:rsidR="0006373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</w:p>
    <w:p w:rsidR="000822B6" w:rsidRDefault="00C00A71" w:rsidP="0006373E">
      <w:pPr>
        <w:spacing w:after="0" w:line="240" w:lineRule="auto"/>
        <w:contextualSpacing/>
        <w:jc w:val="both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ab/>
      </w:r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Астрономия жеке </w:t>
      </w:r>
      <w:proofErr w:type="gramStart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п</w:t>
      </w:r>
      <w:proofErr w:type="gramEnd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ән </w:t>
      </w:r>
      <w:proofErr w:type="spellStart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ретінде</w:t>
      </w:r>
      <w:proofErr w:type="spellEnd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жалпы </w:t>
      </w:r>
      <w:proofErr w:type="spellStart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білім</w:t>
      </w:r>
      <w:proofErr w:type="spellEnd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беретін мектептерде оқытылмайды, ал бірақ 11-12 жастағы оқушылардың осы пәнге қызығушылығы байқалып, </w:t>
      </w:r>
      <w:proofErr w:type="spellStart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оларды</w:t>
      </w:r>
      <w:proofErr w:type="spellEnd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аспан</w:t>
      </w:r>
      <w:proofErr w:type="spellEnd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әлемі және физикалық құбылыстар </w:t>
      </w:r>
      <w:proofErr w:type="spellStart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туралы</w:t>
      </w:r>
      <w:proofErr w:type="spellEnd"/>
      <w:r w:rsidR="000822B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мағлұматтар қызықтыратыны рас.  </w:t>
      </w:r>
    </w:p>
    <w:p w:rsidR="00C00A71" w:rsidRDefault="000822B6" w:rsidP="0006373E">
      <w:pPr>
        <w:spacing w:after="0" w:line="240" w:lineRule="auto"/>
        <w:contextualSpacing/>
        <w:jc w:val="both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="00BB67CC" w:rsidRPr="00BB67CC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Астрофизика</w:t>
      </w:r>
      <w:r w:rsidR="00BB67CC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(грек.</w:t>
      </w:r>
      <w:r w:rsidR="00BB67CC" w:rsidRPr="00BB67CC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BB67CC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а</w:t>
      </w:r>
      <w:proofErr w:type="spellStart"/>
      <w:r w:rsidR="00BB67CC" w:rsidRPr="00BB67CC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stron</w:t>
      </w:r>
      <w:proofErr w:type="spellEnd"/>
      <w:r w:rsidR="00BB67CC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–</w:t>
      </w:r>
      <w:r w:rsid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жұлдыз</w:t>
      </w:r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және </w:t>
      </w:r>
      <w:r w:rsidR="00BB67CC" w:rsidRPr="00BB67CC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физика</w:t>
      </w:r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) – </w:t>
      </w:r>
      <w:proofErr w:type="spellStart"/>
      <w:r w:rsid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аспан</w:t>
      </w:r>
      <w:proofErr w:type="spellEnd"/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денелер</w:t>
      </w:r>
      <w:proofErr w:type="gramStart"/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і</w:t>
      </w:r>
      <w:r w:rsid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-</w:t>
      </w:r>
      <w:proofErr w:type="gramEnd"/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нің</w:t>
      </w:r>
      <w:r w:rsidR="00BB67CC" w:rsidRPr="00BB67CC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7" w:tooltip="Физика" w:history="1">
        <w:r w:rsidR="00BB67CC" w:rsidRPr="00BB67CC">
          <w:rPr>
            <w:rStyle w:val="aff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физика</w:t>
        </w:r>
      </w:hyperlink>
      <w:r w:rsidR="00BB67CC" w:rsidRPr="00BB67CC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күйі мен</w:t>
      </w:r>
      <w:r w:rsidR="00BB67CC" w:rsidRPr="00BB67CC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8" w:tooltip="Химия" w:history="1">
        <w:r w:rsidR="00BB67CC" w:rsidRPr="00BB67CC">
          <w:rPr>
            <w:rStyle w:val="aff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химия</w:t>
        </w:r>
      </w:hyperlink>
      <w:r w:rsidR="00BB67CC" w:rsidRPr="00BB67CC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құрамын және олардың жүйелерін, жұлдызаралық</w:t>
      </w:r>
      <w:r w:rsid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орталарды</w:t>
      </w:r>
      <w:proofErr w:type="spellEnd"/>
      <w:r w:rsid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зерттейтін</w:t>
      </w:r>
      <w:proofErr w:type="spellEnd"/>
      <w:r w:rsid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hyperlink r:id="rId9" w:tooltip="Астрономия" w:history="1">
        <w:r w:rsidR="00BB67CC" w:rsidRPr="00BB67CC">
          <w:rPr>
            <w:rStyle w:val="aff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астрономияның</w:t>
        </w:r>
      </w:hyperlink>
      <w:r w:rsidR="00BB67CC" w:rsidRPr="00BB67CC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BB67CC" w:rsidRPr="00BB67C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бөлімі.</w:t>
      </w:r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Оқушылардың </w:t>
      </w:r>
      <w:proofErr w:type="spellStart"/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жас</w:t>
      </w:r>
      <w:proofErr w:type="spellEnd"/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ерекшеліктерін</w:t>
      </w:r>
      <w:proofErr w:type="spellEnd"/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ескере</w:t>
      </w:r>
      <w:proofErr w:type="spellEnd"/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отырып</w:t>
      </w:r>
      <w:proofErr w:type="spellEnd"/>
      <w:r w:rsidR="00C00A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құрылған бұл «</w:t>
      </w:r>
      <w:r w:rsidR="00B606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Астрофизика</w:t>
      </w:r>
      <w:r w:rsidR="00C00A7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» бағдарламасы </w:t>
      </w:r>
      <w:r w:rsidR="00B60682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астрономия және физика ғылымдарының алғашқы ұғымдарын қалыптастыруға ар</w:t>
      </w:r>
      <w:r w:rsidR="00C00A71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налған. </w:t>
      </w:r>
    </w:p>
    <w:p w:rsidR="009F1890" w:rsidRDefault="00C840A3" w:rsidP="0006373E">
      <w:pPr>
        <w:spacing w:after="0" w:line="240" w:lineRule="auto"/>
        <w:contextualSpacing/>
        <w:jc w:val="both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Бұл курс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аясында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оқушылар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аспан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денелерімен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, </w:t>
      </w:r>
      <w:proofErr w:type="gram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к</w:t>
      </w:r>
      <w:proofErr w:type="gram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үн жүйесімен,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галактикамен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танысып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ғана қоймай, жұлдызды аспанның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жылжымалы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картасын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пайдаланып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тапсырмалар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орындап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аспан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әлеміне бақылау </w:t>
      </w:r>
      <w:proofErr w:type="spellStart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жасайды</w:t>
      </w:r>
      <w:proofErr w:type="spellEnd"/>
      <w:r w:rsidR="009F1890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.</w:t>
      </w:r>
      <w:r w:rsidR="008A3357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Мультимедиялық жабдықтар арқылы түрлі </w:t>
      </w:r>
      <w:proofErr w:type="spellStart"/>
      <w:r w:rsidR="008A3357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бейнематериалдар</w:t>
      </w:r>
      <w:proofErr w:type="spellEnd"/>
      <w:r w:rsidR="008A3357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A3357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тамашалап</w:t>
      </w:r>
      <w:proofErr w:type="spellEnd"/>
      <w:r w:rsidR="008A3357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="00964B55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АКТ-мен</w:t>
      </w:r>
      <w:proofErr w:type="spellEnd"/>
      <w:proofErr w:type="gramEnd"/>
      <w:r w:rsidR="00964B55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жұмыс </w:t>
      </w:r>
      <w:proofErr w:type="spellStart"/>
      <w:r w:rsidR="00964B55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жасайды</w:t>
      </w:r>
      <w:proofErr w:type="spellEnd"/>
      <w:r w:rsidR="00964B55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.</w:t>
      </w:r>
    </w:p>
    <w:p w:rsidR="00C840A3" w:rsidRDefault="009F1890" w:rsidP="0006373E">
      <w:pPr>
        <w:spacing w:after="0" w:line="240" w:lineRule="auto"/>
        <w:contextualSpacing/>
        <w:jc w:val="both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Бағдарлама жалпы </w:t>
      </w:r>
      <w:proofErr w:type="spellStart"/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бі</w:t>
      </w:r>
      <w:proofErr w:type="gramStart"/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л</w:t>
      </w:r>
      <w:proofErr w:type="gramEnd"/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ім</w:t>
      </w:r>
      <w:proofErr w:type="spellEnd"/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беретін мектептің ортаңғы сатысындағы 5-сыныбына арналған. </w:t>
      </w:r>
      <w:proofErr w:type="spellStart"/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Аптасына</w:t>
      </w:r>
      <w:proofErr w:type="spellEnd"/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1 сағат, </w:t>
      </w:r>
      <w:proofErr w:type="spellStart"/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жылына</w:t>
      </w:r>
      <w:proofErr w:type="spellEnd"/>
      <w:r w:rsidR="00C840A3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34 сағат.</w:t>
      </w:r>
    </w:p>
    <w:p w:rsidR="0006373E" w:rsidRPr="0006373E" w:rsidRDefault="00C00A71" w:rsidP="0006373E">
      <w:pPr>
        <w:spacing w:after="0" w:line="240" w:lineRule="auto"/>
        <w:contextualSpacing/>
        <w:jc w:val="both"/>
        <w:outlineLvl w:val="3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="0006373E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06373E" w:rsidRDefault="0006373E" w:rsidP="0006373E">
      <w:pPr>
        <w:spacing w:after="0" w:line="240" w:lineRule="auto"/>
        <w:contextualSpacing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06373E" w:rsidRDefault="0006373E" w:rsidP="0006373E">
      <w:pPr>
        <w:spacing w:after="0" w:line="240" w:lineRule="auto"/>
        <w:contextualSpacing/>
        <w:outlineLvl w:val="3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Default="006A0723" w:rsidP="0006373E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6A0723" w:rsidRPr="001411B7" w:rsidRDefault="00B647AA" w:rsidP="001411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</w:pPr>
      <w:r w:rsidRPr="001411B7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lastRenderedPageBreak/>
        <w:t xml:space="preserve">І. </w:t>
      </w:r>
      <w:proofErr w:type="gramStart"/>
      <w:r w:rsidRPr="001411B7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О</w:t>
      </w:r>
      <w:proofErr w:type="gramEnd"/>
      <w:r w:rsidRPr="001411B7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қу бағдарламасының мазмұны мен құрылымы</w:t>
      </w:r>
    </w:p>
    <w:p w:rsidR="008A3357" w:rsidRPr="001411B7" w:rsidRDefault="008A3357" w:rsidP="001411B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B73192" w:rsidRPr="0006373E" w:rsidRDefault="00B73192" w:rsidP="0006373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="00110981">
        <w:rPr>
          <w:rFonts w:ascii="Times New Roman" w:hAnsi="Times New Roman"/>
          <w:b/>
          <w:bCs/>
          <w:sz w:val="28"/>
          <w:szCs w:val="28"/>
          <w:lang w:val="ru-RU" w:eastAsia="ru-RU"/>
        </w:rPr>
        <w:t>Кі</w:t>
      </w:r>
      <w:proofErr w:type="gramStart"/>
      <w:r w:rsidR="00110981">
        <w:rPr>
          <w:rFonts w:ascii="Times New Roman" w:hAnsi="Times New Roman"/>
          <w:b/>
          <w:bCs/>
          <w:sz w:val="28"/>
          <w:szCs w:val="28"/>
          <w:lang w:val="ru-RU" w:eastAsia="ru-RU"/>
        </w:rPr>
        <w:t>р</w:t>
      </w:r>
      <w:proofErr w:type="gramEnd"/>
      <w:r w:rsidR="00110981">
        <w:rPr>
          <w:rFonts w:ascii="Times New Roman" w:hAnsi="Times New Roman"/>
          <w:b/>
          <w:bCs/>
          <w:sz w:val="28"/>
          <w:szCs w:val="28"/>
          <w:lang w:val="ru-RU" w:eastAsia="ru-RU"/>
        </w:rPr>
        <w:t>іспе</w:t>
      </w:r>
      <w:proofErr w:type="spellEnd"/>
      <w:r w:rsidR="0011098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(1 </w:t>
      </w:r>
      <w:r w:rsidR="00110981">
        <w:rPr>
          <w:rFonts w:ascii="Times New Roman" w:hAnsi="Times New Roman"/>
          <w:b/>
          <w:bCs/>
          <w:sz w:val="28"/>
          <w:szCs w:val="28"/>
          <w:lang w:val="ru-RU" w:eastAsia="ru-RU"/>
        </w:rPr>
        <w:t>сағат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) </w:t>
      </w:r>
    </w:p>
    <w:p w:rsidR="00110981" w:rsidRDefault="00533679" w:rsidP="001109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Астрономия –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аспан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денелері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туралы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ғылым. Бұл кезеңде мұғалім дайындаған презентация арқылы оқушылар ең көне ғылымдарды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бі</w:t>
      </w:r>
      <w:proofErr w:type="gramStart"/>
      <w:r w:rsidR="00110981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="00110981">
        <w:rPr>
          <w:rFonts w:ascii="Times New Roman" w:hAnsi="Times New Roman"/>
          <w:sz w:val="28"/>
          <w:szCs w:val="28"/>
          <w:lang w:val="ru-RU" w:eastAsia="ru-RU"/>
        </w:rPr>
        <w:t>і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– астрономия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туралы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алғашқы мағлұматтар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алады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Сонымен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қатар ғарыш әлемі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туралы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бейне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материалдар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көрсетілі</w:t>
      </w:r>
      <w:proofErr w:type="gramStart"/>
      <w:r w:rsidR="00110981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аспан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денелерінің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макеті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110981">
        <w:rPr>
          <w:rFonts w:ascii="Times New Roman" w:hAnsi="Times New Roman"/>
          <w:sz w:val="28"/>
          <w:szCs w:val="28"/>
          <w:lang w:val="ru-RU" w:eastAsia="ru-RU"/>
        </w:rPr>
        <w:t>демонстрацияланады</w:t>
      </w:r>
      <w:proofErr w:type="spellEnd"/>
      <w:r w:rsidR="00110981">
        <w:rPr>
          <w:rFonts w:ascii="Times New Roman" w:hAnsi="Times New Roman"/>
          <w:sz w:val="28"/>
          <w:szCs w:val="28"/>
          <w:lang w:val="ru-RU" w:eastAsia="ru-RU"/>
        </w:rPr>
        <w:t xml:space="preserve">.  </w:t>
      </w:r>
    </w:p>
    <w:p w:rsidR="00110981" w:rsidRDefault="00110981" w:rsidP="0006373E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:rsidR="00B73192" w:rsidRPr="0006373E" w:rsidRDefault="00B73192" w:rsidP="0006373E">
      <w:pPr>
        <w:spacing w:after="0" w:line="240" w:lineRule="auto"/>
        <w:contextualSpacing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2. </w:t>
      </w:r>
      <w:r w:rsidR="00EE5692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Күн жүйесінің құрылымы 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(</w:t>
      </w:r>
      <w:r w:rsidR="00B94BCB">
        <w:rPr>
          <w:rFonts w:ascii="Times New Roman" w:hAnsi="Times New Roman"/>
          <w:b/>
          <w:bCs/>
          <w:sz w:val="28"/>
          <w:szCs w:val="28"/>
          <w:lang w:val="ru-RU" w:eastAsia="ru-RU"/>
        </w:rPr>
        <w:t>5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EE5692">
        <w:rPr>
          <w:rFonts w:ascii="Times New Roman" w:hAnsi="Times New Roman"/>
          <w:b/>
          <w:bCs/>
          <w:sz w:val="28"/>
          <w:szCs w:val="28"/>
          <w:lang w:val="ru-RU" w:eastAsia="ru-RU"/>
        </w:rPr>
        <w:t>сағат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) </w:t>
      </w:r>
    </w:p>
    <w:p w:rsidR="00BD08C6" w:rsidRDefault="00533679" w:rsidP="00BD08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="00D1521B">
        <w:rPr>
          <w:rFonts w:ascii="Times New Roman" w:hAnsi="Times New Roman"/>
          <w:sz w:val="28"/>
          <w:szCs w:val="28"/>
          <w:lang w:val="ru-RU" w:eastAsia="ru-RU"/>
        </w:rPr>
        <w:t>Оқушыларды</w:t>
      </w:r>
      <w:proofErr w:type="gramStart"/>
      <w:r w:rsidR="00D1521B">
        <w:rPr>
          <w:rFonts w:ascii="Times New Roman" w:hAnsi="Times New Roman"/>
          <w:sz w:val="28"/>
          <w:szCs w:val="28"/>
          <w:lang w:val="ru-RU" w:eastAsia="ru-RU"/>
        </w:rPr>
        <w:t>ң К</w:t>
      </w:r>
      <w:proofErr w:type="gramEnd"/>
      <w:r w:rsidR="00D1521B">
        <w:rPr>
          <w:rFonts w:ascii="Times New Roman" w:hAnsi="Times New Roman"/>
          <w:sz w:val="28"/>
          <w:szCs w:val="28"/>
          <w:lang w:val="ru-RU" w:eastAsia="ru-RU"/>
        </w:rPr>
        <w:t xml:space="preserve">үн жүйесінің құрылымы </w:t>
      </w:r>
      <w:proofErr w:type="spellStart"/>
      <w:r w:rsidR="00D1521B">
        <w:rPr>
          <w:rFonts w:ascii="Times New Roman" w:hAnsi="Times New Roman"/>
          <w:sz w:val="28"/>
          <w:szCs w:val="28"/>
          <w:lang w:val="ru-RU" w:eastAsia="ru-RU"/>
        </w:rPr>
        <w:t>туралы</w:t>
      </w:r>
      <w:proofErr w:type="spellEnd"/>
      <w:r w:rsidR="00D1521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D1521B">
        <w:rPr>
          <w:rFonts w:ascii="Times New Roman" w:hAnsi="Times New Roman"/>
          <w:sz w:val="28"/>
          <w:szCs w:val="28"/>
          <w:lang w:val="ru-RU" w:eastAsia="ru-RU"/>
        </w:rPr>
        <w:t>білім</w:t>
      </w:r>
      <w:proofErr w:type="spellEnd"/>
      <w:r w:rsidR="00D1521B">
        <w:rPr>
          <w:rFonts w:ascii="Times New Roman" w:hAnsi="Times New Roman"/>
          <w:sz w:val="28"/>
          <w:szCs w:val="28"/>
          <w:lang w:val="ru-RU" w:eastAsia="ru-RU"/>
        </w:rPr>
        <w:t xml:space="preserve"> дағдыларын анықтап, толықтыру. Күн жүйесіндегі Күннің </w:t>
      </w:r>
      <w:proofErr w:type="gramStart"/>
      <w:r w:rsidR="00D1521B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="00D1521B">
        <w:rPr>
          <w:rFonts w:ascii="Times New Roman" w:hAnsi="Times New Roman"/>
          <w:sz w:val="28"/>
          <w:szCs w:val="28"/>
          <w:lang w:val="ru-RU" w:eastAsia="ru-RU"/>
        </w:rPr>
        <w:t xml:space="preserve">өлі. Ғаламшарлардың </w:t>
      </w:r>
      <w:proofErr w:type="spellStart"/>
      <w:r w:rsidR="00D1521B">
        <w:rPr>
          <w:rFonts w:ascii="Times New Roman" w:hAnsi="Times New Roman"/>
          <w:sz w:val="28"/>
          <w:szCs w:val="28"/>
          <w:lang w:val="ru-RU" w:eastAsia="ru-RU"/>
        </w:rPr>
        <w:t>екі</w:t>
      </w:r>
      <w:proofErr w:type="spellEnd"/>
      <w:r w:rsidR="00D1521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D1521B">
        <w:rPr>
          <w:rFonts w:ascii="Times New Roman" w:hAnsi="Times New Roman"/>
          <w:sz w:val="28"/>
          <w:szCs w:val="28"/>
          <w:lang w:val="ru-RU" w:eastAsia="ru-RU"/>
        </w:rPr>
        <w:t>тобы</w:t>
      </w:r>
      <w:proofErr w:type="spellEnd"/>
      <w:r w:rsidR="00D1521B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D1521B">
        <w:rPr>
          <w:rFonts w:ascii="Times New Roman" w:hAnsi="Times New Roman"/>
          <w:sz w:val="28"/>
          <w:szCs w:val="28"/>
          <w:lang w:val="ru-RU" w:eastAsia="ru-RU"/>
        </w:rPr>
        <w:t>Жер</w:t>
      </w:r>
      <w:proofErr w:type="spellEnd"/>
      <w:r w:rsidR="00D1521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D1521B">
        <w:rPr>
          <w:rFonts w:ascii="Times New Roman" w:hAnsi="Times New Roman"/>
          <w:sz w:val="28"/>
          <w:szCs w:val="28"/>
          <w:lang w:val="ru-RU" w:eastAsia="ru-RU"/>
        </w:rPr>
        <w:t>тобы</w:t>
      </w:r>
      <w:proofErr w:type="spellEnd"/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1521B">
        <w:rPr>
          <w:rFonts w:ascii="Times New Roman" w:hAnsi="Times New Roman"/>
          <w:sz w:val="28"/>
          <w:szCs w:val="28"/>
          <w:lang w:val="ru-RU" w:eastAsia="ru-RU"/>
        </w:rPr>
        <w:t>ғаламшарлары.</w:t>
      </w:r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D08C6">
        <w:rPr>
          <w:rFonts w:ascii="Times New Roman" w:hAnsi="Times New Roman"/>
          <w:sz w:val="28"/>
          <w:szCs w:val="28"/>
          <w:lang w:val="ru-RU" w:eastAsia="ru-RU"/>
        </w:rPr>
        <w:t>Жер</w:t>
      </w:r>
      <w:proofErr w:type="spellEnd"/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D08C6">
        <w:rPr>
          <w:rFonts w:ascii="Times New Roman" w:hAnsi="Times New Roman"/>
          <w:sz w:val="28"/>
          <w:szCs w:val="28"/>
          <w:lang w:val="ru-RU" w:eastAsia="ru-RU"/>
        </w:rPr>
        <w:t>тобы</w:t>
      </w:r>
      <w:proofErr w:type="spellEnd"/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 ғаламшарларының жалпы </w:t>
      </w:r>
      <w:proofErr w:type="spellStart"/>
      <w:r w:rsidR="00BD08C6">
        <w:rPr>
          <w:rFonts w:ascii="Times New Roman" w:hAnsi="Times New Roman"/>
          <w:sz w:val="28"/>
          <w:szCs w:val="28"/>
          <w:lang w:val="ru-RU" w:eastAsia="ru-RU"/>
        </w:rPr>
        <w:t>сипаттамасы</w:t>
      </w:r>
      <w:proofErr w:type="spellEnd"/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.  </w:t>
      </w:r>
      <w:r w:rsidR="00B73192" w:rsidRPr="0006373E">
        <w:rPr>
          <w:rFonts w:ascii="Times New Roman" w:hAnsi="Times New Roman"/>
          <w:sz w:val="28"/>
          <w:szCs w:val="28"/>
          <w:lang w:val="ru-RU" w:eastAsia="ru-RU"/>
        </w:rPr>
        <w:t xml:space="preserve">Атмосфера. </w:t>
      </w:r>
      <w:proofErr w:type="spellStart"/>
      <w:r w:rsidR="00BD08C6">
        <w:rPr>
          <w:rFonts w:ascii="Times New Roman" w:hAnsi="Times New Roman"/>
          <w:sz w:val="28"/>
          <w:szCs w:val="28"/>
          <w:lang w:val="ru-RU" w:eastAsia="ru-RU"/>
        </w:rPr>
        <w:t>Алып</w:t>
      </w:r>
      <w:proofErr w:type="spellEnd"/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 ғаламшарлар және олардың </w:t>
      </w:r>
      <w:proofErr w:type="spellStart"/>
      <w:r w:rsidR="00BD08C6">
        <w:rPr>
          <w:rFonts w:ascii="Times New Roman" w:hAnsi="Times New Roman"/>
          <w:sz w:val="28"/>
          <w:szCs w:val="28"/>
          <w:lang w:val="ru-RU" w:eastAsia="ru-RU"/>
        </w:rPr>
        <w:t>серіктері</w:t>
      </w:r>
      <w:proofErr w:type="spellEnd"/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BD08C6">
        <w:rPr>
          <w:rFonts w:ascii="Times New Roman" w:hAnsi="Times New Roman"/>
          <w:sz w:val="28"/>
          <w:szCs w:val="28"/>
          <w:lang w:val="ru-RU" w:eastAsia="ru-RU"/>
        </w:rPr>
        <w:t>Алып</w:t>
      </w:r>
      <w:proofErr w:type="spellEnd"/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 ғаламшарлардың жалпы </w:t>
      </w:r>
      <w:proofErr w:type="spellStart"/>
      <w:r w:rsidR="00BD08C6">
        <w:rPr>
          <w:rFonts w:ascii="Times New Roman" w:hAnsi="Times New Roman"/>
          <w:sz w:val="28"/>
          <w:szCs w:val="28"/>
          <w:lang w:val="ru-RU" w:eastAsia="ru-RU"/>
        </w:rPr>
        <w:t>сипаттамасы</w:t>
      </w:r>
      <w:proofErr w:type="spellEnd"/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610C37">
        <w:rPr>
          <w:rFonts w:ascii="Times New Roman" w:hAnsi="Times New Roman"/>
          <w:sz w:val="28"/>
          <w:szCs w:val="28"/>
          <w:lang w:val="ru-RU" w:eastAsia="ru-RU"/>
        </w:rPr>
        <w:t xml:space="preserve">Күн жүйесі құрылымының маңыздылығы. </w:t>
      </w:r>
      <w:proofErr w:type="gramStart"/>
      <w:r w:rsidR="00610C37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End"/>
      <w:r w:rsidR="00610C37">
        <w:rPr>
          <w:rFonts w:ascii="Times New Roman" w:hAnsi="Times New Roman"/>
          <w:sz w:val="28"/>
          <w:szCs w:val="28"/>
          <w:lang w:val="ru-RU" w:eastAsia="ru-RU"/>
        </w:rPr>
        <w:t xml:space="preserve">үн жүйесі </w:t>
      </w:r>
      <w:proofErr w:type="spellStart"/>
      <w:r w:rsidR="00610C37">
        <w:rPr>
          <w:rFonts w:ascii="Times New Roman" w:hAnsi="Times New Roman"/>
          <w:sz w:val="28"/>
          <w:szCs w:val="28"/>
          <w:lang w:val="ru-RU" w:eastAsia="ru-RU"/>
        </w:rPr>
        <w:t>туралы</w:t>
      </w:r>
      <w:proofErr w:type="spellEnd"/>
      <w:r w:rsidR="00610C37">
        <w:rPr>
          <w:rFonts w:ascii="Times New Roman" w:hAnsi="Times New Roman"/>
          <w:sz w:val="28"/>
          <w:szCs w:val="28"/>
          <w:lang w:val="ru-RU" w:eastAsia="ru-RU"/>
        </w:rPr>
        <w:t xml:space="preserve"> альбом </w:t>
      </w:r>
      <w:proofErr w:type="spellStart"/>
      <w:r w:rsidR="00610C37">
        <w:rPr>
          <w:rFonts w:ascii="Times New Roman" w:hAnsi="Times New Roman"/>
          <w:sz w:val="28"/>
          <w:szCs w:val="28"/>
          <w:lang w:val="ru-RU" w:eastAsia="ru-RU"/>
        </w:rPr>
        <w:t>жасау</w:t>
      </w:r>
      <w:proofErr w:type="spellEnd"/>
      <w:r w:rsidR="00610C37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BD08C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BD08C6" w:rsidRDefault="00BD08C6" w:rsidP="00BD08C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73192" w:rsidRPr="0006373E" w:rsidRDefault="00735750" w:rsidP="0006373E">
      <w:pPr>
        <w:spacing w:after="0" w:line="240" w:lineRule="auto"/>
        <w:contextualSpacing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3.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Жер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және оны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ң К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үн жүйесіндегі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орны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. Ай </w:t>
      </w:r>
      <w:r w:rsidR="00B73192"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(</w:t>
      </w:r>
      <w:r w:rsidR="00B94BCB">
        <w:rPr>
          <w:rFonts w:ascii="Times New Roman" w:hAnsi="Times New Roman"/>
          <w:b/>
          <w:bCs/>
          <w:sz w:val="28"/>
          <w:szCs w:val="28"/>
          <w:lang w:val="ru-RU" w:eastAsia="ru-RU"/>
        </w:rPr>
        <w:t>7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сағат</w:t>
      </w:r>
      <w:r w:rsidR="00B73192"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)</w:t>
      </w:r>
    </w:p>
    <w:p w:rsidR="00B73192" w:rsidRPr="0006373E" w:rsidRDefault="00533679" w:rsidP="00CC07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="00CC071A">
        <w:rPr>
          <w:rFonts w:ascii="Times New Roman" w:hAnsi="Times New Roman"/>
          <w:sz w:val="28"/>
          <w:szCs w:val="28"/>
          <w:lang w:val="ru-RU" w:eastAsia="ru-RU"/>
        </w:rPr>
        <w:t>Жердің қ</w:t>
      </w:r>
      <w:proofErr w:type="gramStart"/>
      <w:r w:rsidR="00CC071A">
        <w:rPr>
          <w:rFonts w:ascii="Times New Roman" w:hAnsi="Times New Roman"/>
          <w:sz w:val="28"/>
          <w:szCs w:val="28"/>
          <w:lang w:val="ru-RU" w:eastAsia="ru-RU"/>
        </w:rPr>
        <w:t>оз</w:t>
      </w:r>
      <w:proofErr w:type="gram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ғалысы. Жердің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формасы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Жер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қойнауында және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Жер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бетінде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болатын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құбылыстар</w:t>
      </w:r>
      <w:proofErr w:type="gramStart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.</w:t>
      </w:r>
      <w:proofErr w:type="gram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Ай – Жердің табиғи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серігі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Айды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зерттеу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gramStart"/>
      <w:r w:rsidR="00CC071A">
        <w:rPr>
          <w:rFonts w:ascii="Times New Roman" w:hAnsi="Times New Roman"/>
          <w:sz w:val="28"/>
          <w:szCs w:val="28"/>
          <w:lang w:val="ru-RU" w:eastAsia="ru-RU"/>
        </w:rPr>
        <w:t>Ай</w:t>
      </w:r>
      <w:proofErr w:type="gram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табиғаты. </w:t>
      </w:r>
      <w:proofErr w:type="gramStart"/>
      <w:r w:rsidR="00CC071A">
        <w:rPr>
          <w:rFonts w:ascii="Times New Roman" w:hAnsi="Times New Roman"/>
          <w:sz w:val="28"/>
          <w:szCs w:val="28"/>
          <w:lang w:val="ru-RU" w:eastAsia="ru-RU"/>
        </w:rPr>
        <w:t>Айда</w:t>
      </w:r>
      <w:proofErr w:type="gram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ғы физикалық жағдайлар. Айдың </w:t>
      </w:r>
      <w:proofErr w:type="spellStart"/>
      <w:r w:rsidR="00CC071A">
        <w:rPr>
          <w:rFonts w:ascii="Times New Roman" w:hAnsi="Times New Roman"/>
          <w:sz w:val="28"/>
          <w:szCs w:val="28"/>
          <w:lang w:val="ru-RU" w:eastAsia="ru-RU"/>
        </w:rPr>
        <w:t>беткі</w:t>
      </w:r>
      <w:proofErr w:type="spell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 қабаты. </w:t>
      </w:r>
      <w:proofErr w:type="gramStart"/>
      <w:r w:rsidR="00CC071A"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End"/>
      <w:r w:rsidR="00CC071A">
        <w:rPr>
          <w:rFonts w:ascii="Times New Roman" w:hAnsi="Times New Roman"/>
          <w:sz w:val="28"/>
          <w:szCs w:val="28"/>
          <w:lang w:val="ru-RU" w:eastAsia="ru-RU"/>
        </w:rPr>
        <w:t xml:space="preserve">үн мен Айдың тұтылуы. </w:t>
      </w:r>
    </w:p>
    <w:p w:rsidR="00CC071A" w:rsidRDefault="00CC071A" w:rsidP="0006373E">
      <w:pPr>
        <w:spacing w:after="0" w:line="240" w:lineRule="auto"/>
        <w:contextualSpacing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73192" w:rsidRPr="0006373E" w:rsidRDefault="00B73192" w:rsidP="0006373E">
      <w:pPr>
        <w:spacing w:after="0" w:line="240" w:lineRule="auto"/>
        <w:contextualSpacing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4. </w:t>
      </w:r>
      <w:r w:rsidR="0075097F">
        <w:rPr>
          <w:rFonts w:ascii="Times New Roman" w:hAnsi="Times New Roman"/>
          <w:b/>
          <w:bCs/>
          <w:sz w:val="28"/>
          <w:szCs w:val="28"/>
          <w:lang w:val="ru-RU" w:eastAsia="ru-RU"/>
        </w:rPr>
        <w:t>Күн жә</w:t>
      </w:r>
      <w:proofErr w:type="gramStart"/>
      <w:r w:rsidR="0075097F">
        <w:rPr>
          <w:rFonts w:ascii="Times New Roman" w:hAnsi="Times New Roman"/>
          <w:b/>
          <w:bCs/>
          <w:sz w:val="28"/>
          <w:szCs w:val="28"/>
          <w:lang w:val="ru-RU" w:eastAsia="ru-RU"/>
        </w:rPr>
        <w:t>не ж</w:t>
      </w:r>
      <w:proofErr w:type="gramEnd"/>
      <w:r w:rsidR="0075097F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ұлдыздар 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(</w:t>
      </w:r>
      <w:r w:rsidR="00B94BCB">
        <w:rPr>
          <w:rFonts w:ascii="Times New Roman" w:hAnsi="Times New Roman"/>
          <w:b/>
          <w:bCs/>
          <w:sz w:val="28"/>
          <w:szCs w:val="28"/>
          <w:lang w:val="ru-RU" w:eastAsia="ru-RU"/>
        </w:rPr>
        <w:t>10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75097F">
        <w:rPr>
          <w:rFonts w:ascii="Times New Roman" w:hAnsi="Times New Roman"/>
          <w:b/>
          <w:bCs/>
          <w:sz w:val="28"/>
          <w:szCs w:val="28"/>
          <w:lang w:val="ru-RU" w:eastAsia="ru-RU"/>
        </w:rPr>
        <w:t>сағат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)</w:t>
      </w:r>
    </w:p>
    <w:p w:rsidR="00A633E4" w:rsidRDefault="00533679" w:rsidP="00A633E4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="00A633E4" w:rsidRP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Күн </w:t>
      </w:r>
      <w:proofErr w:type="spellStart"/>
      <w:r w:rsidR="00A633E4" w:rsidRPr="00A633E4">
        <w:rPr>
          <w:rFonts w:ascii="Times New Roman" w:hAnsi="Times New Roman"/>
          <w:bCs/>
          <w:sz w:val="28"/>
          <w:szCs w:val="28"/>
          <w:lang w:val="ru-RU" w:eastAsia="ru-RU"/>
        </w:rPr>
        <w:t>туралы</w:t>
      </w:r>
      <w:proofErr w:type="spellEnd"/>
      <w:r w:rsidR="00A633E4" w:rsidRP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 жалпы мағлұмат.</w:t>
      </w:r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 Телескоп арқылы алынған</w:t>
      </w:r>
      <w:proofErr w:type="gramStart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 К</w:t>
      </w:r>
      <w:proofErr w:type="gramEnd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үн </w:t>
      </w:r>
      <w:proofErr w:type="spellStart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>бейнесі</w:t>
      </w:r>
      <w:proofErr w:type="spellEnd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. Күннің </w:t>
      </w:r>
      <w:proofErr w:type="spellStart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>температурасы</w:t>
      </w:r>
      <w:proofErr w:type="spellEnd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. Күннің құрамы. Күн атмосферасының құрылымы (фотосфера, хромосфера, күн </w:t>
      </w:r>
      <w:proofErr w:type="gramStart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>тәж</w:t>
      </w:r>
      <w:proofErr w:type="gramEnd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і, күн </w:t>
      </w:r>
      <w:proofErr w:type="spellStart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>белсенділігі</w:t>
      </w:r>
      <w:proofErr w:type="spellEnd"/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. Күннің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ішкі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құрылысы. 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t>К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үн және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Жер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бетіндегі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тіршілік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r w:rsidR="00BF503C">
        <w:rPr>
          <w:rFonts w:ascii="Times New Roman" w:hAnsi="Times New Roman"/>
          <w:bCs/>
          <w:sz w:val="28"/>
          <w:szCs w:val="28"/>
          <w:lang w:val="ru-RU" w:eastAsia="ru-RU"/>
        </w:rPr>
        <w:t xml:space="preserve"> Күн көзінің әсерінен </w:t>
      </w:r>
      <w:proofErr w:type="spellStart"/>
      <w:r w:rsidR="00BF503C">
        <w:rPr>
          <w:rFonts w:ascii="Times New Roman" w:hAnsi="Times New Roman"/>
          <w:bCs/>
          <w:sz w:val="28"/>
          <w:szCs w:val="28"/>
          <w:lang w:val="ru-RU" w:eastAsia="ru-RU"/>
        </w:rPr>
        <w:t>болатын</w:t>
      </w:r>
      <w:proofErr w:type="spellEnd"/>
      <w:r w:rsidR="00BF503C">
        <w:rPr>
          <w:rFonts w:ascii="Times New Roman" w:hAnsi="Times New Roman"/>
          <w:bCs/>
          <w:sz w:val="28"/>
          <w:szCs w:val="28"/>
          <w:lang w:val="ru-RU" w:eastAsia="ru-RU"/>
        </w:rPr>
        <w:t xml:space="preserve"> физикалық құбылыстар.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A633E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533679" w:rsidRPr="00F31C7C" w:rsidRDefault="00533679" w:rsidP="00F31C7C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lang w:val="ru-RU" w:eastAsia="ru-RU"/>
        </w:rPr>
        <w:tab/>
      </w:r>
      <w:proofErr w:type="gramStart"/>
      <w:r w:rsidRPr="00F31C7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Ж</w:t>
      </w:r>
      <w:proofErr w:type="gramEnd"/>
      <w:r w:rsidRPr="00F31C7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ұлдызды </w:t>
      </w:r>
      <w:proofErr w:type="spellStart"/>
      <w:r w:rsidRPr="00F31C7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аспан</w:t>
      </w:r>
      <w:proofErr w:type="spellEnd"/>
      <w:r w:rsidRPr="00F31C7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gramStart"/>
      <w:r w:rsidRPr="00F31C7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Б</w:t>
      </w:r>
      <w:proofErr w:type="gramEnd"/>
      <w:r w:rsidRPr="00F31C7C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іздің галактика. Шоқжұлдыздар.</w:t>
      </w:r>
      <w:r w:rsidRPr="00F31C7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Жұлдызды аспанның жылжымалы картасы. </w:t>
      </w:r>
      <w:r w:rsidR="00F31C7C" w:rsidRPr="00F31C7C">
        <w:rPr>
          <w:rFonts w:ascii="Times New Roman" w:hAnsi="Times New Roman"/>
          <w:color w:val="000000" w:themeColor="text1"/>
          <w:sz w:val="28"/>
          <w:szCs w:val="28"/>
          <w:lang w:val="kk-KZ"/>
        </w:rPr>
        <w:t>Жұлдызды аспан және жұлдыздар арқылы бағдар жасаудың негізгі принциптері</w:t>
      </w:r>
      <w:r w:rsidR="00F31C7C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. </w:t>
      </w:r>
      <w:r w:rsidRPr="00F31C7C">
        <w:rPr>
          <w:rFonts w:ascii="Times New Roman" w:hAnsi="Times New Roman"/>
          <w:color w:val="000000" w:themeColor="text1"/>
          <w:sz w:val="28"/>
          <w:szCs w:val="28"/>
          <w:lang w:val="kk-KZ"/>
        </w:rPr>
        <w:t>Жұлдызды аспан көрінісінің жыл бойындағы өзгеруі. Қазақ халқының аспан әлемі туралы ертедегі түсініктері.</w:t>
      </w:r>
    </w:p>
    <w:p w:rsidR="00A633E4" w:rsidRPr="00F31C7C" w:rsidRDefault="00A633E4" w:rsidP="00F31C7C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B73192" w:rsidRPr="00DB0839" w:rsidRDefault="00B73192" w:rsidP="0006373E">
      <w:pPr>
        <w:spacing w:after="0" w:line="240" w:lineRule="auto"/>
        <w:contextualSpacing/>
        <w:outlineLvl w:val="2"/>
        <w:rPr>
          <w:rFonts w:ascii="Times New Roman" w:hAnsi="Times New Roman"/>
          <w:b/>
          <w:bCs/>
          <w:sz w:val="28"/>
          <w:szCs w:val="28"/>
          <w:lang w:val="kk-KZ" w:eastAsia="ru-RU"/>
        </w:rPr>
      </w:pPr>
      <w:r w:rsidRPr="00DB0839">
        <w:rPr>
          <w:rFonts w:ascii="Times New Roman" w:hAnsi="Times New Roman"/>
          <w:b/>
          <w:bCs/>
          <w:sz w:val="28"/>
          <w:szCs w:val="28"/>
          <w:lang w:val="kk-KZ" w:eastAsia="ru-RU"/>
        </w:rPr>
        <w:t>5. Телескоп</w:t>
      </w:r>
      <w:r w:rsidR="00D661CD" w:rsidRPr="00DB0839">
        <w:rPr>
          <w:rFonts w:ascii="Times New Roman" w:hAnsi="Times New Roman"/>
          <w:b/>
          <w:bCs/>
          <w:sz w:val="28"/>
          <w:szCs w:val="28"/>
          <w:lang w:val="kk-KZ" w:eastAsia="ru-RU"/>
        </w:rPr>
        <w:t>. Т</w:t>
      </w:r>
      <w:r w:rsidRPr="00DB0839">
        <w:rPr>
          <w:rFonts w:ascii="Times New Roman" w:hAnsi="Times New Roman"/>
          <w:b/>
          <w:bCs/>
          <w:sz w:val="28"/>
          <w:szCs w:val="28"/>
          <w:lang w:val="kk-KZ" w:eastAsia="ru-RU"/>
        </w:rPr>
        <w:t>елескоп</w:t>
      </w:r>
      <w:r w:rsidR="00D661CD" w:rsidRPr="00DB0839">
        <w:rPr>
          <w:rFonts w:ascii="Times New Roman" w:hAnsi="Times New Roman"/>
          <w:b/>
          <w:bCs/>
          <w:sz w:val="28"/>
          <w:szCs w:val="28"/>
          <w:lang w:val="kk-KZ" w:eastAsia="ru-RU"/>
        </w:rPr>
        <w:t xml:space="preserve"> түрлері және олардың қолданылуы </w:t>
      </w:r>
      <w:r w:rsidR="00871EF5" w:rsidRPr="00DB0839">
        <w:rPr>
          <w:rFonts w:ascii="Times New Roman" w:hAnsi="Times New Roman"/>
          <w:b/>
          <w:bCs/>
          <w:sz w:val="28"/>
          <w:szCs w:val="28"/>
          <w:lang w:val="kk-KZ" w:eastAsia="ru-RU"/>
        </w:rPr>
        <w:t>(4 сағат</w:t>
      </w:r>
      <w:r w:rsidRPr="00DB0839">
        <w:rPr>
          <w:rFonts w:ascii="Times New Roman" w:hAnsi="Times New Roman"/>
          <w:b/>
          <w:bCs/>
          <w:sz w:val="28"/>
          <w:szCs w:val="28"/>
          <w:lang w:val="kk-KZ" w:eastAsia="ru-RU"/>
        </w:rPr>
        <w:t>)</w:t>
      </w:r>
    </w:p>
    <w:p w:rsidR="00B73192" w:rsidRPr="0006373E" w:rsidRDefault="00C10CA5" w:rsidP="00C10C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  <w:t xml:space="preserve">Телескоп. Телескоп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тарихы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. Телескоп түрлері. Телескоп арқылы жүргізілген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зерттеулер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және олардың нәтижесі. Қарапайым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телескопты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қалай жасауға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болады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Мектеп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телескопы арқылы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й мен Күнді қалай суретке түсіруге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болады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D661CD" w:rsidRDefault="00D661CD" w:rsidP="0006373E">
      <w:pPr>
        <w:spacing w:after="0" w:line="240" w:lineRule="auto"/>
        <w:contextualSpacing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73192" w:rsidRPr="0006373E" w:rsidRDefault="00B73192" w:rsidP="003F3939">
      <w:pPr>
        <w:spacing w:after="0" w:line="240" w:lineRule="auto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6. </w:t>
      </w:r>
      <w:proofErr w:type="spellStart"/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Астероид</w:t>
      </w:r>
      <w:r w:rsidR="001C680C">
        <w:rPr>
          <w:rFonts w:ascii="Times New Roman" w:hAnsi="Times New Roman"/>
          <w:b/>
          <w:bCs/>
          <w:sz w:val="28"/>
          <w:szCs w:val="28"/>
          <w:lang w:val="ru-RU" w:eastAsia="ru-RU"/>
        </w:rPr>
        <w:t>тар</w:t>
      </w:r>
      <w:proofErr w:type="spellEnd"/>
      <w:r w:rsidR="001C680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және </w:t>
      </w:r>
      <w:proofErr w:type="spellStart"/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метеорит</w:t>
      </w:r>
      <w:r w:rsidR="001C680C">
        <w:rPr>
          <w:rFonts w:ascii="Times New Roman" w:hAnsi="Times New Roman"/>
          <w:b/>
          <w:bCs/>
          <w:sz w:val="28"/>
          <w:szCs w:val="28"/>
          <w:lang w:val="ru-RU" w:eastAsia="ru-RU"/>
        </w:rPr>
        <w:t>тер</w:t>
      </w:r>
      <w:proofErr w:type="spellEnd"/>
      <w:r w:rsidR="001C680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. </w:t>
      </w:r>
      <w:proofErr w:type="spellStart"/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Комет</w:t>
      </w:r>
      <w:r w:rsidR="00CF3303">
        <w:rPr>
          <w:rFonts w:ascii="Times New Roman" w:hAnsi="Times New Roman"/>
          <w:b/>
          <w:bCs/>
          <w:sz w:val="28"/>
          <w:szCs w:val="28"/>
          <w:lang w:val="ru-RU" w:eastAsia="ru-RU"/>
        </w:rPr>
        <w:t>алар</w:t>
      </w:r>
      <w:proofErr w:type="spellEnd"/>
      <w:r w:rsidR="00CF330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мен </w:t>
      </w:r>
      <w:proofErr w:type="spellStart"/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метеор</w:t>
      </w:r>
      <w:r w:rsidR="00CF3303">
        <w:rPr>
          <w:rFonts w:ascii="Times New Roman" w:hAnsi="Times New Roman"/>
          <w:b/>
          <w:bCs/>
          <w:sz w:val="28"/>
          <w:szCs w:val="28"/>
          <w:lang w:val="ru-RU" w:eastAsia="ru-RU"/>
        </w:rPr>
        <w:t>лар</w:t>
      </w:r>
      <w:proofErr w:type="spellEnd"/>
      <w:r w:rsidR="00CF330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. </w:t>
      </w:r>
      <w:proofErr w:type="gramStart"/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Метеор</w:t>
      </w:r>
      <w:proofErr w:type="gramEnd"/>
      <w:r w:rsidR="003F3939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CF3303">
        <w:rPr>
          <w:rFonts w:ascii="Times New Roman" w:hAnsi="Times New Roman"/>
          <w:b/>
          <w:bCs/>
          <w:sz w:val="28"/>
          <w:szCs w:val="28"/>
          <w:lang w:val="ru-RU" w:eastAsia="ru-RU"/>
        </w:rPr>
        <w:t>ағыны (4 сағат</w:t>
      </w: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t>)</w:t>
      </w:r>
    </w:p>
    <w:p w:rsidR="003F3939" w:rsidRDefault="00193C98" w:rsidP="00193C9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 w:rsidR="002D5DAF">
        <w:rPr>
          <w:rFonts w:ascii="Times New Roman" w:hAnsi="Times New Roman"/>
          <w:sz w:val="28"/>
          <w:szCs w:val="28"/>
          <w:lang w:val="ru-RU" w:eastAsia="ru-RU"/>
        </w:rPr>
        <w:t>Астероидтардың қ</w:t>
      </w:r>
      <w:proofErr w:type="gramStart"/>
      <w:r w:rsidR="002D5DAF">
        <w:rPr>
          <w:rFonts w:ascii="Times New Roman" w:hAnsi="Times New Roman"/>
          <w:sz w:val="28"/>
          <w:szCs w:val="28"/>
          <w:lang w:val="ru-RU" w:eastAsia="ru-RU"/>
        </w:rPr>
        <w:t>оз</w:t>
      </w:r>
      <w:proofErr w:type="gramEnd"/>
      <w:r w:rsidR="002D5DAF">
        <w:rPr>
          <w:rFonts w:ascii="Times New Roman" w:hAnsi="Times New Roman"/>
          <w:sz w:val="28"/>
          <w:szCs w:val="28"/>
          <w:lang w:val="ru-RU" w:eastAsia="ru-RU"/>
        </w:rPr>
        <w:t xml:space="preserve">ғалысы. 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="00B73192" w:rsidRPr="0006373E">
        <w:rPr>
          <w:rFonts w:ascii="Times New Roman" w:hAnsi="Times New Roman"/>
          <w:sz w:val="28"/>
          <w:szCs w:val="28"/>
          <w:lang w:val="ru-RU" w:eastAsia="ru-RU"/>
        </w:rPr>
        <w:t>стероид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тардың физикалық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сипаты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3F3939">
        <w:rPr>
          <w:rFonts w:ascii="Times New Roman" w:hAnsi="Times New Roman"/>
          <w:sz w:val="28"/>
          <w:szCs w:val="28"/>
          <w:lang w:val="ru-RU" w:eastAsia="ru-RU"/>
        </w:rPr>
        <w:t>Кометаның тү</w:t>
      </w:r>
      <w:proofErr w:type="gramStart"/>
      <w:r w:rsidR="003F3939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="003F3939">
        <w:rPr>
          <w:rFonts w:ascii="Times New Roman" w:hAnsi="Times New Roman"/>
          <w:sz w:val="28"/>
          <w:szCs w:val="28"/>
          <w:lang w:val="ru-RU" w:eastAsia="ru-RU"/>
        </w:rPr>
        <w:t xml:space="preserve">і, құрылымы және </w:t>
      </w:r>
      <w:proofErr w:type="spellStart"/>
      <w:r w:rsidR="003F3939">
        <w:rPr>
          <w:rFonts w:ascii="Times New Roman" w:hAnsi="Times New Roman"/>
          <w:sz w:val="28"/>
          <w:szCs w:val="28"/>
          <w:lang w:val="ru-RU" w:eastAsia="ru-RU"/>
        </w:rPr>
        <w:t>ашылуы</w:t>
      </w:r>
      <w:proofErr w:type="spellEnd"/>
      <w:r w:rsidR="003F3939">
        <w:rPr>
          <w:rFonts w:ascii="Times New Roman" w:hAnsi="Times New Roman"/>
          <w:sz w:val="28"/>
          <w:szCs w:val="28"/>
          <w:lang w:val="ru-RU" w:eastAsia="ru-RU"/>
        </w:rPr>
        <w:t xml:space="preserve">. Комета табиғаты. </w:t>
      </w:r>
      <w:proofErr w:type="spellStart"/>
      <w:r w:rsidR="00B73192" w:rsidRPr="0006373E">
        <w:rPr>
          <w:rFonts w:ascii="Times New Roman" w:hAnsi="Times New Roman"/>
          <w:sz w:val="28"/>
          <w:szCs w:val="28"/>
          <w:lang w:val="ru-RU" w:eastAsia="ru-RU"/>
        </w:rPr>
        <w:t>Метеор</w:t>
      </w:r>
      <w:r w:rsidR="003F3939">
        <w:rPr>
          <w:rFonts w:ascii="Times New Roman" w:hAnsi="Times New Roman"/>
          <w:sz w:val="28"/>
          <w:szCs w:val="28"/>
          <w:lang w:val="ru-RU" w:eastAsia="ru-RU"/>
        </w:rPr>
        <w:t>лар</w:t>
      </w:r>
      <w:proofErr w:type="spellEnd"/>
      <w:r w:rsidR="003F3939">
        <w:rPr>
          <w:rFonts w:ascii="Times New Roman" w:hAnsi="Times New Roman"/>
          <w:sz w:val="28"/>
          <w:szCs w:val="28"/>
          <w:lang w:val="ru-RU" w:eastAsia="ru-RU"/>
        </w:rPr>
        <w:t xml:space="preserve"> және </w:t>
      </w:r>
      <w:proofErr w:type="spellStart"/>
      <w:r w:rsidR="00B73192" w:rsidRPr="0006373E">
        <w:rPr>
          <w:rFonts w:ascii="Times New Roman" w:hAnsi="Times New Roman"/>
          <w:sz w:val="28"/>
          <w:szCs w:val="28"/>
          <w:lang w:val="ru-RU" w:eastAsia="ru-RU"/>
        </w:rPr>
        <w:t>болид</w:t>
      </w:r>
      <w:r w:rsidR="003F3939">
        <w:rPr>
          <w:rFonts w:ascii="Times New Roman" w:hAnsi="Times New Roman"/>
          <w:sz w:val="28"/>
          <w:szCs w:val="28"/>
          <w:lang w:val="ru-RU" w:eastAsia="ru-RU"/>
        </w:rPr>
        <w:t>тер</w:t>
      </w:r>
      <w:proofErr w:type="spellEnd"/>
      <w:r w:rsidR="003F3939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gramStart"/>
      <w:r w:rsidR="00B73192" w:rsidRPr="0006373E">
        <w:rPr>
          <w:rFonts w:ascii="Times New Roman" w:hAnsi="Times New Roman"/>
          <w:sz w:val="28"/>
          <w:szCs w:val="28"/>
          <w:lang w:val="ru-RU" w:eastAsia="ru-RU"/>
        </w:rPr>
        <w:t>Метеор</w:t>
      </w:r>
      <w:proofErr w:type="gramEnd"/>
      <w:r w:rsidR="003F3939">
        <w:rPr>
          <w:rFonts w:ascii="Times New Roman" w:hAnsi="Times New Roman"/>
          <w:sz w:val="28"/>
          <w:szCs w:val="28"/>
          <w:lang w:val="ru-RU" w:eastAsia="ru-RU"/>
        </w:rPr>
        <w:t xml:space="preserve"> ағыны және </w:t>
      </w:r>
      <w:proofErr w:type="spellStart"/>
      <w:r w:rsidR="003F3939">
        <w:rPr>
          <w:rFonts w:ascii="Times New Roman" w:hAnsi="Times New Roman"/>
          <w:sz w:val="28"/>
          <w:szCs w:val="28"/>
          <w:lang w:val="ru-RU" w:eastAsia="ru-RU"/>
        </w:rPr>
        <w:t>оларды</w:t>
      </w:r>
      <w:proofErr w:type="spellEnd"/>
      <w:r w:rsidR="003F3939">
        <w:rPr>
          <w:rFonts w:ascii="Times New Roman" w:hAnsi="Times New Roman"/>
          <w:sz w:val="28"/>
          <w:szCs w:val="28"/>
          <w:lang w:val="ru-RU" w:eastAsia="ru-RU"/>
        </w:rPr>
        <w:t xml:space="preserve"> бақылау. </w:t>
      </w:r>
    </w:p>
    <w:p w:rsidR="00B36CB0" w:rsidRDefault="00B73192" w:rsidP="0006373E">
      <w:pPr>
        <w:spacing w:after="0" w:line="240" w:lineRule="auto"/>
        <w:contextualSpacing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06373E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7. </w:t>
      </w:r>
      <w:r w:rsidR="00B36CB0">
        <w:rPr>
          <w:rFonts w:ascii="Times New Roman" w:hAnsi="Times New Roman"/>
          <w:b/>
          <w:bCs/>
          <w:sz w:val="28"/>
          <w:szCs w:val="28"/>
          <w:lang w:val="ru-RU" w:eastAsia="ru-RU"/>
        </w:rPr>
        <w:t>Қорытынды</w:t>
      </w:r>
      <w:r w:rsidR="009567B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(</w:t>
      </w:r>
      <w:r w:rsidR="00B94BCB">
        <w:rPr>
          <w:rFonts w:ascii="Times New Roman" w:hAnsi="Times New Roman"/>
          <w:b/>
          <w:bCs/>
          <w:sz w:val="28"/>
          <w:szCs w:val="28"/>
          <w:lang w:val="ru-RU" w:eastAsia="ru-RU"/>
        </w:rPr>
        <w:t>3</w:t>
      </w:r>
      <w:r w:rsidR="009567B7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сағат)</w:t>
      </w:r>
    </w:p>
    <w:p w:rsidR="00B73192" w:rsidRPr="0006373E" w:rsidRDefault="00B36CB0" w:rsidP="00B36CB0">
      <w:pPr>
        <w:spacing w:after="0" w:line="240" w:lineRule="auto"/>
        <w:contextualSpacing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ab/>
      </w:r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>Бұ</w:t>
      </w:r>
      <w:proofErr w:type="gramStart"/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>л</w:t>
      </w:r>
      <w:proofErr w:type="gramEnd"/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 xml:space="preserve"> кезеңде оқушылар курс </w:t>
      </w:r>
      <w:proofErr w:type="spellStart"/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>бойынша</w:t>
      </w:r>
      <w:proofErr w:type="spellEnd"/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 xml:space="preserve"> алған </w:t>
      </w:r>
      <w:proofErr w:type="spellStart"/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>білімдерін</w:t>
      </w:r>
      <w:proofErr w:type="spellEnd"/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 xml:space="preserve"> жүйелеп, шығармашылық жұмыстармен </w:t>
      </w:r>
      <w:proofErr w:type="spellStart"/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>айналысады</w:t>
      </w:r>
      <w:proofErr w:type="spellEnd"/>
      <w:r w:rsidRPr="00B36CB0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111E0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="00A963E6" w:rsidRPr="00111E0B">
        <w:rPr>
          <w:rFonts w:ascii="Times New Roman" w:hAnsi="Times New Roman"/>
          <w:bCs/>
          <w:sz w:val="28"/>
          <w:szCs w:val="28"/>
          <w:lang w:val="ru-RU" w:eastAsia="ru-RU"/>
        </w:rPr>
        <w:t>Ж</w:t>
      </w:r>
      <w:proofErr w:type="gramEnd"/>
      <w:r w:rsidR="00A963E6" w:rsidRPr="00111E0B">
        <w:rPr>
          <w:rFonts w:ascii="Times New Roman" w:hAnsi="Times New Roman"/>
          <w:bCs/>
          <w:sz w:val="28"/>
          <w:szCs w:val="28"/>
          <w:lang w:val="ru-RU" w:eastAsia="ru-RU"/>
        </w:rPr>
        <w:t xml:space="preserve">ұлдызды </w:t>
      </w:r>
      <w:proofErr w:type="spellStart"/>
      <w:r w:rsidR="00A963E6" w:rsidRPr="00111E0B">
        <w:rPr>
          <w:rFonts w:ascii="Times New Roman" w:hAnsi="Times New Roman"/>
          <w:bCs/>
          <w:sz w:val="28"/>
          <w:szCs w:val="28"/>
          <w:lang w:val="ru-RU" w:eastAsia="ru-RU"/>
        </w:rPr>
        <w:t>аспанды</w:t>
      </w:r>
      <w:proofErr w:type="spellEnd"/>
      <w:r w:rsidR="00A963E6" w:rsidRPr="00111E0B">
        <w:rPr>
          <w:rFonts w:ascii="Times New Roman" w:hAnsi="Times New Roman"/>
          <w:bCs/>
          <w:sz w:val="28"/>
          <w:szCs w:val="28"/>
          <w:lang w:val="ru-RU" w:eastAsia="ru-RU"/>
        </w:rPr>
        <w:t xml:space="preserve"> бақылау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экскурсиясы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3192" w:rsidRPr="00111E0B">
        <w:rPr>
          <w:rFonts w:ascii="Times New Roman" w:hAnsi="Times New Roman"/>
          <w:bCs/>
          <w:sz w:val="28"/>
          <w:szCs w:val="28"/>
          <w:lang w:val="ru-RU" w:eastAsia="ru-RU"/>
        </w:rPr>
        <w:t>«</w:t>
      </w:r>
      <w:proofErr w:type="spellStart"/>
      <w:r w:rsidR="00111E0B">
        <w:rPr>
          <w:rFonts w:ascii="Times New Roman" w:hAnsi="Times New Roman"/>
          <w:bCs/>
          <w:sz w:val="28"/>
          <w:szCs w:val="28"/>
          <w:lang w:val="ru-RU" w:eastAsia="ru-RU"/>
        </w:rPr>
        <w:t>Жер</w:t>
      </w:r>
      <w:proofErr w:type="spellEnd"/>
      <w:r w:rsidR="00111E0B">
        <w:rPr>
          <w:rFonts w:ascii="Times New Roman" w:hAnsi="Times New Roman"/>
          <w:bCs/>
          <w:sz w:val="28"/>
          <w:szCs w:val="28"/>
          <w:lang w:val="ru-RU" w:eastAsia="ru-RU"/>
        </w:rPr>
        <w:t xml:space="preserve"> және Әлем</w:t>
      </w:r>
      <w:r w:rsidR="00B73192" w:rsidRPr="00111E0B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  <w:r w:rsidR="00111E0B">
        <w:rPr>
          <w:rFonts w:ascii="Times New Roman" w:hAnsi="Times New Roman"/>
          <w:bCs/>
          <w:sz w:val="28"/>
          <w:szCs w:val="28"/>
          <w:lang w:val="ru-RU" w:eastAsia="ru-RU"/>
        </w:rPr>
        <w:t xml:space="preserve"> тақырыбында презентация құ</w:t>
      </w:r>
      <w:proofErr w:type="gramStart"/>
      <w:r w:rsidR="00111E0B">
        <w:rPr>
          <w:rFonts w:ascii="Times New Roman" w:hAnsi="Times New Roman"/>
          <w:bCs/>
          <w:sz w:val="28"/>
          <w:szCs w:val="28"/>
          <w:lang w:val="ru-RU" w:eastAsia="ru-RU"/>
        </w:rPr>
        <w:t>ру.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Тест ж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>ұмысы.</w:t>
      </w:r>
    </w:p>
    <w:p w:rsidR="00B73192" w:rsidRPr="0006373E" w:rsidRDefault="00B73192" w:rsidP="0006373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73192" w:rsidRDefault="00971B97" w:rsidP="00F81E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br w:type="page"/>
      </w:r>
      <w:r w:rsidR="00F81E48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ІІ. Оқ</w:t>
      </w:r>
      <w:proofErr w:type="gramStart"/>
      <w:r w:rsidR="00F81E48">
        <w:rPr>
          <w:rFonts w:ascii="Times New Roman" w:hAnsi="Times New Roman"/>
          <w:b/>
          <w:bCs/>
          <w:sz w:val="28"/>
          <w:szCs w:val="28"/>
          <w:lang w:val="ru-RU" w:eastAsia="ru-RU"/>
        </w:rPr>
        <w:t>у-та</w:t>
      </w:r>
      <w:proofErr w:type="gramEnd"/>
      <w:r w:rsidR="00F81E48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қырыптық </w:t>
      </w:r>
      <w:proofErr w:type="spellStart"/>
      <w:r w:rsidR="00F81E48">
        <w:rPr>
          <w:rFonts w:ascii="Times New Roman" w:hAnsi="Times New Roman"/>
          <w:b/>
          <w:bCs/>
          <w:sz w:val="28"/>
          <w:szCs w:val="28"/>
          <w:lang w:val="ru-RU" w:eastAsia="ru-RU"/>
        </w:rPr>
        <w:t>жоспарлау</w:t>
      </w:r>
      <w:proofErr w:type="spellEnd"/>
    </w:p>
    <w:p w:rsidR="00A8253E" w:rsidRDefault="00A8253E" w:rsidP="00F81E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6057"/>
        <w:gridCol w:w="1262"/>
        <w:gridCol w:w="1435"/>
      </w:tblGrid>
      <w:tr w:rsidR="00CB0AD4" w:rsidRPr="00CB0AD4" w:rsidTr="00CB0AD4">
        <w:tc>
          <w:tcPr>
            <w:tcW w:w="709" w:type="dxa"/>
            <w:vMerge w:val="restart"/>
            <w:vAlign w:val="center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/с</w:t>
            </w:r>
          </w:p>
        </w:tc>
        <w:tc>
          <w:tcPr>
            <w:tcW w:w="6057" w:type="dxa"/>
            <w:vMerge w:val="restart"/>
            <w:vAlign w:val="center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Сабақтың тақырыбы</w:t>
            </w:r>
          </w:p>
        </w:tc>
        <w:tc>
          <w:tcPr>
            <w:tcW w:w="2697" w:type="dxa"/>
            <w:gridSpan w:val="2"/>
            <w:vAlign w:val="center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Сағат саны</w:t>
            </w:r>
          </w:p>
        </w:tc>
      </w:tr>
      <w:tr w:rsidR="00CB0AD4" w:rsidRPr="00CB0AD4" w:rsidTr="00CB0AD4">
        <w:tc>
          <w:tcPr>
            <w:tcW w:w="709" w:type="dxa"/>
            <w:vMerge/>
            <w:vAlign w:val="center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057" w:type="dxa"/>
            <w:vMerge/>
            <w:vAlign w:val="center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теория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практика</w:t>
            </w:r>
          </w:p>
        </w:tc>
      </w:tr>
      <w:tr w:rsidR="00AF229A" w:rsidRPr="00CB0AD4" w:rsidTr="00CB0AD4">
        <w:tc>
          <w:tcPr>
            <w:tcW w:w="9463" w:type="dxa"/>
            <w:gridSpan w:val="4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Кі</w:t>
            </w:r>
            <w:proofErr w:type="gram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р</w:t>
            </w:r>
            <w:proofErr w:type="gram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іспе</w:t>
            </w:r>
            <w:proofErr w:type="spellEnd"/>
            <w:r w:rsidR="00522DD3"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(1 сағат)</w:t>
            </w: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Астрономия –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аспан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денелері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туралы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ғылым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AF229A" w:rsidRPr="00CB0AD4" w:rsidTr="00CB0AD4">
        <w:tc>
          <w:tcPr>
            <w:tcW w:w="9463" w:type="dxa"/>
            <w:gridSpan w:val="4"/>
            <w:vAlign w:val="center"/>
          </w:tcPr>
          <w:p w:rsidR="00AF229A" w:rsidRPr="00CB0AD4" w:rsidRDefault="00AF229A" w:rsidP="00CB0AD4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Күн жүйесінің құрылымы</w:t>
            </w:r>
            <w:r w:rsidR="00522DD3"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(5 сағат)</w:t>
            </w: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Күн жүйесіндегі Күннің </w:t>
            </w: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өлі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Жер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тобы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ғаламшарлары.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Жер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тобы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ғаламшарларының жалпы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сипаттамасы</w:t>
            </w:r>
            <w:proofErr w:type="spellEnd"/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Алып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ғаламшарлар және олардың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серіктері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Алып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ғаламшарлардың жалпы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сипаттамасы</w:t>
            </w:r>
            <w:proofErr w:type="spellEnd"/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Күн жүйесі құрылымының маңыздылығы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үн жүйесі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туралы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альбом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жасау</w:t>
            </w:r>
            <w:proofErr w:type="spellEnd"/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C410C4" w:rsidRPr="00CB0AD4" w:rsidTr="00CB0AD4">
        <w:tc>
          <w:tcPr>
            <w:tcW w:w="9463" w:type="dxa"/>
            <w:gridSpan w:val="4"/>
            <w:vAlign w:val="center"/>
          </w:tcPr>
          <w:p w:rsidR="00C410C4" w:rsidRPr="00CB0AD4" w:rsidRDefault="00C410C4" w:rsidP="00CB0AD4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Жер</w:t>
            </w:r>
            <w:proofErr w:type="spell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және оны</w:t>
            </w:r>
            <w:proofErr w:type="gram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ң К</w:t>
            </w:r>
            <w:proofErr w:type="gram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үн жүйесіндегі </w:t>
            </w:r>
            <w:proofErr w:type="spell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орны</w:t>
            </w:r>
            <w:proofErr w:type="spell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. Ай</w:t>
            </w:r>
            <w:r w:rsidR="00522DD3"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(7 сағат)</w:t>
            </w: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Жердің қ</w:t>
            </w: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оз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ғалысы. Жердің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формасы</w:t>
            </w:r>
            <w:proofErr w:type="spellEnd"/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Жер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қойнауында және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Жер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бетінде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болатын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құбылыстар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Ай – Жердің табиғи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сері</w:t>
            </w: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</w:t>
            </w:r>
            <w:proofErr w:type="spellEnd"/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Айды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зерттеу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</w:t>
            </w: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Ай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табиғаты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Айда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ғы физикалық жағдайлар. Айдың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беткі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қабаты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6057" w:type="dxa"/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үн мен Айдың тұтылуы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522DD3" w:rsidRPr="00CB0AD4" w:rsidRDefault="00522DD3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23D32" w:rsidRPr="00CB0AD4" w:rsidTr="00CB0AD4">
        <w:tc>
          <w:tcPr>
            <w:tcW w:w="9463" w:type="dxa"/>
            <w:gridSpan w:val="4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Күн жә</w:t>
            </w:r>
            <w:proofErr w:type="gram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не ж</w:t>
            </w:r>
            <w:proofErr w:type="gram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ұлдыздар (10 сағат)</w:t>
            </w: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Күн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туралы</w:t>
            </w:r>
            <w:proofErr w:type="spell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жалпы мағлұмат. Телескоп арқылы алынған</w:t>
            </w:r>
            <w:proofErr w:type="gram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К</w:t>
            </w:r>
            <w:proofErr w:type="gram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үн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бейнесі</w:t>
            </w:r>
            <w:proofErr w:type="spellEnd"/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Күннің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температурасы</w:t>
            </w:r>
            <w:proofErr w:type="spell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. Күннің құрамы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Күн атмосферасының құрылымы (фотосфера, хромосфера, күн </w:t>
            </w:r>
            <w:proofErr w:type="gram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тәж</w:t>
            </w:r>
            <w:proofErr w:type="gram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і, күн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белсенділігі</w:t>
            </w:r>
            <w:proofErr w:type="spell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Күннің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ішкі</w:t>
            </w:r>
            <w:proofErr w:type="spell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құрылысы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К</w:t>
            </w:r>
            <w:proofErr w:type="gram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үн және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Жер</w:t>
            </w:r>
            <w:proofErr w:type="spell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бетіндегі</w:t>
            </w:r>
            <w:proofErr w:type="spell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тіршілік</w:t>
            </w:r>
            <w:proofErr w:type="spellEnd"/>
            <w:r w:rsidR="00DE395D"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. Күн көзінің әсерінен </w:t>
            </w:r>
            <w:proofErr w:type="spellStart"/>
            <w:r w:rsidR="00DE395D"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болатын</w:t>
            </w:r>
            <w:proofErr w:type="spellEnd"/>
            <w:r w:rsidR="00DE395D"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физикалық құбылыстар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Ж</w:t>
            </w:r>
            <w:proofErr w:type="gramEnd"/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ұлдызды </w:t>
            </w:r>
            <w:proofErr w:type="spellStart"/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аспан</w:t>
            </w:r>
            <w:proofErr w:type="spellEnd"/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</w:t>
            </w:r>
            <w:proofErr w:type="gramStart"/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Б</w:t>
            </w:r>
            <w:proofErr w:type="gramEnd"/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іздің галактика. Шоқжұлдыздар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Жұлдызды аспанның жылжымалы картасы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Жұлдызды аспан және жұлдыздар арқылы бағдар жасаудың негізгі принциптері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Жұлдызды аспан көрінісінің жыл бойындағы өзгеруі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C23D32" w:rsidRPr="00CB0AD4" w:rsidRDefault="000F611B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6057" w:type="dxa"/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халқының аспан әлемі туралы ертедегі түсініктері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C23D32" w:rsidRPr="00CB0AD4" w:rsidRDefault="00C23D3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4A491C" w:rsidRPr="00CB0AD4" w:rsidTr="00CB0AD4">
        <w:tc>
          <w:tcPr>
            <w:tcW w:w="9463" w:type="dxa"/>
            <w:gridSpan w:val="4"/>
            <w:vAlign w:val="center"/>
          </w:tcPr>
          <w:p w:rsidR="0004227C" w:rsidRPr="00CB0AD4" w:rsidRDefault="00C56DB0" w:rsidP="00CB0AD4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Телескоп. Телескоп түрлері және олардың </w:t>
            </w:r>
          </w:p>
          <w:p w:rsidR="004A491C" w:rsidRPr="00CB0AD4" w:rsidRDefault="00C56DB0" w:rsidP="00CB0AD4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қолданылуы (4 сағат)</w:t>
            </w: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4A491C" w:rsidRPr="00CB0AD4" w:rsidRDefault="00C56DB0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  <w:t>23</w:t>
            </w:r>
          </w:p>
        </w:tc>
        <w:tc>
          <w:tcPr>
            <w:tcW w:w="6057" w:type="dxa"/>
            <w:vAlign w:val="center"/>
          </w:tcPr>
          <w:p w:rsidR="004A491C" w:rsidRPr="00CB0AD4" w:rsidRDefault="00C56DB0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Телескоп. Телескоп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тарихы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Телескоп түрлері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4A491C" w:rsidRPr="00CB0AD4" w:rsidRDefault="00A93AEE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A491C" w:rsidRPr="00CB0AD4" w:rsidRDefault="004A491C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4A491C" w:rsidRPr="00CB0AD4" w:rsidRDefault="00C56DB0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6057" w:type="dxa"/>
            <w:vAlign w:val="center"/>
          </w:tcPr>
          <w:p w:rsidR="004A491C" w:rsidRPr="00CB0AD4" w:rsidRDefault="00C56DB0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Телескоп арқылы жүргізілген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зерттеулер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және олардың нәтижесі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4A491C" w:rsidRPr="00CB0AD4" w:rsidRDefault="00A93AEE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A491C" w:rsidRPr="00CB0AD4" w:rsidRDefault="004A491C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4A491C" w:rsidRPr="00CB0AD4" w:rsidRDefault="00C56DB0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6057" w:type="dxa"/>
            <w:vAlign w:val="center"/>
          </w:tcPr>
          <w:p w:rsidR="004A491C" w:rsidRPr="00CB0AD4" w:rsidRDefault="00C56DB0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Қарапайым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телескопты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қалай </w:t>
            </w: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жасау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ға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болады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4A491C" w:rsidRPr="00CB0AD4" w:rsidRDefault="00A93AEE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A491C" w:rsidRPr="00CB0AD4" w:rsidRDefault="004A491C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4A491C" w:rsidRPr="00CB0AD4" w:rsidRDefault="00C56DB0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6057" w:type="dxa"/>
            <w:vAlign w:val="center"/>
          </w:tcPr>
          <w:p w:rsidR="004A491C" w:rsidRPr="00CB0AD4" w:rsidRDefault="00C56DB0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Мектеп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телескопы арқылы</w:t>
            </w: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й мен Күнді қалай суретке түсіруге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болады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?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4A491C" w:rsidRPr="00CB0AD4" w:rsidRDefault="00A93AEE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A491C" w:rsidRPr="00CB0AD4" w:rsidRDefault="004A491C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A93AEE" w:rsidRPr="00CB0AD4" w:rsidTr="00CB0AD4">
        <w:tc>
          <w:tcPr>
            <w:tcW w:w="9463" w:type="dxa"/>
            <w:gridSpan w:val="4"/>
            <w:vAlign w:val="center"/>
          </w:tcPr>
          <w:p w:rsidR="0004227C" w:rsidRPr="00CB0AD4" w:rsidRDefault="0004227C" w:rsidP="00CB0AD4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Астероидтар</w:t>
            </w:r>
            <w:proofErr w:type="spell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және </w:t>
            </w:r>
            <w:proofErr w:type="spell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метеориттер</w:t>
            </w:r>
            <w:proofErr w:type="spell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Кометалар</w:t>
            </w:r>
            <w:proofErr w:type="spell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мен </w:t>
            </w:r>
            <w:proofErr w:type="spell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метеорлар</w:t>
            </w:r>
            <w:proofErr w:type="spell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</w:p>
          <w:p w:rsidR="00A93AEE" w:rsidRPr="00CB0AD4" w:rsidRDefault="0004227C" w:rsidP="00CB0AD4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gramStart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Метеор</w:t>
            </w:r>
            <w:proofErr w:type="gramEnd"/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ағыны (4 сағат)</w:t>
            </w: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A93AEE" w:rsidRPr="00CB0AD4" w:rsidRDefault="008F134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6057" w:type="dxa"/>
            <w:vAlign w:val="center"/>
          </w:tcPr>
          <w:p w:rsidR="00A93AEE" w:rsidRPr="00CB0AD4" w:rsidRDefault="0004227C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Астероидтардың қ</w:t>
            </w: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оз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ғалысы. Астероидтардың физикалық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сипаты</w:t>
            </w:r>
            <w:proofErr w:type="spellEnd"/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A93AEE" w:rsidRPr="00CB0AD4" w:rsidRDefault="008F134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A93AEE" w:rsidRPr="00CB0AD4" w:rsidRDefault="00A93AEE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A93AEE" w:rsidRPr="00CB0AD4" w:rsidRDefault="008F134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6057" w:type="dxa"/>
            <w:vAlign w:val="center"/>
          </w:tcPr>
          <w:p w:rsidR="00A93AEE" w:rsidRPr="00CB0AD4" w:rsidRDefault="0004227C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Кометаның тү</w:t>
            </w: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і, құрылымы және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ашылуы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. Комета табиғаты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A93AEE" w:rsidRPr="00CB0AD4" w:rsidRDefault="008F134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A93AEE" w:rsidRPr="00CB0AD4" w:rsidRDefault="00A93AEE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A93AEE" w:rsidRPr="00CB0AD4" w:rsidRDefault="008F134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6057" w:type="dxa"/>
            <w:vAlign w:val="center"/>
          </w:tcPr>
          <w:p w:rsidR="00A93AEE" w:rsidRPr="00CB0AD4" w:rsidRDefault="0004227C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Метеорлар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және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болидтер</w:t>
            </w:r>
            <w:proofErr w:type="spellEnd"/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A93AEE" w:rsidRPr="00CB0AD4" w:rsidRDefault="008F134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A93AEE" w:rsidRPr="00CB0AD4" w:rsidRDefault="00A93AEE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A93AEE" w:rsidRPr="00CB0AD4" w:rsidRDefault="008F134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6057" w:type="dxa"/>
            <w:vAlign w:val="center"/>
          </w:tcPr>
          <w:p w:rsidR="00A93AEE" w:rsidRPr="00CB0AD4" w:rsidRDefault="0004227C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proofErr w:type="gram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Метеор</w:t>
            </w:r>
            <w:proofErr w:type="gram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ағыны және </w:t>
            </w:r>
            <w:proofErr w:type="spellStart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оларды</w:t>
            </w:r>
            <w:proofErr w:type="spellEnd"/>
            <w:r w:rsidRPr="00CB0AD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бақылау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A93AEE" w:rsidRPr="00CB0AD4" w:rsidRDefault="008F134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A93AEE" w:rsidRPr="00CB0AD4" w:rsidRDefault="00A93AEE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793212" w:rsidRPr="00CB0AD4" w:rsidTr="00CB0AD4">
        <w:tc>
          <w:tcPr>
            <w:tcW w:w="9463" w:type="dxa"/>
            <w:gridSpan w:val="4"/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Қорытынды (3 сағат)</w:t>
            </w: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6057" w:type="dxa"/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Экскурсия «Жұлдызды 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аспанды</w:t>
            </w:r>
            <w:proofErr w:type="spell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бақылау»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CB0AD4" w:rsidRPr="00CB0AD4" w:rsidTr="00CB0AD4">
        <w:tc>
          <w:tcPr>
            <w:tcW w:w="709" w:type="dxa"/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057" w:type="dxa"/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Презентация құру «</w:t>
            </w:r>
            <w:proofErr w:type="spellStart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Жер</w:t>
            </w:r>
            <w:proofErr w:type="spellEnd"/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және Әлем». </w:t>
            </w:r>
            <w:r w:rsidRPr="00CB0AD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Тест жұмысы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793212" w:rsidRPr="00CB0AD4" w:rsidRDefault="00793212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</w:tr>
      <w:tr w:rsidR="00CB0AD4" w:rsidRPr="00CB0AD4" w:rsidTr="00CB0AD4">
        <w:tc>
          <w:tcPr>
            <w:tcW w:w="6766" w:type="dxa"/>
            <w:gridSpan w:val="2"/>
            <w:vAlign w:val="center"/>
          </w:tcPr>
          <w:p w:rsidR="001124A8" w:rsidRPr="00CB0AD4" w:rsidRDefault="001124A8" w:rsidP="00CB0AD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B0A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Барлығы: 34 сағат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1124A8" w:rsidRPr="00CB0AD4" w:rsidRDefault="001124A8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1124A8" w:rsidRPr="00CB0AD4" w:rsidRDefault="001124A8" w:rsidP="00CB0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CB0AD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</w:tbl>
    <w:p w:rsidR="00A8253E" w:rsidRDefault="00A8253E" w:rsidP="00F81E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AF229A" w:rsidRDefault="00AF229A" w:rsidP="00F81E4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A8253E" w:rsidRPr="0006373E" w:rsidRDefault="00A8253E" w:rsidP="00F81E4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B73192" w:rsidRPr="0006373E" w:rsidRDefault="00B73192" w:rsidP="0006373E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  <w:lang w:val="ru-RU" w:eastAsia="ru-RU"/>
        </w:rPr>
      </w:pPr>
    </w:p>
    <w:p w:rsidR="00B73192" w:rsidRPr="00C23D32" w:rsidRDefault="00B73192" w:rsidP="0006373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73192" w:rsidRPr="00C23D32" w:rsidRDefault="00B73192" w:rsidP="000637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B73192" w:rsidRPr="00C23D32" w:rsidRDefault="00B73192" w:rsidP="000637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344C50" w:rsidRDefault="00C23D32" w:rsidP="00344C5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br w:type="page"/>
      </w:r>
      <w:r w:rsidR="00344C5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ІІІ. </w:t>
      </w:r>
      <w:proofErr w:type="spellStart"/>
      <w:r w:rsidR="00344C50">
        <w:rPr>
          <w:rFonts w:ascii="Times New Roman" w:hAnsi="Times New Roman"/>
          <w:b/>
          <w:bCs/>
          <w:sz w:val="28"/>
          <w:szCs w:val="28"/>
          <w:lang w:val="ru-RU" w:eastAsia="ru-RU"/>
        </w:rPr>
        <w:t>Бі</w:t>
      </w:r>
      <w:proofErr w:type="gramStart"/>
      <w:r w:rsidR="00344C50">
        <w:rPr>
          <w:rFonts w:ascii="Times New Roman" w:hAnsi="Times New Roman"/>
          <w:b/>
          <w:bCs/>
          <w:sz w:val="28"/>
          <w:szCs w:val="28"/>
          <w:lang w:val="ru-RU" w:eastAsia="ru-RU"/>
        </w:rPr>
        <w:t>л</w:t>
      </w:r>
      <w:proofErr w:type="gramEnd"/>
      <w:r w:rsidR="00344C50">
        <w:rPr>
          <w:rFonts w:ascii="Times New Roman" w:hAnsi="Times New Roman"/>
          <w:b/>
          <w:bCs/>
          <w:sz w:val="28"/>
          <w:szCs w:val="28"/>
          <w:lang w:val="ru-RU" w:eastAsia="ru-RU"/>
        </w:rPr>
        <w:t>ім</w:t>
      </w:r>
      <w:proofErr w:type="spellEnd"/>
      <w:r w:rsidR="00344C50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мен </w:t>
      </w:r>
      <w:proofErr w:type="spellStart"/>
      <w:r w:rsidR="00344C50">
        <w:rPr>
          <w:rFonts w:ascii="Times New Roman" w:hAnsi="Times New Roman"/>
          <w:b/>
          <w:bCs/>
          <w:sz w:val="28"/>
          <w:szCs w:val="28"/>
          <w:lang w:val="ru-RU" w:eastAsia="ru-RU"/>
        </w:rPr>
        <w:t>біліктілікке</w:t>
      </w:r>
      <w:proofErr w:type="spellEnd"/>
      <w:r w:rsidR="00344C50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қойылатын </w:t>
      </w:r>
      <w:proofErr w:type="spellStart"/>
      <w:r w:rsidR="00344C50">
        <w:rPr>
          <w:rFonts w:ascii="Times New Roman" w:hAnsi="Times New Roman"/>
          <w:b/>
          <w:bCs/>
          <w:sz w:val="28"/>
          <w:szCs w:val="28"/>
          <w:lang w:val="ru-RU" w:eastAsia="ru-RU"/>
        </w:rPr>
        <w:t>талаптар</w:t>
      </w:r>
      <w:proofErr w:type="spellEnd"/>
    </w:p>
    <w:p w:rsidR="00344C50" w:rsidRDefault="00344C50" w:rsidP="00F81E48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3208A0" w:rsidRPr="00844A7F" w:rsidRDefault="003208A0" w:rsidP="003208A0">
      <w:pPr>
        <w:spacing w:after="0" w:line="240" w:lineRule="auto"/>
        <w:contextualSpacing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proofErr w:type="spellStart"/>
      <w:r w:rsidRPr="00844A7F">
        <w:rPr>
          <w:rFonts w:ascii="Times New Roman" w:hAnsi="Times New Roman"/>
          <w:bCs/>
          <w:i/>
          <w:sz w:val="28"/>
          <w:szCs w:val="28"/>
          <w:lang w:val="ru-RU" w:eastAsia="ru-RU"/>
        </w:rPr>
        <w:t>Курсты</w:t>
      </w:r>
      <w:proofErr w:type="spellEnd"/>
      <w:r w:rsidRPr="00844A7F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оқығаннан </w:t>
      </w:r>
      <w:proofErr w:type="spellStart"/>
      <w:r w:rsidRPr="00844A7F">
        <w:rPr>
          <w:rFonts w:ascii="Times New Roman" w:hAnsi="Times New Roman"/>
          <w:bCs/>
          <w:i/>
          <w:sz w:val="28"/>
          <w:szCs w:val="28"/>
          <w:lang w:val="ru-RU" w:eastAsia="ru-RU"/>
        </w:rPr>
        <w:t>кейін</w:t>
      </w:r>
      <w:proofErr w:type="spellEnd"/>
      <w:r w:rsidRPr="00844A7F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оқушылар: </w:t>
      </w:r>
    </w:p>
    <w:p w:rsidR="00844A7F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Күн жүйесінің құрылымын;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Жарық шоқжұлдыздарды және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оларды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түнгі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аспанда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табуды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Ж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ұлдызды аспанның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жылжымалы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картасын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не мақсатта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пайдалану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керектігін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Астериод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камета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және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метеорлар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туралы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білуі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н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мен Айдың тұтылуын қарапайым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тілмен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түсіндіре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алуы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Күннің жалпы құрылымын;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Жердің қойнауында және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Жер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бетінде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болатын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құбылыстарды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ажырата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білуі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; 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AF229A">
        <w:rPr>
          <w:rFonts w:ascii="Times New Roman" w:hAnsi="Times New Roman"/>
          <w:sz w:val="28"/>
          <w:szCs w:val="28"/>
          <w:lang w:val="ru-RU" w:eastAsia="ru-RU"/>
        </w:rPr>
        <w:t>Жер</w:t>
      </w:r>
      <w:proofErr w:type="spellEnd"/>
      <w:r w:rsidRPr="00AF229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F229A">
        <w:rPr>
          <w:rFonts w:ascii="Times New Roman" w:hAnsi="Times New Roman"/>
          <w:sz w:val="28"/>
          <w:szCs w:val="28"/>
          <w:lang w:val="ru-RU" w:eastAsia="ru-RU"/>
        </w:rPr>
        <w:t>тобы</w:t>
      </w:r>
      <w:proofErr w:type="spellEnd"/>
      <w:r w:rsidRPr="00AF229A">
        <w:rPr>
          <w:rFonts w:ascii="Times New Roman" w:hAnsi="Times New Roman"/>
          <w:sz w:val="28"/>
          <w:szCs w:val="28"/>
          <w:lang w:val="ru-RU" w:eastAsia="ru-RU"/>
        </w:rPr>
        <w:t xml:space="preserve"> ғаламшарлары</w:t>
      </w:r>
      <w:r>
        <w:rPr>
          <w:rFonts w:ascii="Times New Roman" w:hAnsi="Times New Roman"/>
          <w:sz w:val="28"/>
          <w:szCs w:val="28"/>
          <w:lang w:val="ru-RU" w:eastAsia="ru-RU"/>
        </w:rPr>
        <w:t>н;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081D49">
        <w:rPr>
          <w:rFonts w:ascii="Times New Roman" w:hAnsi="Times New Roman"/>
          <w:sz w:val="28"/>
          <w:szCs w:val="28"/>
          <w:lang w:val="ru-RU" w:eastAsia="ru-RU"/>
        </w:rPr>
        <w:t>Жер</w:t>
      </w:r>
      <w:proofErr w:type="spellEnd"/>
      <w:r w:rsidRPr="00081D4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081D49">
        <w:rPr>
          <w:rFonts w:ascii="Times New Roman" w:hAnsi="Times New Roman"/>
          <w:sz w:val="28"/>
          <w:szCs w:val="28"/>
          <w:lang w:val="ru-RU" w:eastAsia="ru-RU"/>
        </w:rPr>
        <w:t>тобы</w:t>
      </w:r>
      <w:proofErr w:type="spellEnd"/>
      <w:r w:rsidRPr="00081D49">
        <w:rPr>
          <w:rFonts w:ascii="Times New Roman" w:hAnsi="Times New Roman"/>
          <w:sz w:val="28"/>
          <w:szCs w:val="28"/>
          <w:lang w:val="ru-RU" w:eastAsia="ru-RU"/>
        </w:rPr>
        <w:t xml:space="preserve"> ғаламшарларының жалпы </w:t>
      </w:r>
      <w:proofErr w:type="spellStart"/>
      <w:r w:rsidRPr="00081D49">
        <w:rPr>
          <w:rFonts w:ascii="Times New Roman" w:hAnsi="Times New Roman"/>
          <w:sz w:val="28"/>
          <w:szCs w:val="28"/>
          <w:lang w:val="ru-RU" w:eastAsia="ru-RU"/>
        </w:rPr>
        <w:t>сипаттамасы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AF229A">
        <w:rPr>
          <w:rFonts w:ascii="Times New Roman" w:hAnsi="Times New Roman"/>
          <w:sz w:val="28"/>
          <w:szCs w:val="28"/>
          <w:lang w:val="ru-RU" w:eastAsia="ru-RU"/>
        </w:rPr>
        <w:t>Алып</w:t>
      </w:r>
      <w:proofErr w:type="spellEnd"/>
      <w:r w:rsidRPr="00AF229A">
        <w:rPr>
          <w:rFonts w:ascii="Times New Roman" w:hAnsi="Times New Roman"/>
          <w:sz w:val="28"/>
          <w:szCs w:val="28"/>
          <w:lang w:val="ru-RU" w:eastAsia="ru-RU"/>
        </w:rPr>
        <w:t xml:space="preserve"> ғаламшарлар және олардың </w:t>
      </w:r>
      <w:proofErr w:type="spellStart"/>
      <w:r w:rsidRPr="00AF229A">
        <w:rPr>
          <w:rFonts w:ascii="Times New Roman" w:hAnsi="Times New Roman"/>
          <w:sz w:val="28"/>
          <w:szCs w:val="28"/>
          <w:lang w:val="ru-RU" w:eastAsia="ru-RU"/>
        </w:rPr>
        <w:t>серіктері</w:t>
      </w:r>
      <w:r>
        <w:rPr>
          <w:rFonts w:ascii="Times New Roman" w:hAnsi="Times New Roman"/>
          <w:sz w:val="28"/>
          <w:szCs w:val="28"/>
          <w:lang w:val="ru-RU" w:eastAsia="ru-RU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B3C55">
        <w:rPr>
          <w:rFonts w:ascii="Times New Roman" w:hAnsi="Times New Roman"/>
          <w:sz w:val="28"/>
          <w:szCs w:val="28"/>
          <w:lang w:val="kk-KZ" w:eastAsia="ru-RU"/>
        </w:rPr>
        <w:t>Алып ғаламшарлардың жалпы с</w:t>
      </w:r>
      <w:r>
        <w:rPr>
          <w:rFonts w:ascii="Times New Roman" w:hAnsi="Times New Roman"/>
          <w:sz w:val="28"/>
          <w:szCs w:val="28"/>
          <w:lang w:val="kk-KZ" w:eastAsia="ru-RU"/>
        </w:rPr>
        <w:t>ипаттамаларын;</w:t>
      </w:r>
    </w:p>
    <w:p w:rsidR="00EB3C55" w:rsidRPr="00EB3C55" w:rsidRDefault="00EB3C55" w:rsidP="00FA670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23D32">
        <w:rPr>
          <w:rFonts w:ascii="Times New Roman" w:hAnsi="Times New Roman"/>
          <w:color w:val="000000" w:themeColor="text1"/>
          <w:sz w:val="28"/>
          <w:szCs w:val="28"/>
          <w:lang w:val="kk-KZ"/>
        </w:rPr>
        <w:t>Жұлдызды аспан және жұлдыздар арқылы бағдар жасаудың негізгі принциптері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EB3C55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меңгеруі тиіс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:rsidR="00844A7F" w:rsidRPr="00EB3C55" w:rsidRDefault="00844A7F" w:rsidP="003208A0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 w:eastAsia="ru-RU"/>
        </w:rPr>
      </w:pPr>
    </w:p>
    <w:p w:rsidR="00B73192" w:rsidRPr="00EB3C55" w:rsidRDefault="00B73192" w:rsidP="000637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kk-KZ" w:eastAsia="ru-RU"/>
        </w:rPr>
      </w:pPr>
    </w:p>
    <w:p w:rsidR="00B73192" w:rsidRPr="0006373E" w:rsidRDefault="00344C50" w:rsidP="000637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br w:type="page"/>
      </w:r>
      <w:r w:rsidR="00FD0FA8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Пайдаланылған әдебиеттер:</w:t>
      </w:r>
    </w:p>
    <w:p w:rsidR="00B73192" w:rsidRPr="0006373E" w:rsidRDefault="00B73192" w:rsidP="0006373E">
      <w:pPr>
        <w:spacing w:after="0" w:line="240" w:lineRule="auto"/>
        <w:contextualSpacing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</w:p>
    <w:p w:rsidR="00B1072B" w:rsidRPr="00B1072B" w:rsidRDefault="00B1072B" w:rsidP="00305784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>Ә</w:t>
      </w:r>
      <w:proofErr w:type="gramStart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>б</w:t>
      </w:r>
      <w:proofErr w:type="gramEnd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 xml:space="preserve">ішев Х., </w:t>
      </w:r>
      <w:proofErr w:type="spellStart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>Аспан</w:t>
      </w:r>
      <w:proofErr w:type="spellEnd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 xml:space="preserve"> сыры, А., 1966;</w:t>
      </w:r>
    </w:p>
    <w:p w:rsidR="00B1072B" w:rsidRPr="00B1072B" w:rsidRDefault="00B1072B" w:rsidP="00305784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proofErr w:type="gramStart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>Ис</w:t>
      </w:r>
      <w:proofErr w:type="gramEnd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 xml:space="preserve">қақов М.Ө., Халық </w:t>
      </w:r>
      <w:proofErr w:type="spellStart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>календары</w:t>
      </w:r>
      <w:proofErr w:type="spellEnd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>, А., 1980;</w:t>
      </w:r>
    </w:p>
    <w:p w:rsidR="00FD2BBD" w:rsidRPr="00FD2BBD" w:rsidRDefault="00B1072B" w:rsidP="00305784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proofErr w:type="spellStart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>Климишин</w:t>
      </w:r>
      <w:proofErr w:type="spellEnd"/>
      <w:r w:rsidRPr="00B1072B">
        <w:rPr>
          <w:rStyle w:val="reference-text"/>
          <w:rFonts w:ascii="Times New Roman" w:hAnsi="Times New Roman"/>
          <w:color w:val="252525"/>
          <w:sz w:val="28"/>
          <w:szCs w:val="28"/>
          <w:lang w:val="ru-RU"/>
        </w:rPr>
        <w:t xml:space="preserve"> И. А., Элементарная астрономия, М., 1991.</w:t>
      </w:r>
      <w:r w:rsidR="00FD2BBD" w:rsidRPr="00FD2BBD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</w:p>
    <w:p w:rsidR="00B1072B" w:rsidRDefault="00FD2BBD" w:rsidP="00305784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proofErr w:type="spellStart"/>
      <w:r w:rsidRPr="00FD2BBD">
        <w:rPr>
          <w:rFonts w:ascii="Times New Roman" w:eastAsia="Times New Roman" w:hAnsi="Times New Roman"/>
          <w:iCs/>
          <w:color w:val="000000"/>
          <w:sz w:val="28"/>
          <w:szCs w:val="28"/>
          <w:lang w:val="ru-RU" w:eastAsia="ru-RU"/>
        </w:rPr>
        <w:t>Коротцев</w:t>
      </w:r>
      <w:proofErr w:type="spellEnd"/>
      <w:r w:rsidRPr="00FD2BBD">
        <w:rPr>
          <w:rFonts w:ascii="Times New Roman" w:eastAsia="Times New Roman" w:hAnsi="Times New Roman"/>
          <w:iCs/>
          <w:color w:val="000000"/>
          <w:sz w:val="28"/>
          <w:szCs w:val="28"/>
          <w:lang w:val="ru-RU" w:eastAsia="ru-RU"/>
        </w:rPr>
        <w:t xml:space="preserve"> О.Н</w:t>
      </w:r>
      <w:r w:rsidRPr="00FD2BB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Астрономия для всех. — СПб</w:t>
      </w:r>
      <w:proofErr w:type="gramStart"/>
      <w:r w:rsidRPr="00FD2BB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.: </w:t>
      </w:r>
      <w:proofErr w:type="gramEnd"/>
      <w:r w:rsidRPr="00FD2BB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Азбука-классика, 2004.</w:t>
      </w:r>
    </w:p>
    <w:p w:rsidR="00FD2BBD" w:rsidRPr="00FD2BBD" w:rsidRDefault="00FD2BBD" w:rsidP="00305784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Орысш</w:t>
      </w:r>
      <w:proofErr w:type="gramStart"/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а-</w:t>
      </w:r>
      <w:proofErr w:type="gramEnd"/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қазақша түсіндірме сөздік: Ғылымтану. </w:t>
      </w:r>
      <w:proofErr w:type="spellStart"/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Жалпы</w:t>
      </w:r>
      <w:proofErr w:type="spellEnd"/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редакциясын</w:t>
      </w:r>
      <w:proofErr w:type="spellEnd"/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басқа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рған э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.ғ.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д., профессор Е.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Арын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- </w:t>
      </w:r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Павлодар: ҒӨФ «ЭКО», 2006 </w:t>
      </w:r>
      <w:proofErr w:type="spellStart"/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жыл</w:t>
      </w:r>
      <w:proofErr w:type="spellEnd"/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D2BB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430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FD2BB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73192" w:rsidRPr="00305784" w:rsidRDefault="00B73192" w:rsidP="00305784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Тв</w:t>
      </w:r>
      <w:r w:rsid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оя Вселенная. М.: Просвещение, 1 </w:t>
      </w:r>
      <w:proofErr w:type="spellStart"/>
      <w:r w:rsid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басылым</w:t>
      </w:r>
      <w:proofErr w:type="spellEnd"/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. 1995, 176 с.; 2-е изд. 2007 (для </w:t>
      </w:r>
      <w:r w:rsidRPr="00B1072B">
        <w:rPr>
          <w:rFonts w:ascii="Times New Roman" w:hAnsi="Times New Roman"/>
          <w:color w:val="000000"/>
          <w:spacing w:val="-2"/>
          <w:sz w:val="28"/>
          <w:szCs w:val="28"/>
        </w:rPr>
        <w:t>V</w:t>
      </w:r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-</w:t>
      </w:r>
      <w:r w:rsidRPr="00B1072B">
        <w:rPr>
          <w:rFonts w:ascii="Times New Roman" w:hAnsi="Times New Roman"/>
          <w:color w:val="000000"/>
          <w:spacing w:val="-2"/>
          <w:sz w:val="28"/>
          <w:szCs w:val="28"/>
        </w:rPr>
        <w:t>VI</w:t>
      </w:r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</w:t>
      </w:r>
      <w:proofErr w:type="spellStart"/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кл</w:t>
      </w:r>
      <w:proofErr w:type="spellEnd"/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.),</w:t>
      </w:r>
      <w:r w:rsidRPr="00B1072B">
        <w:rPr>
          <w:rFonts w:ascii="Times New Roman" w:hAnsi="Times New Roman"/>
          <w:color w:val="000000"/>
          <w:spacing w:val="-2"/>
          <w:sz w:val="28"/>
          <w:szCs w:val="28"/>
        </w:rPr>
        <w:t> </w:t>
      </w:r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 160 </w:t>
      </w:r>
      <w:proofErr w:type="gramStart"/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с</w:t>
      </w:r>
      <w:proofErr w:type="gramEnd"/>
      <w:r w:rsidRPr="00B1072B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.</w:t>
      </w:r>
    </w:p>
    <w:p w:rsidR="00FD2BBD" w:rsidRPr="00FD2BBD" w:rsidRDefault="00305784" w:rsidP="00305784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proofErr w:type="spellStart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>Путешествия</w:t>
      </w:r>
      <w:proofErr w:type="spellEnd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>по</w:t>
      </w:r>
      <w:proofErr w:type="spellEnd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>Вселенной</w:t>
      </w:r>
      <w:proofErr w:type="spellEnd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 xml:space="preserve">. Моя первая книга по астрономии и космонавтике (для III-V </w:t>
      </w:r>
      <w:proofErr w:type="spellStart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>кл</w:t>
      </w:r>
      <w:proofErr w:type="spellEnd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 xml:space="preserve">.). </w:t>
      </w:r>
      <w:proofErr w:type="gramStart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>М.:</w:t>
      </w:r>
      <w:proofErr w:type="gramEnd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>Просвещение</w:t>
      </w:r>
      <w:proofErr w:type="spellEnd"/>
      <w:r w:rsidRPr="00305784">
        <w:rPr>
          <w:rFonts w:ascii="Times New Roman" w:hAnsi="Times New Roman"/>
          <w:color w:val="000000"/>
          <w:spacing w:val="-2"/>
          <w:sz w:val="28"/>
          <w:szCs w:val="28"/>
        </w:rPr>
        <w:t>, 2008, 144 с.</w:t>
      </w:r>
    </w:p>
    <w:p w:rsidR="00FD2BBD" w:rsidRDefault="00FD2BBD" w:rsidP="00FD2BBD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r w:rsidRPr="0006373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Энциклопедический словарь юного астронома. — М.: Педагогика, 1986.</w:t>
      </w:r>
    </w:p>
    <w:p w:rsidR="00FD2BBD" w:rsidRDefault="004903AE" w:rsidP="00FD2BBD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r w:rsidRPr="00FD2BBD">
        <w:rPr>
          <w:rFonts w:ascii="Times New Roman" w:eastAsia="Times New Roman" w:hAnsi="Times New Roman"/>
          <w:iCs/>
          <w:color w:val="000000"/>
          <w:sz w:val="28"/>
          <w:szCs w:val="28"/>
          <w:lang w:val="ru-RU" w:eastAsia="ru-RU"/>
        </w:rPr>
        <w:t>Прянишников В.И.</w:t>
      </w:r>
      <w:r w:rsidRPr="00FD2BB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 Занимательная астрономия в школе. — М.: </w:t>
      </w:r>
      <w:r w:rsidR="00FD2BB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FD2BB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Просвещение, 1970.</w:t>
      </w:r>
    </w:p>
    <w:p w:rsidR="004903AE" w:rsidRPr="00FD2BBD" w:rsidRDefault="00FD2BBD" w:rsidP="00FD2BBD">
      <w:pPr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color w:val="252525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4903AE" w:rsidRPr="00FD2BB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http://www.bsastro.by.ru/. Каталог лучших астрономических сайтов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орыс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тілінде</w:t>
      </w:r>
      <w:proofErr w:type="spellEnd"/>
      <w:r w:rsidR="004903AE" w:rsidRPr="00FD2BB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).</w:t>
      </w:r>
    </w:p>
    <w:p w:rsidR="004903AE" w:rsidRPr="0006373E" w:rsidRDefault="004903AE" w:rsidP="0006373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6373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  <w:r w:rsidRPr="0006373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</w:p>
    <w:p w:rsidR="004903AE" w:rsidRPr="0006373E" w:rsidRDefault="004903AE" w:rsidP="000637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6373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br/>
      </w:r>
    </w:p>
    <w:p w:rsidR="00B73192" w:rsidRPr="0006373E" w:rsidRDefault="00B73192" w:rsidP="000637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06373E" w:rsidRPr="0006373E" w:rsidRDefault="0006373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sectPr w:rsidR="0006373E" w:rsidRPr="0006373E" w:rsidSect="0006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AD4" w:rsidRDefault="00CB0AD4" w:rsidP="00DC1E7C">
      <w:pPr>
        <w:spacing w:after="0" w:line="240" w:lineRule="auto"/>
      </w:pPr>
      <w:r>
        <w:separator/>
      </w:r>
    </w:p>
  </w:endnote>
  <w:endnote w:type="continuationSeparator" w:id="0">
    <w:p w:rsidR="00CB0AD4" w:rsidRDefault="00CB0AD4" w:rsidP="00DC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AD4" w:rsidRDefault="00CB0AD4" w:rsidP="00DC1E7C">
      <w:pPr>
        <w:spacing w:after="0" w:line="240" w:lineRule="auto"/>
      </w:pPr>
      <w:r>
        <w:separator/>
      </w:r>
    </w:p>
  </w:footnote>
  <w:footnote w:type="continuationSeparator" w:id="0">
    <w:p w:rsidR="00CB0AD4" w:rsidRDefault="00CB0AD4" w:rsidP="00DC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059"/>
    <w:multiLevelType w:val="multilevel"/>
    <w:tmpl w:val="C29E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4A5B50"/>
    <w:multiLevelType w:val="multilevel"/>
    <w:tmpl w:val="8C88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D0680"/>
    <w:multiLevelType w:val="hybridMultilevel"/>
    <w:tmpl w:val="342E1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D78C6"/>
    <w:multiLevelType w:val="hybridMultilevel"/>
    <w:tmpl w:val="29CC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210A4E"/>
    <w:multiLevelType w:val="hybridMultilevel"/>
    <w:tmpl w:val="215C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32A82"/>
    <w:multiLevelType w:val="multilevel"/>
    <w:tmpl w:val="A2B4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8754C7"/>
    <w:multiLevelType w:val="multilevel"/>
    <w:tmpl w:val="5BCC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286D33"/>
    <w:multiLevelType w:val="hybridMultilevel"/>
    <w:tmpl w:val="2A16F8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001C5"/>
    <w:multiLevelType w:val="multilevel"/>
    <w:tmpl w:val="08A6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C00CB"/>
    <w:multiLevelType w:val="multilevel"/>
    <w:tmpl w:val="3DCE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436797"/>
    <w:multiLevelType w:val="multilevel"/>
    <w:tmpl w:val="8EA2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4B6"/>
    <w:rsid w:val="00014C83"/>
    <w:rsid w:val="00024DE3"/>
    <w:rsid w:val="00033363"/>
    <w:rsid w:val="0004227C"/>
    <w:rsid w:val="000465C3"/>
    <w:rsid w:val="0006373E"/>
    <w:rsid w:val="00081D49"/>
    <w:rsid w:val="000822B6"/>
    <w:rsid w:val="00085D76"/>
    <w:rsid w:val="000A048E"/>
    <w:rsid w:val="000B50B0"/>
    <w:rsid w:val="000F611B"/>
    <w:rsid w:val="00110981"/>
    <w:rsid w:val="00111E0B"/>
    <w:rsid w:val="001124A8"/>
    <w:rsid w:val="00134A2F"/>
    <w:rsid w:val="001411B7"/>
    <w:rsid w:val="0017140B"/>
    <w:rsid w:val="0019125A"/>
    <w:rsid w:val="00193C98"/>
    <w:rsid w:val="001C680C"/>
    <w:rsid w:val="001F6821"/>
    <w:rsid w:val="00217BF4"/>
    <w:rsid w:val="00231E7A"/>
    <w:rsid w:val="0025244F"/>
    <w:rsid w:val="002612A3"/>
    <w:rsid w:val="00267D7F"/>
    <w:rsid w:val="00295F0D"/>
    <w:rsid w:val="002C4B03"/>
    <w:rsid w:val="002D47C2"/>
    <w:rsid w:val="002D5DAF"/>
    <w:rsid w:val="003001F9"/>
    <w:rsid w:val="003005C5"/>
    <w:rsid w:val="00305784"/>
    <w:rsid w:val="003208A0"/>
    <w:rsid w:val="00322A45"/>
    <w:rsid w:val="00334599"/>
    <w:rsid w:val="00344C50"/>
    <w:rsid w:val="003478B5"/>
    <w:rsid w:val="003C6CEB"/>
    <w:rsid w:val="003E5E43"/>
    <w:rsid w:val="003F3939"/>
    <w:rsid w:val="00407354"/>
    <w:rsid w:val="00420A7F"/>
    <w:rsid w:val="0045588F"/>
    <w:rsid w:val="00462E5F"/>
    <w:rsid w:val="0048671C"/>
    <w:rsid w:val="004903AE"/>
    <w:rsid w:val="004A491C"/>
    <w:rsid w:val="004A74FE"/>
    <w:rsid w:val="004D1022"/>
    <w:rsid w:val="004F77AC"/>
    <w:rsid w:val="00522DD3"/>
    <w:rsid w:val="00533679"/>
    <w:rsid w:val="00536CF9"/>
    <w:rsid w:val="005E7B48"/>
    <w:rsid w:val="00607323"/>
    <w:rsid w:val="00610C37"/>
    <w:rsid w:val="0061307A"/>
    <w:rsid w:val="00613B9C"/>
    <w:rsid w:val="00653049"/>
    <w:rsid w:val="00663FC1"/>
    <w:rsid w:val="006A0723"/>
    <w:rsid w:val="006B5EEB"/>
    <w:rsid w:val="006C0F84"/>
    <w:rsid w:val="006C73C8"/>
    <w:rsid w:val="006D6DAE"/>
    <w:rsid w:val="006F31C7"/>
    <w:rsid w:val="00705E52"/>
    <w:rsid w:val="00735750"/>
    <w:rsid w:val="007378AA"/>
    <w:rsid w:val="00741A97"/>
    <w:rsid w:val="0075097F"/>
    <w:rsid w:val="00793212"/>
    <w:rsid w:val="007B6D4A"/>
    <w:rsid w:val="00844A7F"/>
    <w:rsid w:val="00871EF5"/>
    <w:rsid w:val="008A3357"/>
    <w:rsid w:val="008C5C44"/>
    <w:rsid w:val="008C5CC4"/>
    <w:rsid w:val="008D31B9"/>
    <w:rsid w:val="008F1342"/>
    <w:rsid w:val="00932E60"/>
    <w:rsid w:val="009567B7"/>
    <w:rsid w:val="00964B55"/>
    <w:rsid w:val="00971B97"/>
    <w:rsid w:val="00994EC7"/>
    <w:rsid w:val="009C0CA6"/>
    <w:rsid w:val="009C51E8"/>
    <w:rsid w:val="009E04B6"/>
    <w:rsid w:val="009F1890"/>
    <w:rsid w:val="00A029C6"/>
    <w:rsid w:val="00A145E5"/>
    <w:rsid w:val="00A1773E"/>
    <w:rsid w:val="00A17CEE"/>
    <w:rsid w:val="00A54C83"/>
    <w:rsid w:val="00A633E4"/>
    <w:rsid w:val="00A82297"/>
    <w:rsid w:val="00A8253E"/>
    <w:rsid w:val="00A93AEE"/>
    <w:rsid w:val="00A963E6"/>
    <w:rsid w:val="00AB1B68"/>
    <w:rsid w:val="00AF229A"/>
    <w:rsid w:val="00B1072B"/>
    <w:rsid w:val="00B36CB0"/>
    <w:rsid w:val="00B53BA0"/>
    <w:rsid w:val="00B60682"/>
    <w:rsid w:val="00B647AA"/>
    <w:rsid w:val="00B73192"/>
    <w:rsid w:val="00B75C2B"/>
    <w:rsid w:val="00B94BCB"/>
    <w:rsid w:val="00BA51F8"/>
    <w:rsid w:val="00BB67CC"/>
    <w:rsid w:val="00BC6F1B"/>
    <w:rsid w:val="00BD08C6"/>
    <w:rsid w:val="00BD333D"/>
    <w:rsid w:val="00BD49DA"/>
    <w:rsid w:val="00BF503C"/>
    <w:rsid w:val="00C00336"/>
    <w:rsid w:val="00C00A71"/>
    <w:rsid w:val="00C10CA5"/>
    <w:rsid w:val="00C23D32"/>
    <w:rsid w:val="00C35EA6"/>
    <w:rsid w:val="00C410C4"/>
    <w:rsid w:val="00C520B8"/>
    <w:rsid w:val="00C56DB0"/>
    <w:rsid w:val="00C614F3"/>
    <w:rsid w:val="00C72891"/>
    <w:rsid w:val="00C840A3"/>
    <w:rsid w:val="00CA6016"/>
    <w:rsid w:val="00CB0AD4"/>
    <w:rsid w:val="00CB4B2F"/>
    <w:rsid w:val="00CC071A"/>
    <w:rsid w:val="00CE219D"/>
    <w:rsid w:val="00CF3303"/>
    <w:rsid w:val="00D1521B"/>
    <w:rsid w:val="00D225CA"/>
    <w:rsid w:val="00D24F06"/>
    <w:rsid w:val="00D27E85"/>
    <w:rsid w:val="00D622BC"/>
    <w:rsid w:val="00D643FF"/>
    <w:rsid w:val="00D661CD"/>
    <w:rsid w:val="00DB0839"/>
    <w:rsid w:val="00DC1E7C"/>
    <w:rsid w:val="00DC7719"/>
    <w:rsid w:val="00DE395D"/>
    <w:rsid w:val="00DF1929"/>
    <w:rsid w:val="00E31E5B"/>
    <w:rsid w:val="00E87BA0"/>
    <w:rsid w:val="00E95AD6"/>
    <w:rsid w:val="00EA7E37"/>
    <w:rsid w:val="00EB3C55"/>
    <w:rsid w:val="00EC45D9"/>
    <w:rsid w:val="00EE5692"/>
    <w:rsid w:val="00F31C7C"/>
    <w:rsid w:val="00F62626"/>
    <w:rsid w:val="00F81E48"/>
    <w:rsid w:val="00F93143"/>
    <w:rsid w:val="00FA1F02"/>
    <w:rsid w:val="00FA6704"/>
    <w:rsid w:val="00FB2FCF"/>
    <w:rsid w:val="00FD0FA8"/>
    <w:rsid w:val="00FD2BBD"/>
    <w:rsid w:val="00FF217B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D622BC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622B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B5294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622B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622B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0F6FC6"/>
    </w:rPr>
  </w:style>
  <w:style w:type="paragraph" w:styleId="4">
    <w:name w:val="heading 4"/>
    <w:basedOn w:val="a"/>
    <w:next w:val="a"/>
    <w:link w:val="40"/>
    <w:uiPriority w:val="99"/>
    <w:qFormat/>
    <w:rsid w:val="00D622B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0F6FC6"/>
    </w:rPr>
  </w:style>
  <w:style w:type="paragraph" w:styleId="5">
    <w:name w:val="heading 5"/>
    <w:basedOn w:val="a"/>
    <w:next w:val="a"/>
    <w:link w:val="50"/>
    <w:uiPriority w:val="99"/>
    <w:qFormat/>
    <w:rsid w:val="00D622BC"/>
    <w:pPr>
      <w:keepNext/>
      <w:keepLines/>
      <w:spacing w:before="200" w:after="0"/>
      <w:outlineLvl w:val="4"/>
    </w:pPr>
    <w:rPr>
      <w:rFonts w:ascii="Cambria" w:eastAsia="Times New Roman" w:hAnsi="Cambria"/>
      <w:color w:val="073662"/>
    </w:rPr>
  </w:style>
  <w:style w:type="paragraph" w:styleId="6">
    <w:name w:val="heading 6"/>
    <w:basedOn w:val="a"/>
    <w:next w:val="a"/>
    <w:link w:val="60"/>
    <w:uiPriority w:val="99"/>
    <w:qFormat/>
    <w:rsid w:val="00D622B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073662"/>
    </w:rPr>
  </w:style>
  <w:style w:type="paragraph" w:styleId="7">
    <w:name w:val="heading 7"/>
    <w:basedOn w:val="a"/>
    <w:next w:val="a"/>
    <w:link w:val="70"/>
    <w:uiPriority w:val="99"/>
    <w:qFormat/>
    <w:rsid w:val="00D622B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D622BC"/>
    <w:pPr>
      <w:keepNext/>
      <w:keepLines/>
      <w:spacing w:before="200" w:after="0"/>
      <w:outlineLvl w:val="7"/>
    </w:pPr>
    <w:rPr>
      <w:rFonts w:ascii="Cambria" w:eastAsia="Times New Roman" w:hAnsi="Cambria"/>
      <w:color w:val="0F6FC6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622BC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22BC"/>
    <w:rPr>
      <w:rFonts w:ascii="Cambria" w:hAnsi="Cambria" w:cs="Times New Roman"/>
      <w:b/>
      <w:bCs/>
      <w:color w:val="0B5294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622BC"/>
    <w:rPr>
      <w:rFonts w:ascii="Cambria" w:hAnsi="Cambria" w:cs="Times New Roman"/>
      <w:b/>
      <w:bCs/>
      <w:color w:val="0F6FC6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622BC"/>
    <w:rPr>
      <w:rFonts w:ascii="Cambria" w:hAnsi="Cambria" w:cs="Times New Roman"/>
      <w:b/>
      <w:bCs/>
      <w:color w:val="0F6FC6"/>
    </w:rPr>
  </w:style>
  <w:style w:type="character" w:customStyle="1" w:styleId="40">
    <w:name w:val="Заголовок 4 Знак"/>
    <w:basedOn w:val="a0"/>
    <w:link w:val="4"/>
    <w:uiPriority w:val="99"/>
    <w:locked/>
    <w:rsid w:val="00D622BC"/>
    <w:rPr>
      <w:rFonts w:ascii="Cambria" w:hAnsi="Cambria" w:cs="Times New Roman"/>
      <w:b/>
      <w:bCs/>
      <w:i/>
      <w:iCs/>
      <w:color w:val="0F6FC6"/>
    </w:rPr>
  </w:style>
  <w:style w:type="character" w:customStyle="1" w:styleId="50">
    <w:name w:val="Заголовок 5 Знак"/>
    <w:basedOn w:val="a0"/>
    <w:link w:val="5"/>
    <w:uiPriority w:val="99"/>
    <w:locked/>
    <w:rsid w:val="00D622BC"/>
    <w:rPr>
      <w:rFonts w:ascii="Cambria" w:hAnsi="Cambria" w:cs="Times New Roman"/>
      <w:color w:val="073662"/>
    </w:rPr>
  </w:style>
  <w:style w:type="character" w:customStyle="1" w:styleId="60">
    <w:name w:val="Заголовок 6 Знак"/>
    <w:basedOn w:val="a0"/>
    <w:link w:val="6"/>
    <w:uiPriority w:val="99"/>
    <w:locked/>
    <w:rsid w:val="00D622BC"/>
    <w:rPr>
      <w:rFonts w:ascii="Cambria" w:hAnsi="Cambria" w:cs="Times New Roman"/>
      <w:i/>
      <w:iCs/>
      <w:color w:val="073662"/>
    </w:rPr>
  </w:style>
  <w:style w:type="character" w:customStyle="1" w:styleId="70">
    <w:name w:val="Заголовок 7 Знак"/>
    <w:basedOn w:val="a0"/>
    <w:link w:val="7"/>
    <w:uiPriority w:val="99"/>
    <w:locked/>
    <w:rsid w:val="00D622BC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locked/>
    <w:rsid w:val="00D622BC"/>
    <w:rPr>
      <w:rFonts w:ascii="Cambria" w:hAnsi="Cambria" w:cs="Times New Roman"/>
      <w:color w:val="0F6FC6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D622BC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D622BC"/>
    <w:pPr>
      <w:spacing w:line="240" w:lineRule="auto"/>
    </w:pPr>
    <w:rPr>
      <w:b/>
      <w:bCs/>
      <w:color w:val="0F6FC6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D622BC"/>
    <w:pPr>
      <w:pBdr>
        <w:bottom w:val="single" w:sz="8" w:space="4" w:color="0F6FC6"/>
      </w:pBdr>
      <w:spacing w:after="300" w:line="240" w:lineRule="auto"/>
      <w:contextualSpacing/>
    </w:pPr>
    <w:rPr>
      <w:rFonts w:ascii="Cambria" w:eastAsia="Times New Roman" w:hAnsi="Cambria"/>
      <w:color w:val="03485B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D622BC"/>
    <w:rPr>
      <w:rFonts w:ascii="Cambria" w:hAnsi="Cambria" w:cs="Times New Roman"/>
      <w:color w:val="03485B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D622BC"/>
    <w:pPr>
      <w:numPr>
        <w:ilvl w:val="1"/>
      </w:numPr>
    </w:pPr>
    <w:rPr>
      <w:rFonts w:ascii="Cambria" w:eastAsia="Times New Roman" w:hAnsi="Cambria"/>
      <w:i/>
      <w:iCs/>
      <w:color w:val="0F6FC6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D622BC"/>
    <w:rPr>
      <w:rFonts w:ascii="Cambria" w:hAnsi="Cambria" w:cs="Times New Roman"/>
      <w:i/>
      <w:iCs/>
      <w:color w:val="0F6FC6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D622BC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D622BC"/>
    <w:rPr>
      <w:rFonts w:cs="Times New Roman"/>
      <w:i/>
      <w:iCs/>
    </w:rPr>
  </w:style>
  <w:style w:type="paragraph" w:styleId="aa">
    <w:name w:val="No Spacing"/>
    <w:uiPriority w:val="99"/>
    <w:qFormat/>
    <w:rsid w:val="00D622BC"/>
    <w:rPr>
      <w:sz w:val="22"/>
      <w:szCs w:val="22"/>
      <w:lang w:val="en-US" w:eastAsia="en-US"/>
    </w:rPr>
  </w:style>
  <w:style w:type="paragraph" w:styleId="ab">
    <w:name w:val="List Paragraph"/>
    <w:basedOn w:val="a"/>
    <w:uiPriority w:val="99"/>
    <w:qFormat/>
    <w:rsid w:val="00D622BC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622BC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D622BC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D622BC"/>
    <w:pPr>
      <w:pBdr>
        <w:bottom w:val="single" w:sz="4" w:space="4" w:color="0F6FC6"/>
      </w:pBdr>
      <w:spacing w:before="200" w:after="280"/>
      <w:ind w:left="936" w:right="936"/>
    </w:pPr>
    <w:rPr>
      <w:b/>
      <w:bCs/>
      <w:i/>
      <w:iCs/>
      <w:color w:val="0F6FC6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D622BC"/>
    <w:rPr>
      <w:rFonts w:cs="Times New Roman"/>
      <w:b/>
      <w:bCs/>
      <w:i/>
      <w:iCs/>
      <w:color w:val="0F6FC6"/>
    </w:rPr>
  </w:style>
  <w:style w:type="character" w:styleId="ae">
    <w:name w:val="Subtle Emphasis"/>
    <w:basedOn w:val="a0"/>
    <w:uiPriority w:val="99"/>
    <w:qFormat/>
    <w:rsid w:val="00D622BC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D622BC"/>
    <w:rPr>
      <w:rFonts w:cs="Times New Roman"/>
      <w:b/>
      <w:bCs/>
      <w:i/>
      <w:iCs/>
      <w:color w:val="0F6FC6"/>
    </w:rPr>
  </w:style>
  <w:style w:type="character" w:styleId="af0">
    <w:name w:val="Subtle Reference"/>
    <w:basedOn w:val="a0"/>
    <w:uiPriority w:val="99"/>
    <w:qFormat/>
    <w:rsid w:val="00D622BC"/>
    <w:rPr>
      <w:rFonts w:cs="Times New Roman"/>
      <w:smallCaps/>
      <w:color w:val="009DD9"/>
      <w:u w:val="single"/>
    </w:rPr>
  </w:style>
  <w:style w:type="character" w:styleId="af1">
    <w:name w:val="Intense Reference"/>
    <w:basedOn w:val="a0"/>
    <w:uiPriority w:val="99"/>
    <w:qFormat/>
    <w:rsid w:val="00D622BC"/>
    <w:rPr>
      <w:rFonts w:cs="Times New Roman"/>
      <w:b/>
      <w:bCs/>
      <w:smallCaps/>
      <w:color w:val="009DD9"/>
      <w:spacing w:val="5"/>
      <w:u w:val="single"/>
    </w:rPr>
  </w:style>
  <w:style w:type="character" w:styleId="af2">
    <w:name w:val="Book Title"/>
    <w:basedOn w:val="a0"/>
    <w:uiPriority w:val="99"/>
    <w:qFormat/>
    <w:rsid w:val="00D622BC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D622BC"/>
    <w:pPr>
      <w:outlineLvl w:val="9"/>
    </w:pPr>
  </w:style>
  <w:style w:type="paragraph" w:styleId="af4">
    <w:name w:val="Document Map"/>
    <w:basedOn w:val="a"/>
    <w:link w:val="af5"/>
    <w:uiPriority w:val="99"/>
    <w:semiHidden/>
    <w:rsid w:val="00E3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31E5B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E31E5B"/>
    <w:rPr>
      <w:rFonts w:cs="Times New Roman"/>
      <w:color w:val="808080"/>
    </w:rPr>
  </w:style>
  <w:style w:type="paragraph" w:styleId="af7">
    <w:name w:val="Balloon Text"/>
    <w:basedOn w:val="a"/>
    <w:link w:val="af8"/>
    <w:uiPriority w:val="99"/>
    <w:semiHidden/>
    <w:rsid w:val="00E3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E31E5B"/>
    <w:rPr>
      <w:rFonts w:ascii="Tahoma" w:hAnsi="Tahoma" w:cs="Tahoma"/>
      <w:sz w:val="16"/>
      <w:szCs w:val="16"/>
    </w:rPr>
  </w:style>
  <w:style w:type="table" w:styleId="af9">
    <w:name w:val="Table Grid"/>
    <w:basedOn w:val="a1"/>
    <w:uiPriority w:val="99"/>
    <w:rsid w:val="006F31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semiHidden/>
    <w:rsid w:val="00C72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b">
    <w:name w:val="header"/>
    <w:basedOn w:val="a"/>
    <w:link w:val="afc"/>
    <w:uiPriority w:val="99"/>
    <w:semiHidden/>
    <w:rsid w:val="00DC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locked/>
    <w:rsid w:val="00DC1E7C"/>
    <w:rPr>
      <w:rFonts w:cs="Times New Roman"/>
    </w:rPr>
  </w:style>
  <w:style w:type="paragraph" w:styleId="afd">
    <w:name w:val="footer"/>
    <w:basedOn w:val="a"/>
    <w:link w:val="afe"/>
    <w:uiPriority w:val="99"/>
    <w:semiHidden/>
    <w:rsid w:val="00DC1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semiHidden/>
    <w:locked/>
    <w:rsid w:val="00DC1E7C"/>
    <w:rPr>
      <w:rFonts w:cs="Times New Roman"/>
    </w:rPr>
  </w:style>
  <w:style w:type="character" w:customStyle="1" w:styleId="apple-converted-space">
    <w:name w:val="apple-converted-space"/>
    <w:basedOn w:val="a0"/>
    <w:rsid w:val="004903AE"/>
  </w:style>
  <w:style w:type="character" w:styleId="aff">
    <w:name w:val="Hyperlink"/>
    <w:basedOn w:val="a0"/>
    <w:uiPriority w:val="99"/>
    <w:semiHidden/>
    <w:unhideWhenUsed/>
    <w:rsid w:val="004903AE"/>
    <w:rPr>
      <w:color w:val="0000FF"/>
      <w:u w:val="single"/>
    </w:rPr>
  </w:style>
  <w:style w:type="character" w:customStyle="1" w:styleId="reference-text">
    <w:name w:val="reference-text"/>
    <w:basedOn w:val="a0"/>
    <w:rsid w:val="00B1072B"/>
  </w:style>
  <w:style w:type="character" w:customStyle="1" w:styleId="mw-cite-backlink">
    <w:name w:val="mw-cite-backlink"/>
    <w:basedOn w:val="a0"/>
    <w:rsid w:val="00B1072B"/>
  </w:style>
  <w:style w:type="character" w:customStyle="1" w:styleId="cite-accessibility-label">
    <w:name w:val="cite-accessibility-label"/>
    <w:basedOn w:val="a0"/>
    <w:rsid w:val="00B10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6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6633">
                                  <w:marLeft w:val="51"/>
                                  <w:marRight w:val="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6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6627">
                                  <w:marLeft w:val="51"/>
                                  <w:marRight w:val="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6601">
                                  <w:marLeft w:val="51"/>
                                  <w:marRight w:val="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5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6604">
                                  <w:marLeft w:val="51"/>
                                  <w:marRight w:val="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A5%D0%B8%D0%BC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k.wikipedia.org/wiki/%D0%A4%D0%B8%D0%B7%D0%B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90%D1%81%D1%82%D1%80%D0%BE%D0%BD%D0%BE%D0%BC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Руслан</cp:lastModifiedBy>
  <cp:revision>94</cp:revision>
  <cp:lastPrinted>2012-12-18T05:33:00Z</cp:lastPrinted>
  <dcterms:created xsi:type="dcterms:W3CDTF">2012-11-30T15:37:00Z</dcterms:created>
  <dcterms:modified xsi:type="dcterms:W3CDTF">2014-10-06T17:59:00Z</dcterms:modified>
</cp:coreProperties>
</file>