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48" w:rsidRDefault="00DA1AC6" w:rsidP="00F124B0">
      <w:pPr>
        <w:spacing w:before="100" w:beforeAutospacing="1"/>
        <w:jc w:val="center"/>
        <w:rPr>
          <w:rFonts w:ascii="Times New Roman" w:hAnsi="Times New Roman" w:cs="Times New Roman"/>
          <w:sz w:val="24"/>
          <w:szCs w:val="24"/>
          <w:lang w:val="kk-KZ"/>
        </w:rPr>
      </w:pPr>
      <w:r>
        <w:rPr>
          <w:rFonts w:ascii="Times New Roman" w:hAnsi="Times New Roman" w:cs="Times New Roman"/>
          <w:sz w:val="24"/>
          <w:szCs w:val="24"/>
          <w:lang w:val="kk-KZ"/>
        </w:rPr>
        <w:t>Кіріспе</w:t>
      </w:r>
    </w:p>
    <w:p w:rsidR="009B4CEC" w:rsidRDefault="009B4CEC" w:rsidP="00F124B0">
      <w:pPr>
        <w:spacing w:after="0" w:line="240" w:lineRule="auto"/>
        <w:ind w:firstLine="360"/>
        <w:jc w:val="both"/>
        <w:rPr>
          <w:rFonts w:ascii="Times New Roman" w:hAnsi="Times New Roman"/>
          <w:sz w:val="24"/>
          <w:szCs w:val="24"/>
          <w:lang w:val="kk-KZ"/>
        </w:rPr>
      </w:pPr>
      <w:r>
        <w:rPr>
          <w:rFonts w:ascii="Times New Roman" w:hAnsi="Times New Roman"/>
          <w:sz w:val="24"/>
          <w:szCs w:val="24"/>
          <w:lang w:val="kk-KZ"/>
        </w:rPr>
        <w:t xml:space="preserve">    </w:t>
      </w:r>
      <w:r w:rsidRPr="00753190">
        <w:rPr>
          <w:rFonts w:ascii="Times New Roman" w:hAnsi="Times New Roman"/>
          <w:sz w:val="24"/>
          <w:szCs w:val="24"/>
          <w:lang w:val="kk-KZ"/>
        </w:rPr>
        <w:t xml:space="preserve">Мектептегі сабақ беру әдістемесіндегі диалогтік оқытудың маңызы үлкен. </w:t>
      </w:r>
      <w:r w:rsidRPr="00753190">
        <w:rPr>
          <w:rFonts w:ascii="Times New Roman" w:hAnsi="Times New Roman"/>
          <w:b/>
          <w:bCs/>
          <w:color w:val="000000"/>
          <w:sz w:val="24"/>
          <w:szCs w:val="24"/>
          <w:shd w:val="clear" w:color="auto" w:fill="FFFFFF"/>
          <w:lang w:val="kk-KZ"/>
        </w:rPr>
        <w:t>Диалог</w:t>
      </w:r>
      <w:r w:rsidRPr="00753190">
        <w:rPr>
          <w:rStyle w:val="apple-converted-space"/>
          <w:rFonts w:ascii="Times New Roman" w:hAnsi="Times New Roman"/>
          <w:color w:val="000000"/>
          <w:sz w:val="24"/>
          <w:szCs w:val="24"/>
          <w:shd w:val="clear" w:color="auto" w:fill="FFFFFF"/>
          <w:lang w:val="kk-KZ"/>
        </w:rPr>
        <w:t> </w:t>
      </w:r>
      <w:r w:rsidRPr="00753190">
        <w:rPr>
          <w:rFonts w:ascii="Times New Roman" w:hAnsi="Times New Roman"/>
          <w:color w:val="000000"/>
          <w:sz w:val="24"/>
          <w:szCs w:val="24"/>
          <w:shd w:val="clear" w:color="auto" w:fill="FFFFFF"/>
          <w:lang w:val="kk-KZ"/>
        </w:rPr>
        <w:t>- ғылымда танымдық процестің іздеген нәтижеге әр түрлі, бірақ бір-бірімен жарыспайтын көзқарастар, қатынастар, бағыттардың өзара байланыс</w:t>
      </w:r>
      <w:r>
        <w:rPr>
          <w:rFonts w:ascii="Times New Roman" w:hAnsi="Times New Roman"/>
          <w:color w:val="000000"/>
          <w:sz w:val="24"/>
          <w:szCs w:val="24"/>
          <w:shd w:val="clear" w:color="auto" w:fill="FFFFFF"/>
          <w:lang w:val="kk-KZ"/>
        </w:rPr>
        <w:t>т</w:t>
      </w:r>
      <w:r w:rsidRPr="00753190">
        <w:rPr>
          <w:rFonts w:ascii="Times New Roman" w:hAnsi="Times New Roman"/>
          <w:color w:val="000000"/>
          <w:sz w:val="24"/>
          <w:szCs w:val="24"/>
          <w:shd w:val="clear" w:color="auto" w:fill="FFFFFF"/>
          <w:lang w:val="kk-KZ"/>
        </w:rPr>
        <w:t>ы жолымен жүзеге асырылатын прогрессивтік дамуының түрі ретінде көрінеді</w:t>
      </w:r>
      <w:r w:rsidRPr="00753190">
        <w:rPr>
          <w:rFonts w:ascii="Arial" w:hAnsi="Arial" w:cs="Arial"/>
          <w:color w:val="000000"/>
          <w:sz w:val="24"/>
          <w:szCs w:val="24"/>
          <w:shd w:val="clear" w:color="auto" w:fill="FFFFFF"/>
          <w:lang w:val="kk-KZ"/>
        </w:rPr>
        <w:t>.</w:t>
      </w:r>
      <w:r w:rsidRPr="00753190">
        <w:rPr>
          <w:rFonts w:ascii="Times New Roman" w:hAnsi="Times New Roman"/>
          <w:color w:val="000000"/>
          <w:sz w:val="24"/>
          <w:szCs w:val="24"/>
          <w:shd w:val="clear" w:color="auto" w:fill="FFFFFF"/>
          <w:lang w:val="kk-KZ"/>
        </w:rPr>
        <w:t xml:space="preserve"> </w:t>
      </w:r>
      <w:r w:rsidRPr="00753190">
        <w:rPr>
          <w:rFonts w:ascii="Times New Roman" w:hAnsi="Times New Roman"/>
          <w:sz w:val="24"/>
          <w:szCs w:val="24"/>
          <w:lang w:val="kk-KZ"/>
        </w:rPr>
        <w:t>Сабақ барысында оқушы мен оқушы, мұғалім мен оқушы арасында жүргізілген диалог оқушылардың қызығушылығын, танымын арттырады. Мерсер мен Литлтон (2007) өз еңбектерінде айтып кеткендей, диалог сабақта оқушылардың қызығушылығын арттыру мен қатар олардың білім деңгейінің өсуіне үлес қосатынын атап көрсетті. Выготскийдің білім беру моделі оқушының диалог құру нәтижесінде білім алады деп жорамалдаған, демек оқушылардың көбірек білетін сыныптастары мен мұғалімдермен жүргізілген диалог болған жағдайда ғана, білім беру жеңіл болады.</w:t>
      </w:r>
      <w:r>
        <w:rPr>
          <w:rFonts w:ascii="Times New Roman" w:hAnsi="Times New Roman"/>
          <w:sz w:val="24"/>
          <w:szCs w:val="24"/>
          <w:lang w:val="kk-KZ"/>
        </w:rPr>
        <w:t xml:space="preserve"> </w:t>
      </w:r>
      <w:r w:rsidRPr="00753190">
        <w:rPr>
          <w:rFonts w:ascii="Times New Roman" w:hAnsi="Times New Roman"/>
          <w:sz w:val="24"/>
          <w:szCs w:val="24"/>
          <w:lang w:val="kk-KZ"/>
        </w:rPr>
        <w:t>Талданатын идеялар оқушы түсінігінің нақты бөлігі болғанымен, жақын арада даму аймағы аясында қарастырылғандықтан білім беру таб</w:t>
      </w:r>
      <w:r>
        <w:rPr>
          <w:rFonts w:ascii="Times New Roman" w:hAnsi="Times New Roman"/>
          <w:sz w:val="24"/>
          <w:szCs w:val="24"/>
          <w:lang w:val="kk-KZ"/>
        </w:rPr>
        <w:t>ысты болмақ, деп көрсетті. (МАН, 38-</w:t>
      </w:r>
      <w:r w:rsidRPr="00753190">
        <w:rPr>
          <w:rFonts w:ascii="Times New Roman" w:hAnsi="Times New Roman"/>
          <w:sz w:val="24"/>
          <w:szCs w:val="24"/>
          <w:lang w:val="kk-KZ"/>
        </w:rPr>
        <w:t xml:space="preserve">бет) </w:t>
      </w:r>
    </w:p>
    <w:p w:rsidR="009B4CEC" w:rsidRPr="00FC71BF" w:rsidRDefault="009B4CEC" w:rsidP="009B4CEC">
      <w:pPr>
        <w:tabs>
          <w:tab w:val="left" w:pos="1276"/>
        </w:tabs>
        <w:spacing w:after="0" w:line="240" w:lineRule="auto"/>
        <w:ind w:right="175"/>
        <w:jc w:val="both"/>
        <w:rPr>
          <w:rFonts w:ascii="Times New Roman" w:eastAsia="MS Mincho" w:hAnsi="Times New Roman"/>
          <w:sz w:val="24"/>
          <w:szCs w:val="24"/>
          <w:lang w:val="kk-KZ"/>
        </w:rPr>
      </w:pPr>
      <w:r>
        <w:rPr>
          <w:rFonts w:ascii="Times New Roman" w:eastAsia="MS Mincho" w:hAnsi="Times New Roman"/>
          <w:sz w:val="24"/>
          <w:szCs w:val="24"/>
          <w:lang w:val="kk-KZ"/>
        </w:rPr>
        <w:t xml:space="preserve">        Диалогты оқытуды таңдаудағы себебім – менің пәнім тарих болғандықтан баланың сөйлеу тіліне көп көңіл бөлу және баланы сыни тұрғыдан ойлауға үйретудің бірден-бір тиімді тәсілі деп ойлаймын.</w:t>
      </w:r>
    </w:p>
    <w:p w:rsidR="009B4CEC" w:rsidRDefault="009B4CEC" w:rsidP="00F124B0">
      <w:pPr>
        <w:spacing w:after="0" w:line="240" w:lineRule="auto"/>
        <w:ind w:firstLine="360"/>
        <w:jc w:val="both"/>
        <w:rPr>
          <w:rFonts w:ascii="Times New Roman" w:hAnsi="Times New Roman"/>
          <w:sz w:val="24"/>
          <w:szCs w:val="24"/>
          <w:lang w:val="kk-KZ"/>
        </w:rPr>
      </w:pPr>
      <w:r w:rsidRPr="00FC71BF">
        <w:rPr>
          <w:rFonts w:ascii="Times New Roman" w:hAnsi="Times New Roman"/>
          <w:sz w:val="24"/>
          <w:szCs w:val="24"/>
          <w:lang w:val="kk-KZ"/>
        </w:rPr>
        <w:t xml:space="preserve">      Бұрынғы дәстүрлі әдістерде диалог көбіне мұғалім мен оқуш</w:t>
      </w:r>
      <w:r>
        <w:rPr>
          <w:rFonts w:ascii="Times New Roman" w:hAnsi="Times New Roman"/>
          <w:sz w:val="24"/>
          <w:szCs w:val="24"/>
          <w:lang w:val="kk-KZ"/>
        </w:rPr>
        <w:t xml:space="preserve">ы арасында өтіледі және бірнеше ғана </w:t>
      </w:r>
      <w:r w:rsidRPr="00FC71BF">
        <w:rPr>
          <w:rFonts w:ascii="Times New Roman" w:hAnsi="Times New Roman"/>
          <w:sz w:val="24"/>
          <w:szCs w:val="24"/>
          <w:lang w:val="kk-KZ"/>
        </w:rPr>
        <w:t>оқушы арасында</w:t>
      </w:r>
      <w:r>
        <w:rPr>
          <w:rFonts w:ascii="Times New Roman" w:hAnsi="Times New Roman"/>
          <w:sz w:val="24"/>
          <w:szCs w:val="24"/>
          <w:lang w:val="kk-KZ"/>
        </w:rPr>
        <w:t xml:space="preserve"> диалог</w:t>
      </w:r>
      <w:r w:rsidRPr="00FC71BF">
        <w:rPr>
          <w:rFonts w:ascii="Times New Roman" w:hAnsi="Times New Roman"/>
          <w:sz w:val="24"/>
          <w:szCs w:val="24"/>
          <w:lang w:val="kk-KZ"/>
        </w:rPr>
        <w:t xml:space="preserve"> өтілетін, онда да диалогқа оқушыларды таңдап шығарылатын, сондықтан  оқушылар ашылып ойындағысын нақты сұрай алмай, тұйықталып қалатын. Ал курстан кейін  сабақтарымда жұптық жұмыс ретінде алынған диалог топ ішіндегі барлық оқушы мен оқушы арасында өтіп, оны топ ішінде талқылап отыру оқушының ойын кеңейтіп, тілін дамытып отырды.  Сонымен қатар сыни тұрғыда е</w:t>
      </w:r>
      <w:r>
        <w:rPr>
          <w:rFonts w:ascii="Times New Roman" w:hAnsi="Times New Roman"/>
          <w:sz w:val="24"/>
          <w:szCs w:val="24"/>
          <w:lang w:val="kk-KZ"/>
        </w:rPr>
        <w:t xml:space="preserve">ркін  ойлау қабілетін кеңейте отырып, еркін сөйлеуге ықпал етеді. </w:t>
      </w:r>
      <w:r w:rsidRPr="00FC71BF">
        <w:rPr>
          <w:rFonts w:ascii="Times New Roman" w:hAnsi="Times New Roman"/>
          <w:sz w:val="24"/>
          <w:szCs w:val="24"/>
          <w:lang w:val="kk-KZ"/>
        </w:rPr>
        <w:t>Курста оқып келген мұғалімдердің сабағына қатыстым. Олардың оқушыларға диалог құрған кезде қандай жұмыс жасап жатқанын көргім келді. Сол мақсатпен сабақтарына қатысқанымда менде кездесетін проблема оларда да кездесіп жатқандығы байқалды. Сабақтан кейін бәріміз бірлесе отырып, сабағымызды талдау барысында диалогты оқытуды жақсарту</w:t>
      </w:r>
      <w:r>
        <w:rPr>
          <w:rFonts w:ascii="Times New Roman" w:hAnsi="Times New Roman"/>
          <w:sz w:val="24"/>
          <w:szCs w:val="24"/>
          <w:lang w:val="kk-KZ"/>
        </w:rPr>
        <w:t xml:space="preserve"> үшін не істеуіміз керек деген</w:t>
      </w:r>
      <w:r w:rsidRPr="00FC71BF">
        <w:rPr>
          <w:rFonts w:ascii="Times New Roman" w:hAnsi="Times New Roman"/>
          <w:sz w:val="24"/>
          <w:szCs w:val="24"/>
          <w:lang w:val="kk-KZ"/>
        </w:rPr>
        <w:t xml:space="preserve"> сұраққа сабағымызда күнделікті диалогты пайдалану арқылы және баланы сабақта да, сабақтан тыс кезінде сөйлескен кезде де сыни тұрғыда ойлауына ықпал ететіндей сұрақтар қойып отыру керек деген ойға келіп тоқтадық</w:t>
      </w:r>
      <w:r>
        <w:rPr>
          <w:rFonts w:ascii="Times New Roman" w:hAnsi="Times New Roman"/>
          <w:sz w:val="24"/>
          <w:szCs w:val="24"/>
          <w:lang w:val="kk-KZ"/>
        </w:rPr>
        <w:t>.</w:t>
      </w:r>
    </w:p>
    <w:p w:rsidR="009B4CEC" w:rsidRDefault="009B4CEC" w:rsidP="00F124B0">
      <w:pPr>
        <w:pStyle w:val="a3"/>
        <w:spacing w:after="0" w:line="240" w:lineRule="auto"/>
        <w:ind w:left="0" w:firstLine="360"/>
        <w:jc w:val="both"/>
        <w:rPr>
          <w:rFonts w:ascii="Times New Roman" w:hAnsi="Times New Roman"/>
          <w:sz w:val="24"/>
          <w:szCs w:val="24"/>
          <w:lang w:val="kk-KZ"/>
        </w:rPr>
      </w:pPr>
      <w:r w:rsidRPr="00753190">
        <w:rPr>
          <w:rFonts w:ascii="Times New Roman" w:hAnsi="Times New Roman"/>
          <w:sz w:val="24"/>
          <w:szCs w:val="24"/>
          <w:lang w:val="kk-KZ"/>
        </w:rPr>
        <w:t xml:space="preserve">Сұрақ қою маңызды дағдылардың бірі болып табылады, себебі сұрақ дұрыс қойылған жағдайда сабақ берудің тиімді құралына айналады және де оқушылардың білім алуына қолдау көрсетіп, оны жақсарта және кеңейте алады. </w:t>
      </w:r>
    </w:p>
    <w:p w:rsidR="00073248" w:rsidRPr="00753190" w:rsidRDefault="00073248" w:rsidP="00F124B0">
      <w:pPr>
        <w:spacing w:after="0" w:line="240" w:lineRule="auto"/>
        <w:ind w:firstLine="360"/>
        <w:jc w:val="both"/>
        <w:rPr>
          <w:rFonts w:ascii="Times New Roman" w:hAnsi="Times New Roman"/>
          <w:sz w:val="24"/>
          <w:szCs w:val="24"/>
          <w:lang w:val="kk-KZ"/>
        </w:rPr>
      </w:pPr>
      <w:r w:rsidRPr="00753190">
        <w:rPr>
          <w:rFonts w:ascii="Times New Roman" w:hAnsi="Times New Roman"/>
          <w:sz w:val="24"/>
          <w:szCs w:val="24"/>
          <w:lang w:val="kk-KZ"/>
        </w:rPr>
        <w:t>Қазірдің өзінде сыныптағы оқушылардың бірлескен сұхбаты үлкен пайда келтіретіндігін көрсететін жеткілікті дәлелдер бар. Олар:</w:t>
      </w:r>
    </w:p>
    <w:p w:rsidR="00073248" w:rsidRPr="00753190" w:rsidRDefault="00073248" w:rsidP="00073248">
      <w:pPr>
        <w:pStyle w:val="a3"/>
        <w:numPr>
          <w:ilvl w:val="0"/>
          <w:numId w:val="1"/>
        </w:numPr>
        <w:spacing w:line="240" w:lineRule="auto"/>
        <w:jc w:val="both"/>
        <w:rPr>
          <w:rFonts w:ascii="Times New Roman" w:hAnsi="Times New Roman"/>
          <w:sz w:val="24"/>
          <w:szCs w:val="24"/>
          <w:lang w:val="kk-KZ"/>
        </w:rPr>
      </w:pPr>
      <w:r w:rsidRPr="00753190">
        <w:rPr>
          <w:rFonts w:ascii="Times New Roman" w:hAnsi="Times New Roman"/>
          <w:sz w:val="24"/>
          <w:szCs w:val="24"/>
          <w:lang w:val="kk-KZ"/>
        </w:rPr>
        <w:t>Оқушылардың тақырып бойынша өз ойларын білдіруіне, түсіндіруіне  мүмкіндік береді;</w:t>
      </w:r>
    </w:p>
    <w:p w:rsidR="00073248" w:rsidRPr="00753190" w:rsidRDefault="00073248" w:rsidP="00073248">
      <w:pPr>
        <w:pStyle w:val="a3"/>
        <w:numPr>
          <w:ilvl w:val="0"/>
          <w:numId w:val="1"/>
        </w:numPr>
        <w:spacing w:line="240" w:lineRule="auto"/>
        <w:jc w:val="both"/>
        <w:rPr>
          <w:rFonts w:ascii="Times New Roman" w:hAnsi="Times New Roman"/>
          <w:sz w:val="24"/>
          <w:szCs w:val="24"/>
          <w:lang w:val="kk-KZ"/>
        </w:rPr>
      </w:pPr>
      <w:r w:rsidRPr="00753190">
        <w:rPr>
          <w:rFonts w:ascii="Times New Roman" w:hAnsi="Times New Roman"/>
          <w:sz w:val="24"/>
          <w:szCs w:val="24"/>
          <w:lang w:val="kk-KZ"/>
        </w:rPr>
        <w:t>Басқа адамдарда түрлі ойлардың  болатындығын оқушылардың түсінулеріне көмектеседі;</w:t>
      </w:r>
    </w:p>
    <w:p w:rsidR="00073248" w:rsidRPr="00753190" w:rsidRDefault="00073248" w:rsidP="00073248">
      <w:pPr>
        <w:pStyle w:val="a3"/>
        <w:numPr>
          <w:ilvl w:val="0"/>
          <w:numId w:val="1"/>
        </w:numPr>
        <w:spacing w:line="240" w:lineRule="auto"/>
        <w:jc w:val="both"/>
        <w:rPr>
          <w:rFonts w:ascii="Times New Roman" w:hAnsi="Times New Roman"/>
          <w:sz w:val="24"/>
          <w:szCs w:val="24"/>
          <w:lang w:val="kk-KZ"/>
        </w:rPr>
      </w:pPr>
      <w:r w:rsidRPr="00753190">
        <w:rPr>
          <w:rFonts w:ascii="Times New Roman" w:hAnsi="Times New Roman"/>
          <w:sz w:val="24"/>
          <w:szCs w:val="24"/>
          <w:lang w:val="kk-KZ"/>
        </w:rPr>
        <w:t>Оқушылардың өз идеяларын дәлелдеуіне көмектеседі;</w:t>
      </w:r>
    </w:p>
    <w:p w:rsidR="00073248" w:rsidRPr="00753190" w:rsidRDefault="00073248" w:rsidP="00073248">
      <w:pPr>
        <w:pStyle w:val="a3"/>
        <w:numPr>
          <w:ilvl w:val="0"/>
          <w:numId w:val="1"/>
        </w:numPr>
        <w:spacing w:line="240" w:lineRule="auto"/>
        <w:jc w:val="both"/>
        <w:rPr>
          <w:rFonts w:ascii="Times New Roman" w:hAnsi="Times New Roman"/>
          <w:sz w:val="24"/>
          <w:szCs w:val="24"/>
          <w:lang w:val="kk-KZ"/>
        </w:rPr>
      </w:pPr>
      <w:r w:rsidRPr="00753190">
        <w:rPr>
          <w:rFonts w:ascii="Times New Roman" w:hAnsi="Times New Roman"/>
          <w:sz w:val="24"/>
          <w:szCs w:val="24"/>
          <w:lang w:val="kk-KZ"/>
        </w:rPr>
        <w:t>Мұғалімдерге оқушыларға білім беру барысында олардың оқушылары қандай деңгейде екендігін түсінуге көмектеседі.</w:t>
      </w:r>
      <w:r>
        <w:rPr>
          <w:rFonts w:ascii="Times New Roman" w:hAnsi="Times New Roman"/>
          <w:sz w:val="24"/>
          <w:szCs w:val="24"/>
          <w:lang w:val="kk-KZ"/>
        </w:rPr>
        <w:t xml:space="preserve"> (МАН, 38,39</w:t>
      </w:r>
      <w:r>
        <w:rPr>
          <w:rFonts w:ascii="Times New Roman" w:hAnsi="Times New Roman"/>
          <w:sz w:val="24"/>
          <w:szCs w:val="24"/>
          <w:lang w:val="en-US"/>
        </w:rPr>
        <w:t>-</w:t>
      </w:r>
      <w:r w:rsidRPr="00753190">
        <w:rPr>
          <w:rFonts w:ascii="Times New Roman" w:hAnsi="Times New Roman"/>
          <w:sz w:val="24"/>
          <w:szCs w:val="24"/>
          <w:lang w:val="kk-KZ"/>
        </w:rPr>
        <w:t>бет).</w:t>
      </w:r>
    </w:p>
    <w:p w:rsidR="00073248" w:rsidRDefault="00073248" w:rsidP="007E5843">
      <w:pPr>
        <w:pStyle w:val="a3"/>
        <w:spacing w:line="240" w:lineRule="auto"/>
        <w:ind w:left="0" w:firstLine="360"/>
        <w:jc w:val="both"/>
        <w:rPr>
          <w:rFonts w:ascii="Times New Roman" w:hAnsi="Times New Roman"/>
          <w:sz w:val="24"/>
          <w:szCs w:val="24"/>
          <w:lang w:val="kk-KZ"/>
        </w:rPr>
      </w:pPr>
      <w:r w:rsidRPr="00753190">
        <w:rPr>
          <w:rFonts w:ascii="Times New Roman" w:hAnsi="Times New Roman"/>
          <w:sz w:val="24"/>
          <w:szCs w:val="24"/>
          <w:lang w:val="kk-KZ"/>
        </w:rPr>
        <w:t xml:space="preserve">Сұрақ қою маңызды дағдылардың бірі болып табылады, себебі сұрақ дұрыс қойылған жағдайда сабақ берудің тиімді құралына айналады және де оқушылардың білім алуына қолдау көрсетіп, оны жақсарта және кеңейте алады. </w:t>
      </w:r>
    </w:p>
    <w:p w:rsidR="00DA1AC6" w:rsidRDefault="00DA1AC6" w:rsidP="00DA1AC6">
      <w:pPr>
        <w:spacing w:after="0" w:line="240" w:lineRule="auto"/>
        <w:jc w:val="both"/>
        <w:rPr>
          <w:rFonts w:ascii="Times New Roman" w:hAnsi="Times New Roman"/>
          <w:sz w:val="24"/>
          <w:szCs w:val="24"/>
          <w:lang w:val="kk-KZ"/>
        </w:rPr>
      </w:pPr>
    </w:p>
    <w:p w:rsidR="00F124B0" w:rsidRDefault="00F124B0" w:rsidP="00DA1AC6">
      <w:pPr>
        <w:spacing w:after="0" w:line="240" w:lineRule="auto"/>
        <w:jc w:val="both"/>
        <w:rPr>
          <w:rFonts w:ascii="Times New Roman" w:hAnsi="Times New Roman"/>
          <w:sz w:val="24"/>
          <w:szCs w:val="24"/>
          <w:lang w:val="kk-KZ"/>
        </w:rPr>
      </w:pPr>
    </w:p>
    <w:p w:rsidR="00F124B0" w:rsidRPr="00DA1AC6" w:rsidRDefault="00F124B0" w:rsidP="00DA1AC6">
      <w:pPr>
        <w:spacing w:after="0" w:line="240" w:lineRule="auto"/>
        <w:jc w:val="both"/>
        <w:rPr>
          <w:rFonts w:ascii="Times New Roman" w:hAnsi="Times New Roman"/>
          <w:sz w:val="24"/>
          <w:szCs w:val="24"/>
          <w:lang w:val="kk-KZ"/>
        </w:rPr>
      </w:pPr>
    </w:p>
    <w:p w:rsidR="00073248" w:rsidRDefault="00DA1AC6" w:rsidP="00073248">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Негізгі бөлім</w:t>
      </w:r>
    </w:p>
    <w:p w:rsidR="00073248" w:rsidRPr="00073248" w:rsidRDefault="00073248" w:rsidP="00F124B0">
      <w:pPr>
        <w:spacing w:after="0"/>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 xml:space="preserve">         </w:t>
      </w:r>
      <w:r w:rsidRPr="00073248">
        <w:rPr>
          <w:rFonts w:ascii="Times New Roman" w:eastAsia="Calibri" w:hAnsi="Times New Roman" w:cs="Times New Roman"/>
          <w:sz w:val="24"/>
          <w:szCs w:val="24"/>
          <w:lang w:val="kk-KZ"/>
        </w:rPr>
        <w:t>Диалогтық оқыту мәселесін осы уақытқа дейін бірнеше педагог ғалымда</w:t>
      </w:r>
      <w:r w:rsidR="005F33C6">
        <w:rPr>
          <w:rFonts w:ascii="Times New Roman" w:eastAsia="Calibri" w:hAnsi="Times New Roman" w:cs="Times New Roman"/>
          <w:sz w:val="24"/>
          <w:szCs w:val="24"/>
          <w:lang w:val="kk-KZ"/>
        </w:rPr>
        <w:t>р зерттеп келген. Атап айтсам, б</w:t>
      </w:r>
      <w:r w:rsidRPr="00073248">
        <w:rPr>
          <w:rFonts w:ascii="Times New Roman" w:eastAsia="Calibri" w:hAnsi="Times New Roman" w:cs="Times New Roman"/>
          <w:sz w:val="24"/>
          <w:szCs w:val="24"/>
          <w:lang w:val="kk-KZ"/>
        </w:rPr>
        <w:t xml:space="preserve">разилиялық педагог Фриери, орыс педагогы Выготский, француз педагогы Дьюи. Фриери , әр адам оқу процесіне сыни тұрғыда қатысып, басқа адамдармен диалогтық қатысуға қабілетті екендігіне негізделген білім теориясын әзірлеген.  </w:t>
      </w:r>
      <w:r w:rsidRPr="00073248">
        <w:rPr>
          <w:rFonts w:ascii="Times New Roman" w:eastAsia="Calibri" w:hAnsi="Times New Roman" w:cs="Times New Roman"/>
          <w:color w:val="000000"/>
          <w:sz w:val="24"/>
          <w:szCs w:val="24"/>
          <w:lang w:val="kk-KZ"/>
        </w:rPr>
        <w:t>Фриери, мұғалімнің міндеті-оқушының білімін толтыру, көбейту тенденциясымен емес, білімді тауып, дамыту арқылы тереңдетуге бағытталған көзқараспен  оқушылармен диалогқа түсу, деп санайды.</w:t>
      </w:r>
      <w:r w:rsidR="009B4CEC">
        <w:rPr>
          <w:rFonts w:ascii="Times New Roman" w:eastAsia="Calibri" w:hAnsi="Times New Roman" w:cs="Times New Roman"/>
          <w:color w:val="000000"/>
          <w:sz w:val="24"/>
          <w:szCs w:val="24"/>
          <w:lang w:val="kk-KZ"/>
        </w:rPr>
        <w:t xml:space="preserve"> </w:t>
      </w:r>
      <w:r w:rsidRPr="00073248">
        <w:rPr>
          <w:rFonts w:ascii="Times New Roman" w:eastAsia="Calibri" w:hAnsi="Times New Roman" w:cs="Times New Roman"/>
          <w:color w:val="000000"/>
          <w:sz w:val="24"/>
          <w:szCs w:val="24"/>
          <w:lang w:val="kk-KZ"/>
        </w:rPr>
        <w:t xml:space="preserve">Фриери Выготский мен Дьюидің теорияларын анықтап, зерттеп, дамыта келе назарын ондағы </w:t>
      </w:r>
      <w:r w:rsidRPr="00073248">
        <w:rPr>
          <w:rFonts w:ascii="Times New Roman" w:eastAsia="Calibri" w:hAnsi="Times New Roman" w:cs="Times New Roman"/>
          <w:sz w:val="24"/>
          <w:szCs w:val="24"/>
          <w:lang w:val="kk-KZ"/>
        </w:rPr>
        <w:t>үрдісі мен ол үрдістегі  мұғалімге бағыттамай, негізінен  оқушыларға бағыттады</w:t>
      </w:r>
      <w:r w:rsidR="009B4CEC" w:rsidRPr="009B4CEC">
        <w:rPr>
          <w:rFonts w:ascii="Times New Roman" w:eastAsia="Calibri" w:hAnsi="Times New Roman" w:cs="Times New Roman"/>
          <w:sz w:val="24"/>
          <w:szCs w:val="24"/>
          <w:lang w:val="kk-KZ"/>
        </w:rPr>
        <w:t>.</w:t>
      </w:r>
      <w:r w:rsidRPr="00073248">
        <w:rPr>
          <w:rFonts w:ascii="Times New Roman" w:eastAsia="Calibri" w:hAnsi="Times New Roman" w:cs="Times New Roman"/>
          <w:color w:val="FF0000"/>
          <w:sz w:val="24"/>
          <w:szCs w:val="24"/>
          <w:lang w:val="kk-KZ"/>
        </w:rPr>
        <w:t xml:space="preserve"> </w:t>
      </w:r>
      <w:r w:rsidRPr="00073248">
        <w:rPr>
          <w:rFonts w:ascii="Times New Roman" w:eastAsia="Calibri" w:hAnsi="Times New Roman" w:cs="Times New Roman"/>
          <w:color w:val="000000"/>
          <w:sz w:val="24"/>
          <w:szCs w:val="24"/>
          <w:lang w:val="kk-KZ"/>
        </w:rPr>
        <w:t>Дьюи тәжірибе  бір қалыпта тұрақты  болмауға тиіс дейді; ол  үнемі өзгеріп, бұрын  болғанға сүйене отырып, ары қарай өсу үшін нақты әлеуеті болуға тиіс. Ол мұғалімнің  қызметі   басқа кәсіптерге қарағанда, көрегендікті көбірек талап етеді деп айтқан.</w:t>
      </w:r>
    </w:p>
    <w:p w:rsidR="00073248" w:rsidRPr="00350C4B" w:rsidRDefault="00073248" w:rsidP="00F124B0">
      <w:pPr>
        <w:spacing w:after="0"/>
        <w:jc w:val="both"/>
        <w:rPr>
          <w:rFonts w:ascii="Times New Roman" w:eastAsia="Calibri"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073248">
        <w:rPr>
          <w:rFonts w:ascii="Times New Roman" w:eastAsia="Calibri" w:hAnsi="Times New Roman" w:cs="Times New Roman"/>
          <w:color w:val="000000"/>
          <w:sz w:val="24"/>
          <w:szCs w:val="24"/>
          <w:lang w:val="kk-KZ"/>
        </w:rPr>
        <w:t xml:space="preserve">Атақты педагогтардың зерттеу жұмыстарына сүйене келе, сабақ жоспарын құру барысында аталмыш диалогтық оқыту бағытын кеңінен қолдануға тырыстым.  Яғни, сабақтың басынан бастап аяғына дейін сауалдар арқылы оқушылардың тілдік барьерін азайтуға жұмыс  жасадым. Сыныптың білім деңгейін анықтауда, алдыңғы сабақтарды қайталауда және негізгі бөлімде диалогтық  оқыту бағыты пайдаланылды. </w:t>
      </w:r>
      <w:r w:rsidRPr="00073248">
        <w:rPr>
          <w:rFonts w:ascii="Times New Roman" w:eastAsia="Calibri" w:hAnsi="Times New Roman" w:cs="Times New Roman"/>
          <w:sz w:val="24"/>
          <w:szCs w:val="24"/>
          <w:lang w:val="kk-KZ" w:eastAsia="en-GB"/>
        </w:rPr>
        <w:t>Осы жерде сөйлеу мәдениеті туралы айтып кеткім келеді.</w:t>
      </w:r>
      <w:r w:rsidRPr="00073248">
        <w:rPr>
          <w:rFonts w:ascii="Times New Roman" w:eastAsia="Calibri" w:hAnsi="Times New Roman" w:cs="Times New Roman"/>
          <w:b/>
          <w:sz w:val="24"/>
          <w:szCs w:val="24"/>
          <w:lang w:val="kk-KZ"/>
        </w:rPr>
        <w:t xml:space="preserve"> </w:t>
      </w:r>
      <w:r w:rsidRPr="00073248">
        <w:rPr>
          <w:rFonts w:ascii="Times New Roman" w:eastAsia="Calibri" w:hAnsi="Times New Roman" w:cs="Times New Roman"/>
          <w:sz w:val="24"/>
          <w:szCs w:val="24"/>
          <w:lang w:val="kk-KZ"/>
        </w:rPr>
        <w:t>Диалогтың ары қарай жалғасын табуы немесе таппауы сөйлеушілердің әңгімелесу барысында «</w:t>
      </w:r>
      <w:r w:rsidRPr="00073248">
        <w:rPr>
          <w:rFonts w:ascii="Times New Roman" w:eastAsia="Calibri" w:hAnsi="Times New Roman" w:cs="Times New Roman"/>
          <w:i/>
          <w:sz w:val="24"/>
          <w:szCs w:val="24"/>
          <w:lang w:val="kk-KZ"/>
        </w:rPr>
        <w:t>егер де, ойлаймын, мен есептеймін, бірақ сіз ойламайсыз ба, сонымен сіз айтасыз ба, иә, бірақ, сіз қайдан білесіз және мүмкін»</w:t>
      </w:r>
      <w:r w:rsidRPr="00073248">
        <w:rPr>
          <w:rFonts w:ascii="Times New Roman" w:eastAsia="Calibri" w:hAnsi="Times New Roman" w:cs="Times New Roman"/>
          <w:sz w:val="24"/>
          <w:szCs w:val="24"/>
          <w:lang w:val="kk-KZ"/>
        </w:rPr>
        <w:t xml:space="preserve"> деген сияқты және де басқа осы тәрізді мәдени лингвистикалық сөз мәнерлерін қолдануына көп байланысты деп ойлаймын. Мұғалім оқушыларға тек теориялық немесе практикалық білім беріп қана қоймай, олардың мәдениетті сөйлеу нақыштарына да назар аударулары керек сияқты. Осы әрекеттер үрдіске айналғанда барып сыныптағы өзара әрекеттесу процесі  толық ынтымақтастықта дамиды деп санаймын.</w:t>
      </w:r>
    </w:p>
    <w:p w:rsidR="00073248" w:rsidRPr="000B14C2"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3A6F47">
        <w:rPr>
          <w:rFonts w:ascii="Times New Roman" w:hAnsi="Times New Roman"/>
          <w:sz w:val="24"/>
          <w:szCs w:val="24"/>
          <w:lang w:val="kk-KZ"/>
        </w:rPr>
        <w:t xml:space="preserve">Ғылыми зерттеу нәтижелері сабақта диалогтік оқытудың  маңызды рөл атқаратынын көрсетті. </w:t>
      </w:r>
      <w:r w:rsidRPr="00073248">
        <w:rPr>
          <w:rFonts w:ascii="Times New Roman" w:hAnsi="Times New Roman"/>
          <w:sz w:val="24"/>
          <w:szCs w:val="24"/>
          <w:lang w:val="kk-KZ"/>
        </w:rPr>
        <w:t>Арнайы зерттеушілер диалог сабақта оқушылардың  қызығушылығын арттырумен қатар олардың білім деңгейлерін өсіруге үлес қосатынын атап көрсеткен. Зерттеулерде ересектермен қарым-қатынас пен достарымен бірігіп  жүргізілген жұмыстың нәтижесі  балалардың оқуына және коллективті дамуына әсер ететінін көрсетеді. Оқушының білім алуын қолдау үшін сұрақ қоюдың түрткі болуы, сынақтан өткізу және қайта бағыттау сияқты әртүрлі</w:t>
      </w:r>
      <w:r>
        <w:rPr>
          <w:rFonts w:ascii="Times New Roman" w:hAnsi="Times New Roman"/>
          <w:sz w:val="24"/>
          <w:szCs w:val="24"/>
          <w:lang w:val="kk-KZ"/>
        </w:rPr>
        <w:t xml:space="preserve"> </w:t>
      </w:r>
      <w:r w:rsidRPr="00073248">
        <w:rPr>
          <w:rFonts w:ascii="Times New Roman" w:hAnsi="Times New Roman"/>
          <w:sz w:val="24"/>
          <w:szCs w:val="24"/>
          <w:lang w:val="kk-KZ"/>
        </w:rPr>
        <w:t>техникаларын пайдалануға</w:t>
      </w:r>
      <w:r>
        <w:rPr>
          <w:rFonts w:ascii="Times New Roman" w:hAnsi="Times New Roman"/>
          <w:sz w:val="24"/>
          <w:szCs w:val="24"/>
          <w:lang w:val="kk-KZ"/>
        </w:rPr>
        <w:t xml:space="preserve"> </w:t>
      </w:r>
      <w:r w:rsidRPr="00073248">
        <w:rPr>
          <w:rFonts w:ascii="Times New Roman" w:hAnsi="Times New Roman"/>
          <w:sz w:val="24"/>
          <w:szCs w:val="24"/>
          <w:lang w:val="kk-KZ"/>
        </w:rPr>
        <w:t xml:space="preserve"> болады.</w:t>
      </w:r>
      <w:r>
        <w:rPr>
          <w:rFonts w:ascii="Times New Roman" w:hAnsi="Times New Roman"/>
          <w:sz w:val="24"/>
          <w:szCs w:val="24"/>
          <w:lang w:val="kk-KZ"/>
        </w:rPr>
        <w:t xml:space="preserve"> </w:t>
      </w:r>
      <w:r w:rsidRPr="000B14C2">
        <w:rPr>
          <w:rFonts w:ascii="Times New Roman" w:hAnsi="Times New Roman"/>
          <w:sz w:val="24"/>
          <w:szCs w:val="24"/>
          <w:lang w:val="kk-KZ"/>
        </w:rPr>
        <w:t>Түрткі болу дегеніміз сұрақтар бірінші жауап алу үшін және оқушының жауабын түзетуге көмектесу үшін қажет.</w:t>
      </w:r>
    </w:p>
    <w:p w:rsidR="00073248" w:rsidRPr="000B14C2"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ab/>
      </w:r>
      <w:r w:rsidRPr="000B14C2">
        <w:rPr>
          <w:rFonts w:ascii="Times New Roman" w:hAnsi="Times New Roman"/>
          <w:sz w:val="24"/>
          <w:szCs w:val="24"/>
          <w:lang w:val="kk-KZ"/>
        </w:rPr>
        <w:t xml:space="preserve">Сынақтан өткізу дегеніміз сынақтан өткізуге арналған сұрақтар оқушыларға анағұрлым толық жауап беруге, өз ойларын анық білдіруге, өз идеяларын дамытуға көмектесетіндей </w:t>
      </w:r>
      <w:r>
        <w:rPr>
          <w:rFonts w:ascii="Times New Roman" w:hAnsi="Times New Roman"/>
          <w:sz w:val="24"/>
          <w:szCs w:val="24"/>
          <w:lang w:val="kk-KZ"/>
        </w:rPr>
        <w:t xml:space="preserve"> </w:t>
      </w:r>
      <w:r w:rsidRPr="000B14C2">
        <w:rPr>
          <w:rFonts w:ascii="Times New Roman" w:hAnsi="Times New Roman"/>
          <w:sz w:val="24"/>
          <w:szCs w:val="24"/>
          <w:lang w:val="kk-KZ"/>
        </w:rPr>
        <w:t xml:space="preserve">етіп </w:t>
      </w:r>
      <w:r>
        <w:rPr>
          <w:rFonts w:ascii="Times New Roman" w:hAnsi="Times New Roman"/>
          <w:sz w:val="24"/>
          <w:szCs w:val="24"/>
          <w:lang w:val="kk-KZ"/>
        </w:rPr>
        <w:t xml:space="preserve"> </w:t>
      </w:r>
      <w:r w:rsidRPr="000B14C2">
        <w:rPr>
          <w:rFonts w:ascii="Times New Roman" w:hAnsi="Times New Roman"/>
          <w:sz w:val="24"/>
          <w:szCs w:val="24"/>
          <w:lang w:val="kk-KZ"/>
        </w:rPr>
        <w:t>құрылуы қажет.</w:t>
      </w:r>
    </w:p>
    <w:p w:rsidR="00073248" w:rsidRP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073248">
        <w:rPr>
          <w:rFonts w:ascii="Times New Roman" w:hAnsi="Times New Roman"/>
          <w:sz w:val="24"/>
          <w:szCs w:val="24"/>
          <w:lang w:val="kk-KZ"/>
        </w:rPr>
        <w:t>Қайта бағыттау дегеніміз сұрақты басқа оқушыларға қайта бағыттау болып табылады. Мысалы «Көмектесе алатындар бар ма?»</w:t>
      </w:r>
      <w:r>
        <w:rPr>
          <w:rFonts w:ascii="Times New Roman" w:hAnsi="Times New Roman"/>
          <w:sz w:val="24"/>
          <w:szCs w:val="24"/>
          <w:lang w:val="kk-KZ"/>
        </w:rPr>
        <w:t xml:space="preserve"> </w:t>
      </w:r>
      <w:r w:rsidRPr="00073248">
        <w:rPr>
          <w:rFonts w:ascii="Times New Roman" w:hAnsi="Times New Roman"/>
          <w:sz w:val="24"/>
          <w:szCs w:val="24"/>
          <w:lang w:val="kk-KZ"/>
        </w:rPr>
        <w:t>Білім беруді тәсілмен дамытудағы сұрақтардың маңызын  қарастыратын болсақ ,сұрақ қою арқылы  мұғалім:</w:t>
      </w:r>
    </w:p>
    <w:p w:rsidR="00073248" w:rsidRP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073248">
        <w:rPr>
          <w:rFonts w:ascii="Times New Roman" w:hAnsi="Times New Roman"/>
          <w:sz w:val="24"/>
          <w:szCs w:val="24"/>
          <w:lang w:val="kk-KZ"/>
        </w:rPr>
        <w:t>Оқушыларды тақырып бойынша және сындарлы сөйлеуге ынталандырады;</w:t>
      </w:r>
    </w:p>
    <w:p w:rsidR="00073248" w:rsidRP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073248">
        <w:rPr>
          <w:rFonts w:ascii="Times New Roman" w:hAnsi="Times New Roman"/>
          <w:sz w:val="24"/>
          <w:szCs w:val="24"/>
          <w:lang w:val="kk-KZ"/>
        </w:rPr>
        <w:t>Оқушылардың шынайы қызығушылығы мен сезімдерін анықтайды;</w:t>
      </w:r>
    </w:p>
    <w:p w:rsidR="00073248" w:rsidRP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073248">
        <w:rPr>
          <w:rFonts w:ascii="Times New Roman" w:hAnsi="Times New Roman"/>
          <w:sz w:val="24"/>
          <w:szCs w:val="24"/>
          <w:lang w:val="kk-KZ"/>
        </w:rPr>
        <w:t>Білімге құштарлықты дамытады және зерттеуге ынталандырады;</w:t>
      </w:r>
    </w:p>
    <w:p w:rsidR="00073248" w:rsidRP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073248">
        <w:rPr>
          <w:rFonts w:ascii="Times New Roman" w:hAnsi="Times New Roman"/>
          <w:sz w:val="24"/>
          <w:szCs w:val="24"/>
          <w:lang w:val="kk-KZ"/>
        </w:rPr>
        <w:t>Оқушыларға білімін қалыптастыруға және вербалдандыруға көмектеседі;</w:t>
      </w:r>
    </w:p>
    <w:p w:rsidR="00073248" w:rsidRP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073248">
        <w:rPr>
          <w:rFonts w:ascii="Times New Roman" w:hAnsi="Times New Roman"/>
          <w:sz w:val="24"/>
          <w:szCs w:val="24"/>
          <w:lang w:val="kk-KZ"/>
        </w:rPr>
        <w:t>Оқушылардың сыни тұрғыдан ойлауына ықпал етеді;</w:t>
      </w:r>
    </w:p>
    <w:p w:rsidR="00073248" w:rsidRP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xml:space="preserve">- </w:t>
      </w:r>
      <w:r w:rsidRPr="00073248">
        <w:rPr>
          <w:rFonts w:ascii="Times New Roman" w:hAnsi="Times New Roman"/>
          <w:sz w:val="24"/>
          <w:szCs w:val="24"/>
          <w:lang w:val="kk-KZ"/>
        </w:rPr>
        <w:t>Оқушылардың сыни тұрғыдан ойлауына көмектеседі;</w:t>
      </w:r>
    </w:p>
    <w:p w:rsidR="00073248" w:rsidRPr="00730191"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Pr="00730191">
        <w:rPr>
          <w:rFonts w:ascii="Times New Roman" w:hAnsi="Times New Roman"/>
          <w:sz w:val="24"/>
          <w:szCs w:val="24"/>
          <w:lang w:val="kk-KZ"/>
        </w:rPr>
        <w:t>Оқушылардың бір-бірінен үйренуіне,</w:t>
      </w:r>
      <w:r>
        <w:rPr>
          <w:rFonts w:ascii="Times New Roman" w:hAnsi="Times New Roman"/>
          <w:sz w:val="24"/>
          <w:szCs w:val="24"/>
          <w:lang w:val="kk-KZ"/>
        </w:rPr>
        <w:t xml:space="preserve"> </w:t>
      </w:r>
      <w:r w:rsidRPr="00730191">
        <w:rPr>
          <w:rFonts w:ascii="Times New Roman" w:hAnsi="Times New Roman"/>
          <w:sz w:val="24"/>
          <w:szCs w:val="24"/>
          <w:lang w:val="kk-KZ"/>
        </w:rPr>
        <w:t>басқа оқушылардың идеяларын құрметтеуіне және бағалауына ықпал етеді;</w:t>
      </w:r>
    </w:p>
    <w:p w:rsidR="00073248" w:rsidRPr="00730191"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Ә</w:t>
      </w:r>
      <w:r w:rsidRPr="00730191">
        <w:rPr>
          <w:rFonts w:ascii="Times New Roman" w:hAnsi="Times New Roman"/>
          <w:sz w:val="24"/>
          <w:szCs w:val="24"/>
          <w:lang w:val="kk-KZ"/>
        </w:rPr>
        <w:t>ңгімелесу мен ой елегінен өткізу көмегімен ойын жинақтауға көмек береді,іс-әрекеттерін тереңдетеді және шоғырландырады;</w:t>
      </w:r>
    </w:p>
    <w:p w:rsidR="00073248" w:rsidRDefault="00073248" w:rsidP="00073248">
      <w:pPr>
        <w:pStyle w:val="a4"/>
        <w:jc w:val="both"/>
        <w:rPr>
          <w:rFonts w:ascii="Times New Roman" w:hAnsi="Times New Roman"/>
          <w:sz w:val="24"/>
          <w:szCs w:val="24"/>
          <w:lang w:val="kk-KZ"/>
        </w:rPr>
      </w:pPr>
      <w:r>
        <w:rPr>
          <w:rFonts w:ascii="Times New Roman" w:hAnsi="Times New Roman"/>
          <w:sz w:val="24"/>
          <w:szCs w:val="24"/>
          <w:lang w:val="kk-KZ"/>
        </w:rPr>
        <w:t>- Б</w:t>
      </w:r>
      <w:r w:rsidRPr="00730191">
        <w:rPr>
          <w:rFonts w:ascii="Times New Roman" w:hAnsi="Times New Roman"/>
          <w:sz w:val="24"/>
          <w:szCs w:val="24"/>
          <w:lang w:val="kk-KZ"/>
        </w:rPr>
        <w:t>ілім беруді қиындататын қиындықтар мен түсінбестіктерді анықтайды;</w:t>
      </w:r>
    </w:p>
    <w:p w:rsidR="00C65FED" w:rsidRDefault="00C65FED" w:rsidP="00073248">
      <w:pPr>
        <w:pStyle w:val="a4"/>
        <w:jc w:val="both"/>
        <w:rPr>
          <w:sz w:val="28"/>
          <w:szCs w:val="28"/>
          <w:lang w:val="kk-KZ"/>
        </w:rPr>
      </w:pPr>
      <w:r>
        <w:rPr>
          <w:rFonts w:ascii="Times New Roman" w:hAnsi="Times New Roman"/>
          <w:sz w:val="24"/>
          <w:szCs w:val="24"/>
          <w:lang w:val="kk-KZ"/>
        </w:rPr>
        <w:t xml:space="preserve">           </w:t>
      </w:r>
      <w:r w:rsidRPr="00753190">
        <w:rPr>
          <w:rFonts w:ascii="Times New Roman" w:hAnsi="Times New Roman"/>
          <w:color w:val="000000"/>
          <w:sz w:val="24"/>
          <w:szCs w:val="24"/>
          <w:shd w:val="clear" w:color="auto" w:fill="FFFFFF"/>
          <w:lang w:val="kk-KZ"/>
        </w:rPr>
        <w:t>Бұл пікірлердің шындыққа жанасып жатқандығын менің тәжірибемде көзім жетті. Себебі</w:t>
      </w:r>
      <w:r w:rsidR="009B4CEC">
        <w:rPr>
          <w:rFonts w:ascii="Times New Roman" w:hAnsi="Times New Roman"/>
          <w:color w:val="000000"/>
          <w:sz w:val="24"/>
          <w:szCs w:val="24"/>
          <w:shd w:val="clear" w:color="auto" w:fill="FFFFFF"/>
          <w:lang w:val="kk-KZ"/>
        </w:rPr>
        <w:t>, 6 «А»</w:t>
      </w:r>
      <w:r w:rsidRPr="00753190">
        <w:rPr>
          <w:rFonts w:ascii="Times New Roman" w:hAnsi="Times New Roman"/>
          <w:color w:val="000000"/>
          <w:sz w:val="24"/>
          <w:szCs w:val="24"/>
          <w:shd w:val="clear" w:color="auto" w:fill="FFFFFF"/>
          <w:lang w:val="kk-KZ"/>
        </w:rPr>
        <w:t xml:space="preserve"> сынып оқушыларымның топтық, жеке, жұптық жұмыстарды атқару барысында және өзімнің ашық, жабық сұрақтарыма жауап беру нәтижесінде диалог</w:t>
      </w:r>
      <w:r>
        <w:rPr>
          <w:rFonts w:ascii="Times New Roman" w:hAnsi="Times New Roman"/>
          <w:color w:val="000000"/>
          <w:sz w:val="24"/>
          <w:szCs w:val="24"/>
          <w:shd w:val="clear" w:color="auto" w:fill="FFFFFF"/>
          <w:lang w:val="kk-KZ"/>
        </w:rPr>
        <w:t xml:space="preserve">тік  әрекет </w:t>
      </w:r>
      <w:r w:rsidRPr="00753190">
        <w:rPr>
          <w:rFonts w:ascii="Times New Roman" w:hAnsi="Times New Roman"/>
          <w:color w:val="000000"/>
          <w:sz w:val="24"/>
          <w:szCs w:val="24"/>
          <w:shd w:val="clear" w:color="auto" w:fill="FFFFFF"/>
          <w:lang w:val="kk-KZ"/>
        </w:rPr>
        <w:t xml:space="preserve"> сабақтың үстінде бірнеше рет іске асырылып отырды.</w:t>
      </w:r>
      <w:r w:rsidRPr="00753190">
        <w:rPr>
          <w:rFonts w:ascii="Times New Roman" w:hAnsi="Times New Roman"/>
          <w:sz w:val="24"/>
          <w:szCs w:val="24"/>
          <w:lang w:val="kk-KZ"/>
        </w:rPr>
        <w:t xml:space="preserve"> Менің пайымдауымша диалогтық оқыту әрбір мұғалімнің барлық сабағында жүзеге асырылып жатады. Яғни</w:t>
      </w:r>
      <w:r w:rsidR="00572D69">
        <w:rPr>
          <w:rFonts w:ascii="Times New Roman" w:hAnsi="Times New Roman"/>
          <w:sz w:val="24"/>
          <w:szCs w:val="24"/>
          <w:lang w:val="kk-KZ"/>
        </w:rPr>
        <w:t>,</w:t>
      </w:r>
      <w:r w:rsidRPr="00753190">
        <w:rPr>
          <w:rFonts w:ascii="Times New Roman" w:hAnsi="Times New Roman"/>
          <w:sz w:val="24"/>
          <w:szCs w:val="24"/>
          <w:lang w:val="kk-KZ"/>
        </w:rPr>
        <w:t xml:space="preserve"> ашығын айтсам, мұғалім өз сабағына қатысып отырған оқушыны жансыз бейне ретінде қарамай, оқушының ойымен санасуға және ойын ашық түрде жеткізе білуге мүмкіндік берсе, диалогтық оқыту осы жерде көрініс табады. Жаңа сабақты игеру мақсатында оқушылар жазған сұрақтарына оқулықты пайдалана отырып, жауаптар жазды. Топтар өздерінде туындаған сұрақтарды диалогтық оқыту арқылы басқа топтарға қоя отырып түсіндірмелелер жүргіз</w:t>
      </w:r>
      <w:r>
        <w:rPr>
          <w:rFonts w:ascii="Times New Roman" w:hAnsi="Times New Roman"/>
          <w:sz w:val="24"/>
          <w:szCs w:val="24"/>
          <w:lang w:val="kk-KZ"/>
        </w:rPr>
        <w:t>іл</w:t>
      </w:r>
      <w:r w:rsidRPr="00753190">
        <w:rPr>
          <w:rFonts w:ascii="Times New Roman" w:hAnsi="Times New Roman"/>
          <w:sz w:val="24"/>
          <w:szCs w:val="24"/>
          <w:lang w:val="kk-KZ"/>
        </w:rPr>
        <w:t xml:space="preserve">ді. Мұғалімнің түсіндірмесіне қарағанда оқушы мен оқушы арасындағы диалогтық оқыту қызықты болады. Себебі оқушы өз құрдастары арасында өз ойларын ашық, әрі түсінбеген сұрақтарын еркін қояды. Топтық тапсырмалар орындауда оқушылар оқулықтағы тапсырмаларды шығарып қана қоймай, бір-біріне сұрақтар қоя отырып, диалогтық қарым-қатынас жасады. </w:t>
      </w:r>
      <w:r>
        <w:rPr>
          <w:rFonts w:ascii="Times New Roman" w:hAnsi="Times New Roman"/>
          <w:sz w:val="24"/>
          <w:szCs w:val="24"/>
          <w:lang w:val="kk-KZ"/>
        </w:rPr>
        <w:t>Сабақтар</w:t>
      </w:r>
      <w:r w:rsidRPr="00753190">
        <w:rPr>
          <w:rFonts w:ascii="Times New Roman" w:hAnsi="Times New Roman"/>
          <w:sz w:val="24"/>
          <w:szCs w:val="24"/>
          <w:lang w:val="kk-KZ"/>
        </w:rPr>
        <w:t>ымда  жұпқа берілген  тапсырмада да диалогтік оқыту көрініс тапты, себебі әрбір жұптағы оқушы сұраққа қалай жауап беру керектігін сыныптасымен ақылдасып, парақты толтырып отырды. Құнды сұрақтар қойып, қасындағы  сыныптастарынан, басқа оқушылардан жауап алып жатқандығын көріп, топ ішінде тұлғааралық байланыс орнаумен қатар, диалогтік оқыту жүзеге асырылып жатқанын көрдім.</w:t>
      </w:r>
      <w:r w:rsidRPr="00753190">
        <w:rPr>
          <w:sz w:val="24"/>
          <w:szCs w:val="24"/>
          <w:lang w:val="kk-KZ"/>
        </w:rPr>
        <w:t xml:space="preserve"> </w:t>
      </w:r>
      <w:r w:rsidRPr="00753190">
        <w:rPr>
          <w:rFonts w:ascii="Times New Roman" w:hAnsi="Times New Roman"/>
          <w:sz w:val="24"/>
          <w:szCs w:val="24"/>
          <w:lang w:val="kk-KZ"/>
        </w:rPr>
        <w:t>Әрбір оқушының бойында белсенділік, қызығушылық, бәсекелестік сияқты қабілеттер көрініп, оқушылар бір-бірлерімен жақсы қарым-қатынас  жасады. Барлық  сабақтарымда ди</w:t>
      </w:r>
      <w:r w:rsidR="00350C4B">
        <w:rPr>
          <w:rFonts w:ascii="Times New Roman" w:hAnsi="Times New Roman"/>
          <w:sz w:val="24"/>
          <w:szCs w:val="24"/>
          <w:lang w:val="kk-KZ"/>
        </w:rPr>
        <w:t>алогтық оқыту көрініс тауып жат</w:t>
      </w:r>
      <w:r w:rsidRPr="00753190">
        <w:rPr>
          <w:rFonts w:ascii="Times New Roman" w:hAnsi="Times New Roman"/>
          <w:sz w:val="24"/>
          <w:szCs w:val="24"/>
          <w:lang w:val="kk-KZ"/>
        </w:rPr>
        <w:t>ы</w:t>
      </w:r>
      <w:r w:rsidR="00350C4B">
        <w:rPr>
          <w:rFonts w:ascii="Times New Roman" w:hAnsi="Times New Roman"/>
          <w:sz w:val="24"/>
          <w:szCs w:val="24"/>
          <w:lang w:val="kk-KZ"/>
        </w:rPr>
        <w:t>р</w:t>
      </w:r>
      <w:r w:rsidRPr="00753190">
        <w:rPr>
          <w:rFonts w:ascii="Times New Roman" w:hAnsi="Times New Roman"/>
          <w:sz w:val="24"/>
          <w:szCs w:val="24"/>
          <w:lang w:val="kk-KZ"/>
        </w:rPr>
        <w:t>. Алдағы уақытта оқушыларды ашық сұрақтар, құнды пікірлер, идеялар айтуға дағдыландырып, болашақ</w:t>
      </w:r>
      <w:r w:rsidR="00350C4B">
        <w:rPr>
          <w:rFonts w:ascii="Times New Roman" w:hAnsi="Times New Roman"/>
          <w:sz w:val="24"/>
          <w:szCs w:val="24"/>
          <w:lang w:val="kk-KZ"/>
        </w:rPr>
        <w:t>та қиналмауына себепші бола</w:t>
      </w:r>
      <w:r w:rsidRPr="00753190">
        <w:rPr>
          <w:rFonts w:ascii="Times New Roman" w:hAnsi="Times New Roman"/>
          <w:sz w:val="24"/>
          <w:szCs w:val="24"/>
          <w:lang w:val="kk-KZ"/>
        </w:rPr>
        <w:t>м</w:t>
      </w:r>
      <w:r w:rsidR="00350C4B">
        <w:rPr>
          <w:rFonts w:ascii="Times New Roman" w:hAnsi="Times New Roman"/>
          <w:sz w:val="24"/>
          <w:szCs w:val="24"/>
          <w:lang w:val="kk-KZ"/>
        </w:rPr>
        <w:t>ын</w:t>
      </w:r>
      <w:r w:rsidRPr="00753190">
        <w:rPr>
          <w:rFonts w:ascii="Times New Roman" w:hAnsi="Times New Roman"/>
          <w:sz w:val="24"/>
          <w:szCs w:val="24"/>
          <w:lang w:val="kk-KZ"/>
        </w:rPr>
        <w:t>.</w:t>
      </w:r>
      <w:r w:rsidR="00730191">
        <w:rPr>
          <w:rFonts w:ascii="Times New Roman" w:hAnsi="Times New Roman"/>
          <w:sz w:val="24"/>
          <w:szCs w:val="24"/>
          <w:lang w:val="kk-KZ"/>
        </w:rPr>
        <w:t xml:space="preserve"> </w:t>
      </w:r>
      <w:r w:rsidR="00730191" w:rsidRPr="00730191">
        <w:rPr>
          <w:rFonts w:ascii="Times New Roman" w:hAnsi="Times New Roman"/>
          <w:sz w:val="24"/>
          <w:szCs w:val="24"/>
          <w:lang w:val="kk-KZ"/>
        </w:rPr>
        <w:t>Диалогтік оқытуды ұйымдастыру прoблeмaлық , aқпaрaттық жәнe түсiндiрмeлi , иллюстрaтивтi мaзмұндa жәнe рeпрoдyктивтi жәнe шығaрмaшылық тaпсырмaлaрмeн кeлeтiнiн бiлдiм . Мұндa шығaрмaшылық нeгiзгe құрылғaн тaпсырмa бiрнeшe шaғын тaпcырмaлaрғa бөлiндi. Жұмыcтың бұл түрi бaрлық oқyшылaрдың бeлсeндiлiкпен ic-әрeкeттe бoлуынa жaғдaй тyғызды .</w:t>
      </w:r>
      <w:r w:rsidR="00730191">
        <w:rPr>
          <w:sz w:val="28"/>
          <w:szCs w:val="28"/>
          <w:lang w:val="kk-KZ"/>
        </w:rPr>
        <w:t xml:space="preserve"> </w:t>
      </w:r>
    </w:p>
    <w:p w:rsidR="00730191" w:rsidRDefault="00730191" w:rsidP="00730191">
      <w:pPr>
        <w:pStyle w:val="a4"/>
        <w:jc w:val="both"/>
        <w:rPr>
          <w:rFonts w:ascii="Times New Roman" w:hAnsi="Times New Roman"/>
          <w:sz w:val="24"/>
          <w:szCs w:val="24"/>
          <w:lang w:val="kk-KZ"/>
        </w:rPr>
      </w:pPr>
      <w:r>
        <w:rPr>
          <w:sz w:val="28"/>
          <w:szCs w:val="28"/>
          <w:lang w:val="kk-KZ"/>
        </w:rPr>
        <w:t xml:space="preserve">      </w:t>
      </w:r>
      <w:r w:rsidRPr="00730191">
        <w:rPr>
          <w:rFonts w:ascii="Times New Roman" w:hAnsi="Times New Roman"/>
          <w:sz w:val="24"/>
          <w:szCs w:val="24"/>
          <w:lang w:val="kk-KZ"/>
        </w:rPr>
        <w:t>Сабақтарымда жаңа әдіс тәсілдерді қолданып, топтастырып, формативті бағалау түрлерін қолданып, ашық сұрақтар қоюға дағдыландырып оқушылардың қызығушылығын ояттым.</w:t>
      </w:r>
    </w:p>
    <w:p w:rsidR="00F124B0" w:rsidRPr="00730191" w:rsidRDefault="00F124B0" w:rsidP="00730191">
      <w:pPr>
        <w:pStyle w:val="a4"/>
        <w:jc w:val="both"/>
        <w:rPr>
          <w:rFonts w:ascii="Times New Roman" w:hAnsi="Times New Roman"/>
          <w:sz w:val="24"/>
          <w:szCs w:val="24"/>
          <w:lang w:val="kk-KZ"/>
        </w:rPr>
      </w:pPr>
    </w:p>
    <w:p w:rsidR="00730191" w:rsidRPr="00730191" w:rsidRDefault="009B4CEC" w:rsidP="009B4CEC">
      <w:pPr>
        <w:pStyle w:val="a4"/>
        <w:jc w:val="both"/>
        <w:rPr>
          <w:rFonts w:ascii="Times New Roman" w:hAnsi="Times New Roman"/>
          <w:sz w:val="24"/>
          <w:szCs w:val="24"/>
          <w:lang w:val="kk-KZ"/>
        </w:rPr>
      </w:pPr>
      <w:r>
        <w:rPr>
          <w:rFonts w:ascii="Times New Roman" w:hAnsi="Times New Roman"/>
          <w:noProof/>
          <w:spacing w:val="1"/>
          <w:sz w:val="24"/>
          <w:szCs w:val="24"/>
          <w:lang w:val="kk-KZ"/>
        </w:rPr>
        <w:t>6 «А» сынып оқушыларының</w:t>
      </w:r>
      <w:r w:rsidR="00730191" w:rsidRPr="00730191">
        <w:rPr>
          <w:rFonts w:ascii="Times New Roman" w:hAnsi="Times New Roman"/>
          <w:noProof/>
          <w:spacing w:val="1"/>
          <w:sz w:val="24"/>
          <w:szCs w:val="24"/>
          <w:lang w:val="kk-KZ"/>
        </w:rPr>
        <w:t xml:space="preserve"> сабаққа деген қызығушылықтарының өсу көрсеткіштері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50"/>
        <w:gridCol w:w="4350"/>
      </w:tblGrid>
      <w:tr w:rsidR="00730191" w:rsidRPr="00D36034" w:rsidTr="002B2685">
        <w:tc>
          <w:tcPr>
            <w:tcW w:w="4350" w:type="dxa"/>
          </w:tcPr>
          <w:p w:rsidR="00730191" w:rsidRPr="00730191" w:rsidRDefault="00730191" w:rsidP="002B2685">
            <w:pPr>
              <w:jc w:val="both"/>
              <w:rPr>
                <w:rFonts w:ascii="Times New Roman" w:hAnsi="Times New Roman" w:cs="Times New Roman"/>
                <w:noProof/>
                <w:spacing w:val="1"/>
                <w:sz w:val="24"/>
                <w:szCs w:val="24"/>
                <w:lang w:val="kk-KZ"/>
              </w:rPr>
            </w:pPr>
            <w:r w:rsidRPr="00730191">
              <w:rPr>
                <w:rFonts w:ascii="Times New Roman" w:hAnsi="Times New Roman" w:cs="Times New Roman"/>
                <w:noProof/>
                <w:spacing w:val="1"/>
                <w:sz w:val="24"/>
                <w:szCs w:val="24"/>
                <w:lang w:val="kk-KZ"/>
              </w:rPr>
              <w:t>Дәстүрлі сабақта</w:t>
            </w:r>
          </w:p>
        </w:tc>
        <w:tc>
          <w:tcPr>
            <w:tcW w:w="4350" w:type="dxa"/>
          </w:tcPr>
          <w:p w:rsidR="00730191" w:rsidRPr="00730191" w:rsidRDefault="00730191" w:rsidP="002B2685">
            <w:pPr>
              <w:jc w:val="both"/>
              <w:rPr>
                <w:rFonts w:ascii="Times New Roman" w:hAnsi="Times New Roman" w:cs="Times New Roman"/>
                <w:noProof/>
                <w:spacing w:val="1"/>
                <w:sz w:val="24"/>
                <w:szCs w:val="24"/>
                <w:lang w:val="kk-KZ"/>
              </w:rPr>
            </w:pPr>
            <w:r w:rsidRPr="00730191">
              <w:rPr>
                <w:rFonts w:ascii="Times New Roman" w:hAnsi="Times New Roman" w:cs="Times New Roman"/>
                <w:noProof/>
                <w:spacing w:val="1"/>
                <w:sz w:val="24"/>
                <w:szCs w:val="24"/>
                <w:lang w:val="kk-KZ"/>
              </w:rPr>
              <w:t>Топтық жұмыста</w:t>
            </w:r>
          </w:p>
        </w:tc>
      </w:tr>
      <w:tr w:rsidR="00730191" w:rsidRPr="00D36034" w:rsidTr="002B2685">
        <w:trPr>
          <w:trHeight w:val="2619"/>
        </w:trPr>
        <w:tc>
          <w:tcPr>
            <w:tcW w:w="4350" w:type="dxa"/>
          </w:tcPr>
          <w:p w:rsidR="00730191" w:rsidRPr="00D36034" w:rsidRDefault="00730191" w:rsidP="002B2685">
            <w:pPr>
              <w:jc w:val="both"/>
              <w:rPr>
                <w:noProof/>
                <w:spacing w:val="1"/>
                <w:sz w:val="28"/>
                <w:szCs w:val="28"/>
                <w:lang w:val="kk-KZ"/>
              </w:rPr>
            </w:pPr>
            <w:r>
              <w:rPr>
                <w:noProof/>
                <w:spacing w:val="1"/>
                <w:sz w:val="28"/>
                <w:szCs w:val="28"/>
                <w:lang w:eastAsia="ru-RU"/>
              </w:rPr>
              <w:drawing>
                <wp:inline distT="0" distB="0" distL="0" distR="0">
                  <wp:extent cx="2619375" cy="187642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350" w:type="dxa"/>
          </w:tcPr>
          <w:p w:rsidR="00730191" w:rsidRPr="00D36034" w:rsidRDefault="00730191" w:rsidP="002B2685">
            <w:pPr>
              <w:jc w:val="both"/>
              <w:rPr>
                <w:noProof/>
                <w:spacing w:val="1"/>
                <w:sz w:val="28"/>
                <w:szCs w:val="28"/>
                <w:lang w:val="kk-KZ"/>
              </w:rPr>
            </w:pPr>
            <w:r>
              <w:rPr>
                <w:noProof/>
                <w:spacing w:val="1"/>
                <w:sz w:val="28"/>
                <w:szCs w:val="28"/>
                <w:lang w:eastAsia="ru-RU"/>
              </w:rPr>
              <w:drawing>
                <wp:inline distT="0" distB="0" distL="0" distR="0">
                  <wp:extent cx="2609850" cy="187642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730191" w:rsidRPr="000918CC" w:rsidTr="00730191">
        <w:trPr>
          <w:trHeight w:val="693"/>
        </w:trPr>
        <w:tc>
          <w:tcPr>
            <w:tcW w:w="4350" w:type="dxa"/>
          </w:tcPr>
          <w:p w:rsidR="00730191" w:rsidRPr="00730191" w:rsidRDefault="00730191" w:rsidP="002B2685">
            <w:pPr>
              <w:jc w:val="both"/>
              <w:rPr>
                <w:rFonts w:ascii="Times New Roman" w:hAnsi="Times New Roman" w:cs="Times New Roman"/>
                <w:noProof/>
                <w:spacing w:val="1"/>
                <w:sz w:val="24"/>
                <w:szCs w:val="24"/>
                <w:lang w:val="kk-KZ"/>
              </w:rPr>
            </w:pPr>
            <w:r w:rsidRPr="00730191">
              <w:rPr>
                <w:rFonts w:ascii="Times New Roman" w:hAnsi="Times New Roman" w:cs="Times New Roman"/>
                <w:noProof/>
                <w:spacing w:val="1"/>
                <w:sz w:val="24"/>
                <w:szCs w:val="24"/>
                <w:lang w:val="kk-KZ"/>
              </w:rPr>
              <w:lastRenderedPageBreak/>
              <w:t>Дәстүрлі сабақтағы диалогтік қарым-қатынас</w:t>
            </w:r>
          </w:p>
        </w:tc>
        <w:tc>
          <w:tcPr>
            <w:tcW w:w="4350" w:type="dxa"/>
          </w:tcPr>
          <w:p w:rsidR="00730191" w:rsidRPr="00730191" w:rsidRDefault="00730191" w:rsidP="002B2685">
            <w:pPr>
              <w:jc w:val="both"/>
              <w:rPr>
                <w:rFonts w:ascii="Times New Roman" w:hAnsi="Times New Roman" w:cs="Times New Roman"/>
                <w:noProof/>
                <w:spacing w:val="1"/>
                <w:sz w:val="24"/>
                <w:szCs w:val="24"/>
                <w:lang w:val="kk-KZ"/>
              </w:rPr>
            </w:pPr>
            <w:r w:rsidRPr="00730191">
              <w:rPr>
                <w:rFonts w:ascii="Times New Roman" w:hAnsi="Times New Roman" w:cs="Times New Roman"/>
                <w:noProof/>
                <w:spacing w:val="1"/>
                <w:sz w:val="24"/>
                <w:szCs w:val="24"/>
                <w:lang w:val="kk-KZ"/>
              </w:rPr>
              <w:t>Топтық жұмыстағы диалогтік қарым-қатынас</w:t>
            </w:r>
          </w:p>
        </w:tc>
      </w:tr>
      <w:tr w:rsidR="00730191" w:rsidRPr="00D36034" w:rsidTr="002B2685">
        <w:trPr>
          <w:trHeight w:val="56"/>
        </w:trPr>
        <w:tc>
          <w:tcPr>
            <w:tcW w:w="4350" w:type="dxa"/>
          </w:tcPr>
          <w:p w:rsidR="00730191" w:rsidRPr="00D36034" w:rsidRDefault="00730191" w:rsidP="002B2685">
            <w:pPr>
              <w:jc w:val="both"/>
              <w:rPr>
                <w:noProof/>
                <w:spacing w:val="1"/>
                <w:sz w:val="28"/>
                <w:szCs w:val="28"/>
                <w:lang w:val="kk-KZ"/>
              </w:rPr>
            </w:pPr>
          </w:p>
          <w:p w:rsidR="00730191" w:rsidRPr="00D36034" w:rsidRDefault="00730191" w:rsidP="002B2685">
            <w:pPr>
              <w:jc w:val="both"/>
              <w:rPr>
                <w:noProof/>
                <w:spacing w:val="1"/>
                <w:sz w:val="28"/>
                <w:szCs w:val="28"/>
                <w:lang w:val="kk-KZ"/>
              </w:rPr>
            </w:pPr>
            <w:r>
              <w:rPr>
                <w:noProof/>
                <w:spacing w:val="1"/>
                <w:sz w:val="28"/>
                <w:szCs w:val="28"/>
                <w:lang w:eastAsia="ru-RU"/>
              </w:rPr>
              <w:drawing>
                <wp:inline distT="0" distB="0" distL="0" distR="0">
                  <wp:extent cx="2628900" cy="151447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0191" w:rsidRPr="00D36034" w:rsidRDefault="00730191" w:rsidP="002B2685">
            <w:pPr>
              <w:jc w:val="both"/>
              <w:rPr>
                <w:noProof/>
                <w:spacing w:val="1"/>
                <w:sz w:val="28"/>
                <w:szCs w:val="28"/>
                <w:lang w:val="kk-KZ"/>
              </w:rPr>
            </w:pPr>
          </w:p>
        </w:tc>
        <w:tc>
          <w:tcPr>
            <w:tcW w:w="4350" w:type="dxa"/>
          </w:tcPr>
          <w:p w:rsidR="00730191" w:rsidRPr="00D36034" w:rsidRDefault="00730191" w:rsidP="002B2685">
            <w:pPr>
              <w:jc w:val="both"/>
              <w:rPr>
                <w:noProof/>
                <w:spacing w:val="1"/>
                <w:sz w:val="28"/>
                <w:szCs w:val="28"/>
                <w:lang w:val="en-US"/>
              </w:rPr>
            </w:pPr>
          </w:p>
          <w:p w:rsidR="00730191" w:rsidRPr="00D36034" w:rsidRDefault="00730191" w:rsidP="002B2685">
            <w:pPr>
              <w:jc w:val="both"/>
              <w:rPr>
                <w:noProof/>
                <w:spacing w:val="1"/>
                <w:sz w:val="28"/>
                <w:szCs w:val="28"/>
                <w:lang w:val="en-US"/>
              </w:rPr>
            </w:pPr>
            <w:r>
              <w:rPr>
                <w:noProof/>
                <w:spacing w:val="1"/>
                <w:sz w:val="28"/>
                <w:szCs w:val="28"/>
                <w:lang w:eastAsia="ru-RU"/>
              </w:rPr>
              <w:drawing>
                <wp:inline distT="0" distB="0" distL="0" distR="0">
                  <wp:extent cx="2628900" cy="151447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730191" w:rsidRDefault="00730191" w:rsidP="00730191">
      <w:pPr>
        <w:jc w:val="both"/>
        <w:rPr>
          <w:sz w:val="28"/>
          <w:szCs w:val="28"/>
          <w:lang w:val="kk-KZ"/>
        </w:rPr>
      </w:pPr>
    </w:p>
    <w:p w:rsidR="00730191" w:rsidRPr="00730191" w:rsidRDefault="00730191" w:rsidP="00730191">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30191">
        <w:rPr>
          <w:rFonts w:ascii="Times New Roman" w:hAnsi="Times New Roman" w:cs="Times New Roman"/>
          <w:sz w:val="24"/>
          <w:szCs w:val="24"/>
          <w:lang w:val="kk-KZ"/>
        </w:rPr>
        <w:t>«Шынжыр», «Сұрақтар шеңбері», «Он сұрақ», «Сұрақтарды ұстап ал» әдістерін, оқушылардың бір біріне ашық сұрақтар қоюы арқылы сабақтарымда барынша ашық сұрақтар пайдалануға тырысамын. Нәтижесінде:</w:t>
      </w:r>
    </w:p>
    <w:p w:rsidR="00730191" w:rsidRPr="00730191" w:rsidRDefault="009B4CEC" w:rsidP="009B4CEC">
      <w:pPr>
        <w:pStyle w:val="a4"/>
        <w:jc w:val="center"/>
        <w:rPr>
          <w:rFonts w:ascii="Times New Roman" w:hAnsi="Times New Roman"/>
          <w:sz w:val="24"/>
          <w:szCs w:val="24"/>
          <w:lang w:val="kk-KZ"/>
        </w:rPr>
      </w:pPr>
      <w:r>
        <w:rPr>
          <w:rFonts w:ascii="Times New Roman" w:hAnsi="Times New Roman"/>
          <w:sz w:val="24"/>
          <w:szCs w:val="24"/>
          <w:lang w:val="kk-KZ"/>
        </w:rPr>
        <w:t>6 «А» сынып оқушыларының  а</w:t>
      </w:r>
      <w:r w:rsidR="00730191" w:rsidRPr="00730191">
        <w:rPr>
          <w:rFonts w:ascii="Times New Roman" w:hAnsi="Times New Roman"/>
          <w:sz w:val="24"/>
          <w:szCs w:val="24"/>
          <w:lang w:val="kk-KZ"/>
        </w:rPr>
        <w:t>шық сұрақтар қою динамикасы</w:t>
      </w:r>
    </w:p>
    <w:p w:rsidR="00730191" w:rsidRPr="008743FA" w:rsidRDefault="00730191" w:rsidP="00730191">
      <w:pPr>
        <w:pStyle w:val="a4"/>
        <w:jc w:val="both"/>
        <w:rPr>
          <w:rFonts w:ascii="Times New Roman" w:hAnsi="Times New Roman"/>
          <w:sz w:val="28"/>
          <w:szCs w:val="28"/>
          <w:lang w:val="kk-KZ"/>
        </w:rPr>
      </w:pPr>
    </w:p>
    <w:p w:rsidR="00730191" w:rsidRDefault="00730191" w:rsidP="00730191">
      <w:pPr>
        <w:jc w:val="both"/>
        <w:rPr>
          <w:sz w:val="28"/>
          <w:szCs w:val="28"/>
          <w:lang w:val="kk-KZ"/>
        </w:rPr>
      </w:pPr>
      <w:r w:rsidRPr="002627ED">
        <w:rPr>
          <w:noProof/>
          <w:sz w:val="28"/>
          <w:szCs w:val="28"/>
          <w:lang w:val="en-US"/>
        </w:rPr>
        <w:object w:dxaOrig="1066" w:dyaOrig="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5pt" o:ole="">
            <v:imagedata r:id="rId12" o:title=""/>
          </v:shape>
          <o:OLEObject Type="Embed" ProgID="Excel.Sheet.8" ShapeID="_x0000_i1025" DrawAspect="Content" ObjectID="_1457805488" r:id="rId13"/>
        </w:object>
      </w:r>
      <w:r>
        <w:rPr>
          <w:noProof/>
          <w:sz w:val="28"/>
          <w:szCs w:val="28"/>
          <w:lang w:eastAsia="ru-RU"/>
        </w:rPr>
        <w:drawing>
          <wp:inline distT="0" distB="0" distL="0" distR="0">
            <wp:extent cx="5667375" cy="3248025"/>
            <wp:effectExtent l="19050" t="0" r="9525"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0191" w:rsidRPr="002932FB" w:rsidRDefault="00730191" w:rsidP="00730191">
      <w:pPr>
        <w:rPr>
          <w:sz w:val="28"/>
          <w:szCs w:val="28"/>
          <w:lang w:val="kk-KZ"/>
        </w:rPr>
      </w:pPr>
    </w:p>
    <w:p w:rsidR="00730191" w:rsidRPr="002932FB" w:rsidRDefault="00730191" w:rsidP="00730191">
      <w:pPr>
        <w:rPr>
          <w:sz w:val="28"/>
          <w:szCs w:val="28"/>
          <w:lang w:val="kk-KZ"/>
        </w:rPr>
      </w:pPr>
    </w:p>
    <w:p w:rsidR="00730191" w:rsidRPr="00730191" w:rsidRDefault="00730191" w:rsidP="001C1B88">
      <w:pPr>
        <w:spacing w:after="0"/>
        <w:jc w:val="both"/>
        <w:rPr>
          <w:rFonts w:ascii="Times New Roman" w:hAnsi="Times New Roman" w:cs="Times New Roman"/>
          <w:sz w:val="24"/>
          <w:szCs w:val="24"/>
          <w:lang w:val="kk-KZ"/>
        </w:rPr>
      </w:pPr>
      <w:r>
        <w:rPr>
          <w:sz w:val="28"/>
          <w:szCs w:val="28"/>
          <w:lang w:val="kk-KZ"/>
        </w:rPr>
        <w:lastRenderedPageBreak/>
        <w:t xml:space="preserve">      </w:t>
      </w:r>
      <w:r w:rsidRPr="00730191">
        <w:rPr>
          <w:rFonts w:ascii="Times New Roman" w:hAnsi="Times New Roman" w:cs="Times New Roman"/>
          <w:sz w:val="24"/>
          <w:szCs w:val="24"/>
          <w:lang w:val="kk-KZ"/>
        </w:rPr>
        <w:t>Зерттеу алдында оқушылар ашық сұрақтарды бір-біріне қою деңгейі төмен , ал сабақтардан кейін алдеқайда нәтиже болды . Келесі графиктен «А» , «В» , «С» деңгейд</w:t>
      </w:r>
      <w:r w:rsidR="00BF4D81">
        <w:rPr>
          <w:rFonts w:ascii="Times New Roman" w:hAnsi="Times New Roman" w:cs="Times New Roman"/>
          <w:sz w:val="24"/>
          <w:szCs w:val="24"/>
          <w:lang w:val="kk-KZ"/>
        </w:rPr>
        <w:t>е</w:t>
      </w:r>
      <w:r w:rsidRPr="00730191">
        <w:rPr>
          <w:rFonts w:ascii="Times New Roman" w:hAnsi="Times New Roman" w:cs="Times New Roman"/>
          <w:sz w:val="24"/>
          <w:szCs w:val="24"/>
          <w:lang w:val="kk-KZ"/>
        </w:rPr>
        <w:t>гі оқушылардың зерттеушілік дағдыларын өсуі көрініп тұр . Сонда, егер мұғалім сабақты дұрыс және тиімді тәсілдерімен үйымдастырса, онда әртүрлі деңгейдегі оқушылардың көп деген дағдылары арта түсетінін мәлім .</w:t>
      </w:r>
    </w:p>
    <w:p w:rsidR="00730191" w:rsidRPr="00730191" w:rsidRDefault="00730191" w:rsidP="00730191">
      <w:pPr>
        <w:jc w:val="both"/>
        <w:rPr>
          <w:rFonts w:ascii="Times New Roman" w:hAnsi="Times New Roman" w:cs="Times New Roman"/>
          <w:sz w:val="24"/>
          <w:szCs w:val="24"/>
          <w:lang w:val="kk-KZ"/>
        </w:rPr>
      </w:pPr>
      <w:r>
        <w:rPr>
          <w:sz w:val="28"/>
          <w:szCs w:val="28"/>
          <w:lang w:val="kk-KZ"/>
        </w:rPr>
        <w:t xml:space="preserve">                                     </w:t>
      </w:r>
      <w:r w:rsidRPr="00730191">
        <w:rPr>
          <w:rFonts w:ascii="Times New Roman" w:hAnsi="Times New Roman" w:cs="Times New Roman"/>
          <w:sz w:val="24"/>
          <w:szCs w:val="24"/>
          <w:lang w:val="kk-KZ"/>
        </w:rPr>
        <w:t>Зерттеушілік әңгіме дағдыларының өсуінің графигі</w:t>
      </w:r>
    </w:p>
    <w:p w:rsidR="00730191" w:rsidRDefault="00730191" w:rsidP="00730191">
      <w:pPr>
        <w:jc w:val="center"/>
        <w:rPr>
          <w:noProof/>
          <w:sz w:val="28"/>
          <w:szCs w:val="28"/>
        </w:rPr>
      </w:pPr>
      <w:r>
        <w:rPr>
          <w:noProof/>
          <w:sz w:val="28"/>
          <w:szCs w:val="28"/>
          <w:lang w:eastAsia="ru-RU"/>
        </w:rPr>
        <w:drawing>
          <wp:inline distT="0" distB="0" distL="0" distR="0">
            <wp:extent cx="5076825" cy="3057525"/>
            <wp:effectExtent l="19050" t="0" r="9525" b="0"/>
            <wp:docPr id="7"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30191" w:rsidRPr="00730191" w:rsidRDefault="00730191" w:rsidP="001C1B88">
      <w:pPr>
        <w:spacing w:after="0"/>
        <w:jc w:val="both"/>
        <w:rPr>
          <w:rFonts w:ascii="Times New Roman" w:hAnsi="Times New Roman" w:cs="Times New Roman"/>
          <w:sz w:val="24"/>
          <w:szCs w:val="24"/>
          <w:lang w:val="kk-KZ"/>
        </w:rPr>
      </w:pPr>
      <w:r>
        <w:rPr>
          <w:sz w:val="28"/>
          <w:szCs w:val="28"/>
          <w:lang w:val="kk-KZ"/>
        </w:rPr>
        <w:t xml:space="preserve">        </w:t>
      </w:r>
      <w:r w:rsidRPr="00730191">
        <w:rPr>
          <w:rFonts w:ascii="Times New Roman" w:hAnsi="Times New Roman" w:cs="Times New Roman"/>
          <w:sz w:val="24"/>
          <w:szCs w:val="24"/>
          <w:lang w:val="kk-KZ"/>
        </w:rPr>
        <w:t xml:space="preserve">Топтық жұмыс оқушылардың өздерін сенімділікке тәрбиелейді , өзін - өзі ортада ұстай білуге , сөйлеу қабілеті дағдыларын қалыптастырады . Бірін – бірі тыңдауға ,  сыни ойлауға , өзінің пікірін айтуға құқығының бар екендігін сезінеді , пікірлердің сан алуан болатындығын жақсырақ түсінуге  үйренеді . Өздерінің идеяларымен шағын топтарда  өзінің құрдастарымен бөлісе алады . </w:t>
      </w:r>
    </w:p>
    <w:p w:rsidR="00730191" w:rsidRPr="00D10A0E" w:rsidRDefault="00730191" w:rsidP="00730191">
      <w:pPr>
        <w:jc w:val="center"/>
        <w:rPr>
          <w:rFonts w:eastAsia="TimesNewRomanPSMT"/>
          <w:sz w:val="28"/>
          <w:szCs w:val="28"/>
          <w:lang w:val="kk-KZ"/>
        </w:rPr>
      </w:pPr>
      <w:r w:rsidRPr="00730191">
        <w:rPr>
          <w:rFonts w:ascii="Times New Roman" w:hAnsi="Times New Roman" w:cs="Times New Roman"/>
          <w:sz w:val="24"/>
          <w:szCs w:val="24"/>
          <w:lang w:val="kk-KZ"/>
        </w:rPr>
        <w:t xml:space="preserve">Диалогтық оқыту арқылы топтық жұмыстарды ұйымдастырудағы </w:t>
      </w:r>
      <w:r w:rsidRPr="00730191">
        <w:rPr>
          <w:rFonts w:ascii="Times New Roman" w:eastAsia="TimesNewRomanPSMT" w:hAnsi="Times New Roman" w:cs="Times New Roman"/>
          <w:sz w:val="24"/>
          <w:szCs w:val="24"/>
          <w:lang w:val="kk-KZ"/>
        </w:rPr>
        <w:t>сұрақтардың маңызы .</w:t>
      </w:r>
    </w:p>
    <w:p w:rsidR="00730191" w:rsidRPr="00C65FED" w:rsidRDefault="00730191" w:rsidP="00730191">
      <w:pPr>
        <w:pStyle w:val="a4"/>
        <w:jc w:val="both"/>
        <w:rPr>
          <w:rFonts w:ascii="Times New Roman" w:hAnsi="Times New Roman"/>
          <w:sz w:val="24"/>
          <w:szCs w:val="24"/>
          <w:lang w:val="kk-KZ"/>
        </w:rPr>
      </w:pPr>
      <w:r>
        <w:rPr>
          <w:b/>
          <w:noProof/>
          <w:sz w:val="28"/>
          <w:szCs w:val="28"/>
          <w:lang w:eastAsia="ru-RU"/>
        </w:rPr>
        <w:drawing>
          <wp:inline distT="0" distB="0" distL="0" distR="0">
            <wp:extent cx="5505450" cy="2714625"/>
            <wp:effectExtent l="19050" t="0" r="19050" b="0"/>
            <wp:docPr id="8"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73248" w:rsidRDefault="00073248" w:rsidP="00073248">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D93DC0">
        <w:rPr>
          <w:rFonts w:ascii="Times New Roman" w:hAnsi="Times New Roman"/>
          <w:sz w:val="24"/>
          <w:szCs w:val="24"/>
          <w:lang w:val="kk-KZ"/>
        </w:rPr>
        <w:t xml:space="preserve"> Оқушылар көбірек білетін адамдармен, сыныптастарымен, мұғалімдермен диалог жүргізген жағдайда білім алуы табыстырақ болады. Диалогтық оқытуда </w:t>
      </w:r>
      <w:r w:rsidRPr="00D93DC0">
        <w:rPr>
          <w:rFonts w:ascii="Times New Roman" w:hAnsi="Times New Roman"/>
          <w:b/>
          <w:i/>
          <w:sz w:val="24"/>
          <w:szCs w:val="24"/>
          <w:lang w:val="kk-KZ"/>
        </w:rPr>
        <w:t>сұрақ қою</w:t>
      </w:r>
      <w:r w:rsidRPr="00D93DC0">
        <w:rPr>
          <w:rFonts w:ascii="Times New Roman" w:hAnsi="Times New Roman"/>
          <w:sz w:val="24"/>
          <w:szCs w:val="24"/>
          <w:lang w:val="kk-KZ"/>
        </w:rPr>
        <w:t xml:space="preserve"> маңызды </w:t>
      </w:r>
      <w:r w:rsidRPr="00D93DC0">
        <w:rPr>
          <w:rFonts w:ascii="Times New Roman" w:hAnsi="Times New Roman"/>
          <w:sz w:val="24"/>
          <w:szCs w:val="24"/>
          <w:lang w:val="kk-KZ"/>
        </w:rPr>
        <w:lastRenderedPageBreak/>
        <w:t xml:space="preserve">дағдылардың бірі болып табылады. Оқушының білім алуын қолдау үшін сұрақ қоюдың </w:t>
      </w:r>
      <w:r w:rsidRPr="00D93DC0">
        <w:rPr>
          <w:rFonts w:ascii="Times New Roman" w:hAnsi="Times New Roman"/>
          <w:b/>
          <w:i/>
          <w:sz w:val="24"/>
          <w:szCs w:val="24"/>
          <w:lang w:val="kk-KZ"/>
        </w:rPr>
        <w:t>түрткі болу, сынақтан өткізу және қайта бағыттау</w:t>
      </w:r>
      <w:r w:rsidRPr="00D93DC0">
        <w:rPr>
          <w:rFonts w:ascii="Times New Roman" w:hAnsi="Times New Roman"/>
          <w:sz w:val="24"/>
          <w:szCs w:val="24"/>
          <w:lang w:val="kk-KZ"/>
        </w:rPr>
        <w:t xml:space="preserve"> сияқты түрлері оқушыларды сындарлы сөйлеуге ынталандырады, шынайы қызығушылығы мен сезімдерін анықтауға, сыни тұрғыдан ойлауға, әңгімелесу мен ой елегінен өткізу көмегімен ойын жинақтауға көмек берді.  Сыныптағы диалог мұғалімдерге оқушыларға білім беру барысында олардың қандай деңгейде екендігін білуге көмектессе, оқушылардың тілдік қорын, бір-бірімен қарым-қатынасын жақса</w:t>
      </w:r>
      <w:r>
        <w:rPr>
          <w:rFonts w:ascii="Times New Roman" w:hAnsi="Times New Roman"/>
          <w:sz w:val="24"/>
          <w:szCs w:val="24"/>
          <w:lang w:val="kk-KZ"/>
        </w:rPr>
        <w:t>р</w:t>
      </w:r>
      <w:r w:rsidRPr="00D93DC0">
        <w:rPr>
          <w:rFonts w:ascii="Times New Roman" w:hAnsi="Times New Roman"/>
          <w:sz w:val="24"/>
          <w:szCs w:val="24"/>
          <w:lang w:val="kk-KZ"/>
        </w:rPr>
        <w:t>тты, білімдерін кеңейтті.</w:t>
      </w:r>
    </w:p>
    <w:p w:rsidR="00AD42FE" w:rsidRPr="00AD42FE" w:rsidRDefault="00AD42FE" w:rsidP="00AD42FE">
      <w:pPr>
        <w:spacing w:after="0"/>
        <w:jc w:val="both"/>
        <w:rPr>
          <w:rFonts w:ascii="Times New Roman" w:eastAsia="Calibri" w:hAnsi="Times New Roman" w:cs="Times New Roman"/>
          <w:b/>
          <w:sz w:val="24"/>
          <w:szCs w:val="24"/>
          <w:lang w:val="kk-KZ"/>
        </w:rPr>
      </w:pPr>
      <w:r w:rsidRPr="00AD42FE">
        <w:rPr>
          <w:rFonts w:ascii="Times New Roman" w:hAnsi="Times New Roman" w:cs="Times New Roman"/>
          <w:sz w:val="24"/>
          <w:szCs w:val="24"/>
          <w:lang w:val="kk-KZ"/>
        </w:rPr>
        <w:t xml:space="preserve">       </w:t>
      </w:r>
      <w:r w:rsidRPr="00AD42FE">
        <w:rPr>
          <w:rFonts w:ascii="Times New Roman" w:eastAsia="Calibri" w:hAnsi="Times New Roman" w:cs="Times New Roman"/>
          <w:b/>
          <w:sz w:val="24"/>
          <w:szCs w:val="24"/>
          <w:lang w:val="kk-KZ"/>
        </w:rPr>
        <w:t>Мaғaн oсы iс-әрeкeттeгі  зеттeyдe нe cәтciз бoлды.</w:t>
      </w:r>
    </w:p>
    <w:p w:rsidR="00AD42FE" w:rsidRDefault="00AD42FE" w:rsidP="00AD42FE">
      <w:pPr>
        <w:spacing w:after="0"/>
        <w:jc w:val="both"/>
        <w:rPr>
          <w:rFonts w:ascii="Times New Roman" w:hAnsi="Times New Roman" w:cs="Times New Roman"/>
          <w:sz w:val="24"/>
          <w:szCs w:val="24"/>
          <w:lang w:val="kk-KZ"/>
        </w:rPr>
      </w:pPr>
      <w:r w:rsidRPr="00AD42FE">
        <w:rPr>
          <w:rFonts w:ascii="Times New Roman" w:eastAsia="Calibri" w:hAnsi="Times New Roman" w:cs="Times New Roman"/>
          <w:sz w:val="24"/>
          <w:szCs w:val="24"/>
          <w:lang w:val="kk-KZ"/>
        </w:rPr>
        <w:t xml:space="preserve">      Бiрiншiден,</w:t>
      </w:r>
      <w:r>
        <w:rPr>
          <w:rFonts w:ascii="Times New Roman" w:hAnsi="Times New Roman" w:cs="Times New Roman"/>
          <w:sz w:val="24"/>
          <w:szCs w:val="24"/>
          <w:lang w:val="kk-KZ"/>
        </w:rPr>
        <w:t xml:space="preserve"> менің ІІ деңгей бітіріп келген жалғыз өзімнің болуым. Іс-әрекеттегі зерттеуіме әріптестерімді тарта алмауым.</w:t>
      </w:r>
    </w:p>
    <w:p w:rsidR="00AD42FE" w:rsidRPr="00AD42FE" w:rsidRDefault="00AD42FE" w:rsidP="00AD42FE">
      <w:pPr>
        <w:spacing w:after="0"/>
        <w:jc w:val="both"/>
        <w:rPr>
          <w:rFonts w:ascii="Times New Roman" w:eastAsia="Calibri" w:hAnsi="Times New Roman" w:cs="Times New Roman"/>
          <w:sz w:val="24"/>
          <w:szCs w:val="24"/>
          <w:lang w:val="kk-KZ"/>
        </w:rPr>
      </w:pPr>
      <w:r w:rsidRPr="00AD42FE">
        <w:rPr>
          <w:rFonts w:ascii="Times New Roman" w:eastAsia="Calibri" w:hAnsi="Times New Roman" w:cs="Times New Roman"/>
          <w:sz w:val="24"/>
          <w:szCs w:val="24"/>
          <w:lang w:val="kk-KZ"/>
        </w:rPr>
        <w:t xml:space="preserve">      Eкiншiдeн, </w:t>
      </w:r>
      <w:r>
        <w:rPr>
          <w:rFonts w:ascii="Times New Roman" w:hAnsi="Times New Roman" w:cs="Times New Roman"/>
          <w:sz w:val="24"/>
          <w:szCs w:val="24"/>
          <w:lang w:val="kk-KZ"/>
        </w:rPr>
        <w:t>тақырып таңдағанда дұрыс бағдар ала алмауым</w:t>
      </w:r>
      <w:r w:rsidRPr="00AD42FE">
        <w:rPr>
          <w:rFonts w:ascii="Times New Roman" w:eastAsia="Calibri" w:hAnsi="Times New Roman" w:cs="Times New Roman"/>
          <w:sz w:val="24"/>
          <w:szCs w:val="24"/>
          <w:lang w:val="kk-KZ"/>
        </w:rPr>
        <w:t xml:space="preserve">.   </w:t>
      </w:r>
    </w:p>
    <w:p w:rsidR="00AD42FE" w:rsidRDefault="00AD42FE" w:rsidP="00AD42FE">
      <w:pPr>
        <w:spacing w:after="0"/>
        <w:ind w:left="-510" w:firstLine="851"/>
        <w:jc w:val="both"/>
        <w:rPr>
          <w:rFonts w:ascii="Times New Roman" w:hAnsi="Times New Roman" w:cs="Times New Roman"/>
          <w:sz w:val="24"/>
          <w:szCs w:val="24"/>
          <w:lang w:val="kk-KZ"/>
        </w:rPr>
      </w:pPr>
      <w:r w:rsidRPr="00AD42FE">
        <w:rPr>
          <w:rFonts w:ascii="Times New Roman" w:eastAsia="Calibri" w:hAnsi="Times New Roman" w:cs="Times New Roman"/>
          <w:sz w:val="24"/>
          <w:szCs w:val="24"/>
          <w:lang w:val="kk-KZ"/>
        </w:rPr>
        <w:t>Үшіншіден,  бағалау әдісінің өз деңгейінде болмауы.</w:t>
      </w:r>
    </w:p>
    <w:p w:rsidR="00AD42FE" w:rsidRDefault="00AD42FE" w:rsidP="00AD42FE">
      <w:pPr>
        <w:spacing w:after="0"/>
        <w:ind w:left="-510" w:firstLine="851"/>
        <w:jc w:val="both"/>
        <w:rPr>
          <w:rFonts w:ascii="Times New Roman" w:hAnsi="Times New Roman" w:cs="Times New Roman"/>
          <w:sz w:val="24"/>
          <w:szCs w:val="24"/>
          <w:lang w:val="kk-KZ"/>
        </w:rPr>
      </w:pPr>
      <w:r>
        <w:rPr>
          <w:rFonts w:ascii="Times New Roman" w:hAnsi="Times New Roman" w:cs="Times New Roman"/>
          <w:sz w:val="24"/>
          <w:szCs w:val="24"/>
          <w:lang w:val="kk-KZ"/>
        </w:rPr>
        <w:t>Төртіншіден, зерттеу басталысымен оқушылардан нәтиже талап етуім.</w:t>
      </w:r>
    </w:p>
    <w:p w:rsidR="00AD42FE" w:rsidRPr="00AD42FE" w:rsidRDefault="000918CC" w:rsidP="000918C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D42FE">
        <w:rPr>
          <w:rFonts w:ascii="Times New Roman" w:hAnsi="Times New Roman" w:cs="Times New Roman"/>
          <w:sz w:val="24"/>
          <w:szCs w:val="24"/>
          <w:lang w:val="kk-KZ"/>
        </w:rPr>
        <w:t xml:space="preserve">Бесіншіден, </w:t>
      </w:r>
      <w:r w:rsidR="009F1435">
        <w:rPr>
          <w:rFonts w:ascii="Times New Roman" w:hAnsi="Times New Roman" w:cs="Times New Roman"/>
          <w:sz w:val="24"/>
          <w:szCs w:val="24"/>
          <w:lang w:val="kk-KZ"/>
        </w:rPr>
        <w:t xml:space="preserve">І тоқсанның, яғни </w:t>
      </w:r>
      <w:r w:rsidR="00AC64BA">
        <w:rPr>
          <w:rFonts w:ascii="Times New Roman" w:hAnsi="Times New Roman" w:cs="Times New Roman"/>
          <w:sz w:val="24"/>
          <w:szCs w:val="24"/>
          <w:lang w:val="kk-KZ"/>
        </w:rPr>
        <w:t>уақыттың аздығы</w:t>
      </w:r>
      <w:r w:rsidR="00C04709">
        <w:rPr>
          <w:rFonts w:ascii="Times New Roman" w:hAnsi="Times New Roman" w:cs="Times New Roman"/>
          <w:sz w:val="24"/>
          <w:szCs w:val="24"/>
          <w:lang w:val="kk-KZ"/>
        </w:rPr>
        <w:t xml:space="preserve"> және жоспарлаған сабағым уақытынан </w:t>
      </w:r>
      <w:r>
        <w:rPr>
          <w:rFonts w:ascii="Times New Roman" w:hAnsi="Times New Roman" w:cs="Times New Roman"/>
          <w:sz w:val="24"/>
          <w:szCs w:val="24"/>
          <w:lang w:val="kk-KZ"/>
        </w:rPr>
        <w:t xml:space="preserve">  </w:t>
      </w:r>
      <w:r w:rsidR="00C04709">
        <w:rPr>
          <w:rFonts w:ascii="Times New Roman" w:hAnsi="Times New Roman" w:cs="Times New Roman"/>
          <w:sz w:val="24"/>
          <w:szCs w:val="24"/>
          <w:lang w:val="kk-KZ"/>
        </w:rPr>
        <w:t xml:space="preserve">асып кетуі </w:t>
      </w:r>
      <w:r w:rsidR="00AC64BA">
        <w:rPr>
          <w:rFonts w:ascii="Times New Roman" w:hAnsi="Times New Roman" w:cs="Times New Roman"/>
          <w:sz w:val="24"/>
          <w:szCs w:val="24"/>
          <w:lang w:val="kk-KZ"/>
        </w:rPr>
        <w:t>.</w:t>
      </w:r>
    </w:p>
    <w:p w:rsidR="00DA1AC6" w:rsidRPr="00DA1AC6" w:rsidRDefault="00DA1AC6" w:rsidP="00F124B0">
      <w:pPr>
        <w:spacing w:after="0"/>
        <w:ind w:left="-851" w:firstLine="851"/>
        <w:jc w:val="both"/>
        <w:rPr>
          <w:rFonts w:ascii="Times New Roman" w:hAnsi="Times New Roman" w:cs="Times New Roman"/>
          <w:b/>
          <w:sz w:val="24"/>
          <w:szCs w:val="24"/>
          <w:lang w:val="kk-KZ"/>
        </w:rPr>
      </w:pPr>
      <w:r>
        <w:rPr>
          <w:rFonts w:ascii="Times New Roman" w:hAnsi="Times New Roman"/>
          <w:sz w:val="24"/>
          <w:szCs w:val="24"/>
          <w:lang w:val="kk-KZ"/>
        </w:rPr>
        <w:t xml:space="preserve">       </w:t>
      </w:r>
      <w:r w:rsidRPr="00DA1AC6">
        <w:rPr>
          <w:rFonts w:ascii="Times New Roman" w:hAnsi="Times New Roman" w:cs="Times New Roman"/>
          <w:b/>
          <w:sz w:val="24"/>
          <w:szCs w:val="24"/>
          <w:lang w:val="kk-KZ"/>
        </w:rPr>
        <w:t>Мен үшін не сәтті болды?</w:t>
      </w:r>
    </w:p>
    <w:p w:rsidR="00F124B0" w:rsidRDefault="00DA1AC6" w:rsidP="00F124B0">
      <w:pPr>
        <w:spacing w:after="0"/>
        <w:rPr>
          <w:rFonts w:ascii="Times New Roman" w:hAnsi="Times New Roman" w:cs="Times New Roman"/>
          <w:sz w:val="24"/>
          <w:szCs w:val="24"/>
          <w:lang w:val="kk-KZ"/>
        </w:rPr>
      </w:pPr>
      <w:r w:rsidRPr="00DA1AC6">
        <w:rPr>
          <w:rFonts w:ascii="Times New Roman" w:hAnsi="Times New Roman" w:cs="Times New Roman"/>
          <w:sz w:val="24"/>
          <w:szCs w:val="24"/>
          <w:lang w:val="kk-KZ"/>
        </w:rPr>
        <w:t xml:space="preserve">     </w:t>
      </w:r>
      <w:r w:rsidR="00F124B0">
        <w:rPr>
          <w:rFonts w:ascii="Times New Roman" w:hAnsi="Times New Roman" w:cs="Times New Roman"/>
          <w:sz w:val="24"/>
          <w:szCs w:val="24"/>
          <w:lang w:val="kk-KZ"/>
        </w:rPr>
        <w:t xml:space="preserve">   </w:t>
      </w:r>
      <w:r w:rsidRPr="00DA1AC6">
        <w:rPr>
          <w:rFonts w:ascii="Times New Roman" w:hAnsi="Times New Roman" w:cs="Times New Roman"/>
          <w:sz w:val="24"/>
          <w:szCs w:val="24"/>
          <w:lang w:val="kk-KZ"/>
        </w:rPr>
        <w:t>Біріншіден, оқушылардың  пікір  алмасу  кезінде   ашық сұрақтар  кеңінен  қолданылып,  оқушыны  зерттеу  кезінде    оқушының  білім  алуына,  сөйлеуіне, тыңдауына көп көмек жасадым.</w:t>
      </w:r>
    </w:p>
    <w:p w:rsidR="00F124B0" w:rsidRDefault="00F124B0" w:rsidP="00F124B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A1AC6">
        <w:rPr>
          <w:rFonts w:ascii="Times New Roman" w:hAnsi="Times New Roman" w:cs="Times New Roman"/>
          <w:sz w:val="24"/>
          <w:szCs w:val="24"/>
          <w:lang w:val="kk-KZ"/>
        </w:rPr>
        <w:t>Екіншіден,   балалар әңгімеге  тартылды,   өз  ойларын  жетік  жеткізе  білді, өз  идеяларын  айтты,  дәлелдей   алды.</w:t>
      </w:r>
      <w:r w:rsidR="00DA1AC6" w:rsidRPr="00DA1AC6">
        <w:rPr>
          <w:rFonts w:ascii="Times New Roman" w:hAnsi="Times New Roman" w:cs="Times New Roman"/>
          <w:sz w:val="24"/>
          <w:szCs w:val="24"/>
          <w:lang w:val="kk-KZ"/>
        </w:rPr>
        <w:t xml:space="preserve"> </w:t>
      </w:r>
    </w:p>
    <w:p w:rsidR="00AC64BA" w:rsidRDefault="00F124B0" w:rsidP="00F124B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A1AC6" w:rsidRPr="00DA1AC6">
        <w:rPr>
          <w:rFonts w:ascii="Times New Roman" w:hAnsi="Times New Roman" w:cs="Times New Roman"/>
          <w:sz w:val="24"/>
          <w:szCs w:val="24"/>
          <w:lang w:val="kk-KZ"/>
        </w:rPr>
        <w:t xml:space="preserve"> </w:t>
      </w:r>
      <w:r w:rsidRPr="00DA1AC6">
        <w:rPr>
          <w:rFonts w:ascii="Times New Roman" w:hAnsi="Times New Roman" w:cs="Times New Roman"/>
          <w:sz w:val="24"/>
          <w:szCs w:val="24"/>
          <w:lang w:val="kk-KZ"/>
        </w:rPr>
        <w:t>Үшіншіден,  топта  талқылаудың  балалардың  өзге  идеялармен  өз  идеяларын  салыстыра  отырып, ортақ  дұрыс  шешімге  келуіне  мүмкіндік  алды.</w:t>
      </w:r>
    </w:p>
    <w:p w:rsidR="00AC64BA" w:rsidRPr="00AC64BA" w:rsidRDefault="00AC64BA" w:rsidP="001C1B88">
      <w:pPr>
        <w:spacing w:after="0"/>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Pr="00AC64BA">
        <w:rPr>
          <w:rFonts w:ascii="Times New Roman" w:eastAsia="Calibri" w:hAnsi="Times New Roman" w:cs="Times New Roman"/>
          <w:b/>
          <w:sz w:val="24"/>
          <w:szCs w:val="24"/>
          <w:lang w:val="kk-KZ"/>
        </w:rPr>
        <w:t>Мен</w:t>
      </w:r>
      <w:r>
        <w:rPr>
          <w:rFonts w:ascii="Times New Roman" w:hAnsi="Times New Roman" w:cs="Times New Roman"/>
          <w:b/>
          <w:sz w:val="24"/>
          <w:szCs w:val="24"/>
          <w:lang w:val="kk-KZ"/>
        </w:rPr>
        <w:t>ің</w:t>
      </w:r>
      <w:r w:rsidRPr="00AC64BA">
        <w:rPr>
          <w:rFonts w:ascii="Times New Roman" w:eastAsia="Calibri" w:hAnsi="Times New Roman" w:cs="Times New Roman"/>
          <w:sz w:val="24"/>
          <w:szCs w:val="24"/>
          <w:lang w:val="kk-KZ"/>
        </w:rPr>
        <w:t xml:space="preserve"> </w:t>
      </w:r>
      <w:r w:rsidRPr="00AC64BA">
        <w:rPr>
          <w:rFonts w:ascii="Times New Roman" w:eastAsia="Calibri" w:hAnsi="Times New Roman" w:cs="Times New Roman"/>
          <w:b/>
          <w:sz w:val="24"/>
          <w:szCs w:val="24"/>
          <w:lang w:val="kk-KZ"/>
        </w:rPr>
        <w:t>болаш</w:t>
      </w:r>
      <w:r w:rsidR="001C1B88">
        <w:rPr>
          <w:rFonts w:ascii="Times New Roman" w:hAnsi="Times New Roman" w:cs="Times New Roman"/>
          <w:b/>
          <w:sz w:val="24"/>
          <w:szCs w:val="24"/>
          <w:lang w:val="kk-KZ"/>
        </w:rPr>
        <w:t xml:space="preserve">ақта осындай іс-әрекеттегі </w:t>
      </w:r>
      <w:r w:rsidRPr="00AC64BA">
        <w:rPr>
          <w:rFonts w:ascii="Times New Roman" w:eastAsia="Calibri" w:hAnsi="Times New Roman" w:cs="Times New Roman"/>
          <w:b/>
          <w:sz w:val="24"/>
          <w:szCs w:val="24"/>
          <w:lang w:val="kk-KZ"/>
        </w:rPr>
        <w:t xml:space="preserve">зерттеу жоспарым қандай болмақ?     </w:t>
      </w:r>
      <w:r w:rsidRPr="00AC64BA">
        <w:rPr>
          <w:rFonts w:ascii="Times New Roman" w:eastAsia="Calibri" w:hAnsi="Times New Roman" w:cs="Times New Roman"/>
          <w:sz w:val="24"/>
          <w:szCs w:val="24"/>
          <w:lang w:val="kk-KZ"/>
        </w:rPr>
        <w:t xml:space="preserve">        деген сұраққа жауап іздейтін болсам:</w:t>
      </w:r>
    </w:p>
    <w:p w:rsidR="00AC64BA" w:rsidRDefault="00AC64BA" w:rsidP="00AC64BA">
      <w:pPr>
        <w:spacing w:after="0"/>
        <w:rPr>
          <w:rFonts w:ascii="Times New Roman" w:hAnsi="Times New Roman" w:cs="Times New Roman"/>
          <w:sz w:val="24"/>
          <w:szCs w:val="24"/>
          <w:lang w:val="kk-KZ"/>
        </w:rPr>
      </w:pPr>
      <w:r w:rsidRPr="00AC64BA">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 xml:space="preserve">   </w:t>
      </w:r>
      <w:r w:rsidRPr="00AC64BA">
        <w:rPr>
          <w:rFonts w:ascii="Times New Roman" w:eastAsia="Calibri" w:hAnsi="Times New Roman" w:cs="Times New Roman"/>
          <w:sz w:val="24"/>
          <w:szCs w:val="24"/>
          <w:lang w:val="kk-KZ"/>
        </w:rPr>
        <w:t>Біріншіден,</w:t>
      </w:r>
      <w:r>
        <w:rPr>
          <w:rFonts w:ascii="Times New Roman" w:hAnsi="Times New Roman" w:cs="Times New Roman"/>
          <w:sz w:val="24"/>
          <w:szCs w:val="24"/>
          <w:lang w:val="kk-KZ"/>
        </w:rPr>
        <w:t xml:space="preserve"> әріптестеріме өз жұмысымның нәтижесін көрсетіп, сындарлы оқытудың ерекшелігіне көздерін жеткізу.</w:t>
      </w:r>
    </w:p>
    <w:p w:rsidR="00AC64BA" w:rsidRDefault="00AC64BA" w:rsidP="00AC64B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C64BA">
        <w:rPr>
          <w:rFonts w:ascii="Times New Roman" w:eastAsia="Calibri" w:hAnsi="Times New Roman" w:cs="Times New Roman"/>
          <w:sz w:val="24"/>
          <w:szCs w:val="24"/>
          <w:lang w:val="kk-KZ"/>
        </w:rPr>
        <w:t>Еіншіден,</w:t>
      </w:r>
      <w:r>
        <w:rPr>
          <w:rFonts w:ascii="Times New Roman" w:hAnsi="Times New Roman" w:cs="Times New Roman"/>
          <w:sz w:val="24"/>
          <w:szCs w:val="24"/>
          <w:lang w:val="kk-KZ"/>
        </w:rPr>
        <w:t xml:space="preserve"> өз тәлім алушымды іс-әрекеттегі зерттеуге тарту.</w:t>
      </w:r>
    </w:p>
    <w:p w:rsidR="001C1B88" w:rsidRDefault="00AC64BA" w:rsidP="00AC64BA">
      <w:pPr>
        <w:spacing w:after="0"/>
        <w:rPr>
          <w:rFonts w:ascii="Times New Roman" w:hAnsi="Times New Roman" w:cs="Times New Roman"/>
          <w:bCs/>
          <w:color w:val="000000"/>
          <w:sz w:val="24"/>
          <w:szCs w:val="24"/>
          <w:lang w:val="kk-KZ"/>
        </w:rPr>
      </w:pPr>
      <w:r>
        <w:rPr>
          <w:rFonts w:ascii="Times New Roman" w:hAnsi="Times New Roman" w:cs="Times New Roman"/>
          <w:sz w:val="24"/>
          <w:szCs w:val="24"/>
          <w:lang w:val="kk-KZ"/>
        </w:rPr>
        <w:t xml:space="preserve">       </w:t>
      </w:r>
      <w:r w:rsidRPr="00AC64BA">
        <w:rPr>
          <w:rFonts w:ascii="Times New Roman" w:eastAsia="Calibri" w:hAnsi="Times New Roman" w:cs="Times New Roman"/>
          <w:noProof/>
          <w:sz w:val="24"/>
          <w:szCs w:val="24"/>
          <w:lang w:val="kk-KZ"/>
        </w:rPr>
        <w:t>Үшіншіден</w:t>
      </w:r>
      <w:r>
        <w:rPr>
          <w:rFonts w:ascii="Times New Roman" w:hAnsi="Times New Roman" w:cs="Times New Roman"/>
          <w:noProof/>
          <w:sz w:val="24"/>
          <w:szCs w:val="24"/>
          <w:lang w:val="kk-KZ"/>
        </w:rPr>
        <w:t xml:space="preserve">, </w:t>
      </w:r>
      <w:r w:rsidRPr="00AC64BA">
        <w:rPr>
          <w:rFonts w:ascii="Times New Roman" w:eastAsia="Calibri" w:hAnsi="Times New Roman" w:cs="Times New Roman"/>
          <w:bCs/>
          <w:color w:val="000000"/>
          <w:sz w:val="24"/>
          <w:szCs w:val="24"/>
          <w:lang w:val="kk-KZ"/>
        </w:rPr>
        <w:t>сабағымда  диалог  рөлін  арттыра түсу үшін   оқушыларыма  берілетін  ашық сұрақтарымның  жүйелі  болуына назар аударумен бірге, білімім мен біліктілігімді тереңдете түсуім керек деп ойлаймын.</w:t>
      </w:r>
    </w:p>
    <w:p w:rsidR="00AC64BA" w:rsidRPr="00AC64BA" w:rsidRDefault="001C1B88" w:rsidP="00AC64BA">
      <w:pPr>
        <w:spacing w:after="0"/>
        <w:rPr>
          <w:rFonts w:ascii="Times New Roman" w:eastAsia="Calibri" w:hAnsi="Times New Roman" w:cs="Times New Roman"/>
          <w:bCs/>
          <w:color w:val="000000"/>
          <w:sz w:val="24"/>
          <w:szCs w:val="24"/>
          <w:lang w:val="kk-KZ"/>
        </w:rPr>
      </w:pPr>
      <w:r>
        <w:rPr>
          <w:rFonts w:ascii="Times New Roman" w:hAnsi="Times New Roman" w:cs="Times New Roman"/>
          <w:bCs/>
          <w:color w:val="000000"/>
          <w:sz w:val="24"/>
          <w:szCs w:val="24"/>
          <w:lang w:val="kk-KZ"/>
        </w:rPr>
        <w:t xml:space="preserve">     </w:t>
      </w:r>
      <w:r w:rsidRPr="00AC64BA">
        <w:rPr>
          <w:rFonts w:ascii="Times New Roman" w:eastAsia="Calibri" w:hAnsi="Times New Roman" w:cs="Times New Roman"/>
          <w:noProof/>
          <w:sz w:val="24"/>
          <w:szCs w:val="24"/>
          <w:lang w:val="kk-KZ"/>
        </w:rPr>
        <w:t>Төртіншіден,</w:t>
      </w:r>
      <w:r>
        <w:rPr>
          <w:rFonts w:ascii="Times New Roman" w:hAnsi="Times New Roman" w:cs="Times New Roman"/>
          <w:noProof/>
          <w:sz w:val="24"/>
          <w:szCs w:val="24"/>
          <w:lang w:val="kk-KZ"/>
        </w:rPr>
        <w:t xml:space="preserve"> </w:t>
      </w:r>
      <w:r w:rsidRPr="00AC64BA">
        <w:rPr>
          <w:rFonts w:ascii="Times New Roman" w:eastAsia="Calibri" w:hAnsi="Times New Roman" w:cs="Times New Roman"/>
          <w:bCs/>
          <w:color w:val="000000"/>
          <w:sz w:val="24"/>
          <w:szCs w:val="24"/>
          <w:lang w:val="kk-KZ"/>
        </w:rPr>
        <w:t>саба</w:t>
      </w:r>
      <w:bookmarkStart w:id="0" w:name="_GoBack"/>
      <w:bookmarkEnd w:id="0"/>
      <w:r w:rsidRPr="00AC64BA">
        <w:rPr>
          <w:rFonts w:ascii="Times New Roman" w:eastAsia="Calibri" w:hAnsi="Times New Roman" w:cs="Times New Roman"/>
          <w:bCs/>
          <w:color w:val="000000"/>
          <w:sz w:val="24"/>
          <w:szCs w:val="24"/>
          <w:lang w:val="kk-KZ"/>
        </w:rPr>
        <w:t>ғымда  диалог  рөлін  арттыра түсу үшін   оқушыларыма  берілетін  ашық сұрақтарымның  жүйелі  болуына назар аударамын.</w:t>
      </w:r>
      <w:r w:rsidR="00AC64BA" w:rsidRPr="00AC64BA">
        <w:rPr>
          <w:rFonts w:ascii="Times New Roman" w:eastAsia="Calibri" w:hAnsi="Times New Roman" w:cs="Times New Roman"/>
          <w:bCs/>
          <w:color w:val="000000"/>
          <w:sz w:val="24"/>
          <w:szCs w:val="24"/>
          <w:lang w:val="kk-KZ"/>
        </w:rPr>
        <w:t xml:space="preserve">                                                                                         </w:t>
      </w:r>
    </w:p>
    <w:p w:rsidR="001C1B88" w:rsidRDefault="00AC64BA" w:rsidP="00AC64BA">
      <w:pPr>
        <w:spacing w:after="0"/>
        <w:rPr>
          <w:rFonts w:ascii="Times New Roman" w:hAnsi="Times New Roman" w:cs="Times New Roman"/>
          <w:sz w:val="24"/>
          <w:szCs w:val="24"/>
          <w:lang w:val="kk-KZ"/>
        </w:rPr>
      </w:pPr>
      <w:r w:rsidRPr="00AC64BA">
        <w:rPr>
          <w:rFonts w:ascii="Times New Roman" w:eastAsia="Calibri" w:hAnsi="Times New Roman" w:cs="Times New Roman"/>
          <w:noProof/>
          <w:sz w:val="24"/>
          <w:szCs w:val="24"/>
          <w:lang w:val="kk-KZ"/>
        </w:rPr>
        <w:t xml:space="preserve">   </w:t>
      </w:r>
      <w:r w:rsidR="001C1B88">
        <w:rPr>
          <w:rFonts w:ascii="Times New Roman" w:hAnsi="Times New Roman" w:cs="Times New Roman"/>
          <w:noProof/>
          <w:sz w:val="24"/>
          <w:szCs w:val="24"/>
          <w:lang w:val="kk-KZ"/>
        </w:rPr>
        <w:t xml:space="preserve">  </w:t>
      </w:r>
      <w:r w:rsidR="001C1B88">
        <w:rPr>
          <w:rFonts w:ascii="Times New Roman" w:hAnsi="Times New Roman" w:cs="Times New Roman"/>
          <w:sz w:val="24"/>
          <w:szCs w:val="24"/>
          <w:lang w:val="kk-KZ"/>
        </w:rPr>
        <w:t>Бесіншіден</w:t>
      </w:r>
      <w:r w:rsidRPr="00AC64BA">
        <w:rPr>
          <w:rFonts w:ascii="Times New Roman" w:eastAsia="Calibri" w:hAnsi="Times New Roman" w:cs="Times New Roman"/>
          <w:noProof/>
          <w:sz w:val="24"/>
          <w:szCs w:val="24"/>
          <w:lang w:val="kk-KZ"/>
        </w:rPr>
        <w:t>, ашық сұрақ қойған кезінде  оқушының жауабына көбірек көңіл бөлемін.                                                                                                                             оқушы дұрыс айтпаған күнде де оған жауабының қате екендігін бірден айтпай, келесі оқушының жауабын тыңдату арқылы оқушыны  үміттендіретін, сенімділік қалыптастыратын сұрақтар қойып, нақты жауап айтуға қозғау саламын.</w:t>
      </w:r>
      <w:r w:rsidR="00DA1AC6" w:rsidRPr="00DA1AC6">
        <w:rPr>
          <w:rFonts w:ascii="Times New Roman" w:hAnsi="Times New Roman" w:cs="Times New Roman"/>
          <w:sz w:val="24"/>
          <w:szCs w:val="24"/>
          <w:lang w:val="kk-KZ"/>
        </w:rPr>
        <w:t xml:space="preserve"> </w:t>
      </w:r>
    </w:p>
    <w:p w:rsidR="009F1435" w:rsidRDefault="001C1B88" w:rsidP="00AC64B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Алтыншыдан, </w:t>
      </w:r>
      <w:r w:rsidR="00DA1AC6" w:rsidRPr="00DA1AC6">
        <w:rPr>
          <w:rFonts w:ascii="Times New Roman" w:hAnsi="Times New Roman" w:cs="Times New Roman"/>
          <w:sz w:val="24"/>
          <w:szCs w:val="24"/>
          <w:lang w:val="kk-KZ"/>
        </w:rPr>
        <w:t xml:space="preserve"> </w:t>
      </w:r>
      <w:r w:rsidR="00577114">
        <w:rPr>
          <w:rFonts w:ascii="Times New Roman" w:hAnsi="Times New Roman" w:cs="Times New Roman"/>
          <w:sz w:val="24"/>
          <w:szCs w:val="24"/>
          <w:lang w:val="kk-KZ"/>
        </w:rPr>
        <w:t>әріптестеріме диалогтік оқытудың ерекшеліктерін коучинг арқылы жеткізу.</w:t>
      </w:r>
    </w:p>
    <w:p w:rsidR="00BF4D81" w:rsidRDefault="009F1435" w:rsidP="00AC64BA">
      <w:pPr>
        <w:spacing w:after="0"/>
        <w:rPr>
          <w:rFonts w:ascii="Times New Roman" w:hAnsi="Times New Roman" w:cs="Times New Roman"/>
          <w:noProof/>
          <w:sz w:val="24"/>
          <w:szCs w:val="24"/>
          <w:lang w:val="kk-KZ"/>
        </w:rPr>
      </w:pPr>
      <w:r>
        <w:rPr>
          <w:rFonts w:ascii="Times New Roman" w:hAnsi="Times New Roman" w:cs="Times New Roman"/>
          <w:sz w:val="24"/>
          <w:szCs w:val="24"/>
          <w:lang w:val="kk-KZ"/>
        </w:rPr>
        <w:t xml:space="preserve">       Жетіншіден, сындарлы оқытуға байланысты ұйымдастырылған түрлі іс-шараларға қатысып, өз білімімді толықтырып, шыңдау.</w:t>
      </w:r>
      <w:r w:rsidR="00DA1AC6" w:rsidRPr="00DA1AC6">
        <w:rPr>
          <w:rFonts w:ascii="Times New Roman" w:hAnsi="Times New Roman" w:cs="Times New Roman"/>
          <w:sz w:val="24"/>
          <w:szCs w:val="24"/>
          <w:lang w:val="kk-KZ"/>
        </w:rPr>
        <w:t xml:space="preserve">                                                                                                           </w:t>
      </w:r>
      <w:r w:rsidR="00DA1AC6">
        <w:rPr>
          <w:rFonts w:ascii="Times New Roman" w:hAnsi="Times New Roman" w:cs="Times New Roman"/>
          <w:sz w:val="24"/>
          <w:szCs w:val="24"/>
          <w:lang w:val="kk-KZ"/>
        </w:rPr>
        <w:t xml:space="preserve">           </w:t>
      </w:r>
      <w:r w:rsidR="00DA1AC6" w:rsidRPr="00DA1AC6">
        <w:rPr>
          <w:rFonts w:ascii="Times New Roman" w:hAnsi="Times New Roman" w:cs="Times New Roman"/>
          <w:sz w:val="24"/>
          <w:szCs w:val="24"/>
          <w:lang w:val="kk-KZ"/>
        </w:rPr>
        <w:t xml:space="preserve">  </w:t>
      </w:r>
      <w:r w:rsidR="00DA1AC6">
        <w:rPr>
          <w:rFonts w:ascii="Times New Roman" w:hAnsi="Times New Roman" w:cs="Times New Roman"/>
          <w:sz w:val="24"/>
          <w:szCs w:val="24"/>
          <w:lang w:val="kk-KZ"/>
        </w:rPr>
        <w:t xml:space="preserve">                        </w:t>
      </w:r>
      <w:r w:rsidR="00BF4D81">
        <w:rPr>
          <w:rFonts w:ascii="Times New Roman" w:hAnsi="Times New Roman" w:cs="Times New Roman"/>
          <w:sz w:val="24"/>
          <w:szCs w:val="24"/>
          <w:lang w:val="kk-KZ"/>
        </w:rPr>
        <w:t xml:space="preserve">     </w:t>
      </w:r>
      <w:r w:rsidR="00F124B0">
        <w:rPr>
          <w:rFonts w:ascii="Times New Roman" w:hAnsi="Times New Roman" w:cs="Times New Roman"/>
          <w:sz w:val="24"/>
          <w:szCs w:val="24"/>
          <w:lang w:val="kk-KZ"/>
        </w:rPr>
        <w:t xml:space="preserve">         </w:t>
      </w:r>
      <w:r w:rsidR="00DA1AC6" w:rsidRPr="00DA1AC6">
        <w:rPr>
          <w:rFonts w:ascii="Times New Roman" w:hAnsi="Times New Roman" w:cs="Times New Roman"/>
          <w:sz w:val="24"/>
          <w:szCs w:val="24"/>
          <w:lang w:val="kk-KZ"/>
        </w:rPr>
        <w:t xml:space="preserve"> </w:t>
      </w:r>
      <w:r w:rsidR="00DA1AC6">
        <w:rPr>
          <w:rFonts w:ascii="Times New Roman" w:hAnsi="Times New Roman" w:cs="Times New Roman"/>
          <w:sz w:val="24"/>
          <w:szCs w:val="24"/>
          <w:lang w:val="kk-KZ"/>
        </w:rPr>
        <w:t xml:space="preserve">                                                                                                        </w:t>
      </w:r>
      <w:r w:rsidR="00BF4D81">
        <w:rPr>
          <w:rFonts w:ascii="Times New Roman" w:hAnsi="Times New Roman" w:cs="Times New Roman"/>
          <w:sz w:val="24"/>
          <w:szCs w:val="24"/>
          <w:lang w:val="kk-KZ"/>
        </w:rPr>
        <w:t xml:space="preserve">    </w:t>
      </w:r>
      <w:r w:rsidR="00F124B0">
        <w:rPr>
          <w:rFonts w:ascii="Times New Roman" w:hAnsi="Times New Roman" w:cs="Times New Roman"/>
          <w:sz w:val="24"/>
          <w:szCs w:val="24"/>
          <w:lang w:val="kk-KZ"/>
        </w:rPr>
        <w:t xml:space="preserve">  </w:t>
      </w:r>
    </w:p>
    <w:p w:rsidR="00BF4D81" w:rsidRPr="00577114" w:rsidRDefault="00BF4D81" w:rsidP="00AC64BA">
      <w:pPr>
        <w:pStyle w:val="a3"/>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       </w:t>
      </w:r>
      <w:r w:rsidRPr="00753190">
        <w:rPr>
          <w:rFonts w:ascii="Times New Roman" w:hAnsi="Times New Roman"/>
          <w:sz w:val="24"/>
          <w:szCs w:val="24"/>
          <w:lang w:val="kk-KZ"/>
        </w:rPr>
        <w:t>Қорыта айтқанда, оқушылардың білетіндігін және білмейтіндігің анық</w:t>
      </w:r>
      <w:r w:rsidR="00577114">
        <w:rPr>
          <w:rFonts w:ascii="Times New Roman" w:hAnsi="Times New Roman"/>
          <w:sz w:val="24"/>
          <w:szCs w:val="24"/>
          <w:lang w:val="kk-KZ"/>
        </w:rPr>
        <w:t>тау үшін жақсы қарым-қатынастық</w:t>
      </w:r>
      <w:r w:rsidRPr="00753190">
        <w:rPr>
          <w:rFonts w:ascii="Times New Roman" w:hAnsi="Times New Roman"/>
          <w:sz w:val="24"/>
          <w:szCs w:val="24"/>
          <w:lang w:val="kk-KZ"/>
        </w:rPr>
        <w:t>, тілдік дағдылар және түсіністікпен қарау талап етіледі. Мұғалімдер қолданысындағы оқушылар қысқа жауап беретін сұрақтармен салыстырғанда, диалогтық сұхбаттасу мұғалімдер де, оқушылар да білім алуға қомақты үлес қосатын өзара іс-қимылдың шын мәніндегі тиімді түрі болатынына көзім жетті.</w:t>
      </w:r>
      <w:r w:rsidR="00577114">
        <w:rPr>
          <w:rFonts w:ascii="Times New Roman" w:hAnsi="Times New Roman"/>
          <w:sz w:val="24"/>
          <w:szCs w:val="24"/>
          <w:lang w:val="kk-KZ"/>
        </w:rPr>
        <w:t xml:space="preserve"> С</w:t>
      </w:r>
      <w:r w:rsidR="00577114" w:rsidRPr="00577114">
        <w:rPr>
          <w:rFonts w:ascii="Times New Roman" w:hAnsi="Times New Roman"/>
          <w:sz w:val="24"/>
          <w:szCs w:val="24"/>
          <w:lang w:val="kk-KZ"/>
        </w:rPr>
        <w:t>абақт</w:t>
      </w:r>
      <w:r w:rsidR="00577114">
        <w:rPr>
          <w:rFonts w:ascii="Times New Roman" w:hAnsi="Times New Roman"/>
          <w:sz w:val="24"/>
          <w:szCs w:val="24"/>
          <w:lang w:val="kk-KZ"/>
        </w:rPr>
        <w:t>арыма</w:t>
      </w:r>
      <w:r w:rsidR="00577114" w:rsidRPr="00577114">
        <w:rPr>
          <w:rFonts w:ascii="Times New Roman" w:hAnsi="Times New Roman"/>
          <w:sz w:val="24"/>
          <w:szCs w:val="24"/>
          <w:lang w:val="kk-KZ"/>
        </w:rPr>
        <w:t xml:space="preserve"> жаңа әдіс </w:t>
      </w:r>
      <w:r w:rsidR="00577114" w:rsidRPr="00577114">
        <w:rPr>
          <w:rFonts w:ascii="Times New Roman" w:hAnsi="Times New Roman"/>
          <w:sz w:val="24"/>
          <w:szCs w:val="24"/>
          <w:lang w:val="kk-KZ"/>
        </w:rPr>
        <w:lastRenderedPageBreak/>
        <w:t>тәсілдерді енгізе отырып, Бағдарламаның жеті модулін де асқан ептілікпен кірістіре алдым және олар бір-бірімен тығыз байланысып жатты. Алайда оқу үдерісінде көшбасшылық жасайтын мұғалім болғандықтан, Бағдарлама ең алдымен мұғалімге бағытталған. Мұғалім сабақ үдерісінде «мінсіз оқушы» қалыптастырғысы келсе, ең алдымен өзінің де жоғары деңгейде сыни ойлау қабілеттерін дамыту керек. Сонда ғана «мінсіз оқушының» бейнесін көре аламыз.</w:t>
      </w:r>
      <w:r w:rsidR="00577114">
        <w:rPr>
          <w:rFonts w:ascii="Times New Roman" w:hAnsi="Times New Roman"/>
          <w:sz w:val="24"/>
          <w:szCs w:val="24"/>
          <w:lang w:val="kk-KZ"/>
        </w:rPr>
        <w:t xml:space="preserve"> </w:t>
      </w:r>
      <w:r w:rsidR="00577114" w:rsidRPr="00577114">
        <w:rPr>
          <w:rFonts w:ascii="Times New Roman" w:hAnsi="Times New Roman"/>
          <w:sz w:val="24"/>
          <w:szCs w:val="24"/>
          <w:lang w:val="kk-KZ"/>
        </w:rPr>
        <w:t>Құзырлы оқытудың маңызды факторы мұғалімнің оқушының тақырыптың мәнiн өз бетiмeн мeңгeрyiн түciнyi мeн бaғaлaй aлyы бoлып тaбылaды. Мұндaй тәciл бұл үдeрicкe oқyшының өзiнiң дe қaтыcyын тaлaп eтeдi. Ocылaйшa oқyшы дa өзiнiң oқyы үшiн жayaпты бoлaды. Oқyшы мұндaй жауапкершілікті көбіне сабақ беру барысында мұғалім қалыптастыратын oртaдa ceзiнiп қaбылдa</w:t>
      </w:r>
      <w:r w:rsidR="00577114">
        <w:rPr>
          <w:rFonts w:ascii="Times New Roman" w:hAnsi="Times New Roman"/>
          <w:sz w:val="24"/>
          <w:szCs w:val="24"/>
          <w:lang w:val="kk-KZ"/>
        </w:rPr>
        <w:t>йды.</w:t>
      </w:r>
      <w:r w:rsidR="00577114" w:rsidRPr="00577114">
        <w:rPr>
          <w:rFonts w:ascii="Times New Roman" w:hAnsi="Times New Roman"/>
          <w:sz w:val="24"/>
          <w:szCs w:val="24"/>
          <w:lang w:val="kk-KZ"/>
        </w:rPr>
        <w:t xml:space="preserve"> Mұғaлiмгe aрнaлғaн нұcқayлықты бacшылыққa aлa oтырып, aлдaғы yaқытта өз iс -тәжiрибeмe Бaғдaрлaмaның жeтi мoдyлiн әр caбaғымa кiрiктiре oтырып шыңдaй түceмiн.</w:t>
      </w:r>
    </w:p>
    <w:p w:rsidR="00DA1AC6" w:rsidRPr="00DA1AC6" w:rsidRDefault="00DA1AC6" w:rsidP="00DA1AC6">
      <w:pPr>
        <w:rPr>
          <w:rFonts w:ascii="Times New Roman" w:hAnsi="Times New Roman" w:cs="Times New Roman"/>
          <w:sz w:val="24"/>
          <w:szCs w:val="24"/>
          <w:lang w:val="kk-KZ"/>
        </w:rPr>
      </w:pPr>
    </w:p>
    <w:p w:rsidR="00BF4D81" w:rsidRPr="00BF4D81" w:rsidRDefault="00C65FED" w:rsidP="00BF4D81">
      <w:pPr>
        <w:pStyle w:val="a3"/>
        <w:spacing w:line="240" w:lineRule="auto"/>
        <w:ind w:left="0"/>
        <w:jc w:val="both"/>
        <w:rPr>
          <w:rFonts w:ascii="Times New Roman" w:hAnsi="Times New Roman"/>
          <w:sz w:val="24"/>
          <w:szCs w:val="24"/>
          <w:lang w:val="kk-KZ"/>
        </w:rPr>
      </w:pPr>
      <w:r>
        <w:rPr>
          <w:rFonts w:ascii="Times New Roman" w:hAnsi="Times New Roman"/>
          <w:sz w:val="24"/>
          <w:szCs w:val="24"/>
          <w:lang w:val="kk-KZ"/>
        </w:rPr>
        <w:t xml:space="preserve">      </w:t>
      </w:r>
    </w:p>
    <w:p w:rsidR="00073248" w:rsidRDefault="00073248" w:rsidP="00073248">
      <w:pPr>
        <w:rPr>
          <w:rFonts w:ascii="Times New Roman" w:eastAsia="Calibri" w:hAnsi="Times New Roman" w:cs="Times New Roman"/>
          <w:sz w:val="24"/>
          <w:szCs w:val="24"/>
          <w:lang w:val="kk-KZ"/>
        </w:rPr>
      </w:pPr>
    </w:p>
    <w:p w:rsidR="00421B7F" w:rsidRDefault="00421B7F" w:rsidP="00073248">
      <w:pPr>
        <w:rPr>
          <w:rFonts w:ascii="Times New Roman" w:eastAsia="Calibri" w:hAnsi="Times New Roman" w:cs="Times New Roman"/>
          <w:sz w:val="24"/>
          <w:szCs w:val="24"/>
          <w:lang w:val="kk-KZ"/>
        </w:rPr>
      </w:pPr>
    </w:p>
    <w:p w:rsidR="007E5843" w:rsidRPr="00753190" w:rsidRDefault="007E5843" w:rsidP="007E5843">
      <w:pPr>
        <w:pStyle w:val="a3"/>
        <w:spacing w:line="240" w:lineRule="auto"/>
        <w:ind w:left="0" w:firstLine="708"/>
        <w:jc w:val="center"/>
        <w:rPr>
          <w:rFonts w:ascii="Times New Roman" w:hAnsi="Times New Roman"/>
          <w:sz w:val="24"/>
          <w:szCs w:val="24"/>
          <w:lang w:val="kk-KZ"/>
        </w:rPr>
      </w:pPr>
      <w:r w:rsidRPr="00753190">
        <w:rPr>
          <w:rFonts w:ascii="Times New Roman" w:hAnsi="Times New Roman"/>
          <w:sz w:val="24"/>
          <w:szCs w:val="24"/>
          <w:lang w:val="kk-KZ"/>
        </w:rPr>
        <w:t>Пайдаланылған әдебиеттер:</w:t>
      </w:r>
    </w:p>
    <w:p w:rsidR="007E5843" w:rsidRPr="00A64C34" w:rsidRDefault="007E5843" w:rsidP="007E5843">
      <w:pPr>
        <w:pStyle w:val="a3"/>
        <w:spacing w:line="240" w:lineRule="auto"/>
        <w:ind w:left="0" w:firstLine="708"/>
        <w:rPr>
          <w:rFonts w:ascii="Times New Roman" w:hAnsi="Times New Roman"/>
          <w:sz w:val="24"/>
          <w:szCs w:val="24"/>
          <w:lang w:val="kk-KZ"/>
        </w:rPr>
      </w:pPr>
      <w:r w:rsidRPr="00753190">
        <w:rPr>
          <w:rFonts w:ascii="Times New Roman" w:hAnsi="Times New Roman"/>
          <w:sz w:val="24"/>
          <w:szCs w:val="24"/>
          <w:lang w:val="kk-KZ"/>
        </w:rPr>
        <w:t>1. Мұғалімге арналған нұсқаулық</w:t>
      </w:r>
      <w:r>
        <w:rPr>
          <w:rFonts w:ascii="Times New Roman" w:hAnsi="Times New Roman"/>
          <w:sz w:val="24"/>
          <w:szCs w:val="24"/>
          <w:lang w:val="kk-KZ"/>
        </w:rPr>
        <w:t xml:space="preserve">, </w:t>
      </w:r>
      <w:r w:rsidRPr="00A64C34">
        <w:rPr>
          <w:rFonts w:ascii="Times New Roman" w:hAnsi="Times New Roman"/>
          <w:sz w:val="24"/>
          <w:szCs w:val="24"/>
          <w:lang w:val="kk-KZ"/>
        </w:rPr>
        <w:t>2012 жыл</w:t>
      </w:r>
    </w:p>
    <w:p w:rsidR="007E5843" w:rsidRPr="001C0570" w:rsidRDefault="007E5843" w:rsidP="007E5843">
      <w:pPr>
        <w:pStyle w:val="a3"/>
        <w:spacing w:line="240" w:lineRule="auto"/>
        <w:ind w:left="0" w:firstLine="708"/>
        <w:rPr>
          <w:rFonts w:ascii="Times New Roman" w:hAnsi="Times New Roman"/>
          <w:sz w:val="24"/>
          <w:szCs w:val="24"/>
        </w:rPr>
      </w:pPr>
      <w:r>
        <w:rPr>
          <w:rFonts w:ascii="Times New Roman" w:hAnsi="Times New Roman"/>
          <w:sz w:val="24"/>
          <w:szCs w:val="24"/>
          <w:lang w:val="kk-KZ"/>
        </w:rPr>
        <w:t>2. Дәріс материалдары</w:t>
      </w:r>
    </w:p>
    <w:p w:rsidR="007E5843" w:rsidRDefault="007E5843" w:rsidP="007E5843">
      <w:pPr>
        <w:pStyle w:val="a3"/>
        <w:spacing w:line="240" w:lineRule="auto"/>
        <w:ind w:left="0" w:firstLine="708"/>
        <w:rPr>
          <w:rFonts w:ascii="Times New Roman" w:hAnsi="Times New Roman"/>
          <w:sz w:val="24"/>
          <w:szCs w:val="24"/>
          <w:lang w:val="kk-KZ"/>
        </w:rPr>
      </w:pPr>
      <w:r w:rsidRPr="00DD71B6">
        <w:rPr>
          <w:rFonts w:ascii="Times New Roman" w:hAnsi="Times New Roman"/>
          <w:sz w:val="24"/>
          <w:szCs w:val="24"/>
        </w:rPr>
        <w:t>3.</w:t>
      </w:r>
      <w:r>
        <w:rPr>
          <w:rFonts w:ascii="Times New Roman" w:hAnsi="Times New Roman"/>
          <w:sz w:val="24"/>
          <w:szCs w:val="24"/>
          <w:lang w:val="kk-KZ"/>
        </w:rPr>
        <w:t xml:space="preserve"> «Қазақстан </w:t>
      </w:r>
      <w:proofErr w:type="gramStart"/>
      <w:r>
        <w:rPr>
          <w:rFonts w:ascii="Times New Roman" w:hAnsi="Times New Roman"/>
          <w:sz w:val="24"/>
          <w:szCs w:val="24"/>
          <w:lang w:val="kk-KZ"/>
        </w:rPr>
        <w:t>м</w:t>
      </w:r>
      <w:proofErr w:type="gramEnd"/>
      <w:r>
        <w:rPr>
          <w:rFonts w:ascii="Times New Roman" w:hAnsi="Times New Roman"/>
          <w:sz w:val="24"/>
          <w:szCs w:val="24"/>
          <w:lang w:val="kk-KZ"/>
        </w:rPr>
        <w:t xml:space="preserve">ұғалімі» республикалық журнал, </w:t>
      </w:r>
      <w:r w:rsidRPr="00DD71B6">
        <w:rPr>
          <w:rFonts w:ascii="Times New Roman" w:hAnsi="Times New Roman"/>
          <w:sz w:val="24"/>
          <w:szCs w:val="24"/>
        </w:rPr>
        <w:t>2012</w:t>
      </w:r>
      <w:r>
        <w:rPr>
          <w:rFonts w:ascii="Times New Roman" w:hAnsi="Times New Roman"/>
          <w:sz w:val="24"/>
          <w:szCs w:val="24"/>
          <w:lang w:val="kk-KZ"/>
        </w:rPr>
        <w:t>жыл  №</w:t>
      </w:r>
      <w:r w:rsidRPr="00DD71B6">
        <w:rPr>
          <w:rFonts w:ascii="Times New Roman" w:hAnsi="Times New Roman"/>
          <w:sz w:val="24"/>
          <w:szCs w:val="24"/>
        </w:rPr>
        <w:t>3</w:t>
      </w:r>
    </w:p>
    <w:p w:rsidR="007E5843" w:rsidRPr="00C00C59" w:rsidRDefault="007E5843" w:rsidP="007E5843">
      <w:pPr>
        <w:pStyle w:val="a3"/>
        <w:spacing w:line="240" w:lineRule="auto"/>
        <w:ind w:left="0" w:firstLine="708"/>
        <w:rPr>
          <w:rFonts w:ascii="Times New Roman" w:hAnsi="Times New Roman"/>
          <w:sz w:val="24"/>
          <w:szCs w:val="24"/>
          <w:lang w:val="kk-KZ"/>
        </w:rPr>
      </w:pPr>
      <w:r>
        <w:rPr>
          <w:rFonts w:ascii="Times New Roman" w:hAnsi="Times New Roman"/>
          <w:sz w:val="24"/>
          <w:szCs w:val="24"/>
          <w:lang w:val="kk-KZ"/>
        </w:rPr>
        <w:t>4. Ғаламтор сайттары</w:t>
      </w:r>
      <w:r w:rsidR="00C00C59">
        <w:rPr>
          <w:rFonts w:ascii="Times New Roman" w:hAnsi="Times New Roman"/>
          <w:sz w:val="24"/>
          <w:szCs w:val="24"/>
          <w:lang w:val="kk-KZ"/>
        </w:rPr>
        <w:t xml:space="preserve">,   </w:t>
      </w:r>
      <w:r w:rsidR="00C00C59" w:rsidRPr="00C00C59">
        <w:rPr>
          <w:rFonts w:ascii="Times New Roman" w:hAnsi="Times New Roman"/>
          <w:sz w:val="24"/>
          <w:szCs w:val="24"/>
          <w:lang w:val="kk-KZ"/>
        </w:rPr>
        <w:t xml:space="preserve">sabaq.kz, </w:t>
      </w:r>
      <w:r w:rsidR="00C00C59">
        <w:rPr>
          <w:rFonts w:ascii="Times New Roman" w:hAnsi="Times New Roman"/>
          <w:sz w:val="24"/>
          <w:szCs w:val="24"/>
          <w:lang w:val="kk-KZ"/>
        </w:rPr>
        <w:t xml:space="preserve">  </w:t>
      </w:r>
      <w:hyperlink r:id="rId17" w:history="1">
        <w:r w:rsidR="00C00C59" w:rsidRPr="00C00C59">
          <w:rPr>
            <w:rStyle w:val="a9"/>
            <w:rFonts w:ascii="Times New Roman" w:hAnsi="Times New Roman"/>
            <w:color w:val="auto"/>
            <w:sz w:val="14"/>
            <w:szCs w:val="14"/>
            <w:lang w:val="kk-KZ"/>
          </w:rPr>
          <w:t>WWW.GYLYM-BILIM.KZ</w:t>
        </w:r>
      </w:hyperlink>
      <w:r w:rsidR="00C00C59" w:rsidRPr="00C00C59">
        <w:rPr>
          <w:rFonts w:ascii="Times New Roman" w:hAnsi="Times New Roman"/>
          <w:sz w:val="14"/>
          <w:szCs w:val="14"/>
          <w:u w:val="single"/>
          <w:lang w:val="kk-KZ"/>
        </w:rPr>
        <w:t xml:space="preserve">, </w:t>
      </w:r>
      <w:r w:rsidR="00C00C59">
        <w:rPr>
          <w:rFonts w:ascii="Times New Roman" w:hAnsi="Times New Roman"/>
          <w:sz w:val="14"/>
          <w:szCs w:val="14"/>
          <w:u w:val="single"/>
          <w:lang w:val="kk-KZ"/>
        </w:rPr>
        <w:t xml:space="preserve">     </w:t>
      </w:r>
      <w:r w:rsidR="00C00C59" w:rsidRPr="00C00C59">
        <w:rPr>
          <w:rFonts w:ascii="Times New Roman" w:hAnsi="Times New Roman"/>
          <w:sz w:val="18"/>
          <w:szCs w:val="18"/>
          <w:u w:val="single"/>
          <w:lang w:val="kk-KZ"/>
        </w:rPr>
        <w:t>www.45minut.org</w:t>
      </w:r>
    </w:p>
    <w:p w:rsidR="00572D69" w:rsidRDefault="007E5843" w:rsidP="00DA1AC6">
      <w:pPr>
        <w:pStyle w:val="a3"/>
        <w:spacing w:line="240" w:lineRule="auto"/>
        <w:ind w:left="0" w:firstLine="708"/>
        <w:rPr>
          <w:rFonts w:ascii="Times New Roman" w:hAnsi="Times New Roman"/>
          <w:sz w:val="24"/>
          <w:szCs w:val="24"/>
          <w:lang w:val="kk-KZ"/>
        </w:rPr>
      </w:pPr>
      <w:r>
        <w:rPr>
          <w:rFonts w:ascii="Times New Roman" w:hAnsi="Times New Roman"/>
          <w:sz w:val="24"/>
          <w:szCs w:val="24"/>
          <w:lang w:val="kk-KZ"/>
        </w:rPr>
        <w:t xml:space="preserve">5. «Қазақстан тарихы» республикалық әдістемелік журналы, 2013 жыл №3 </w:t>
      </w: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Default="00C00C59" w:rsidP="00DA1AC6">
      <w:pPr>
        <w:pStyle w:val="a3"/>
        <w:spacing w:line="240" w:lineRule="auto"/>
        <w:ind w:left="0" w:firstLine="708"/>
        <w:rPr>
          <w:rFonts w:ascii="Times New Roman" w:hAnsi="Times New Roman"/>
          <w:sz w:val="24"/>
          <w:szCs w:val="24"/>
          <w:lang w:val="kk-KZ"/>
        </w:rPr>
      </w:pPr>
    </w:p>
    <w:p w:rsidR="00C00C59" w:rsidRPr="00577114" w:rsidRDefault="00C00C59" w:rsidP="00577114">
      <w:pPr>
        <w:spacing w:line="240" w:lineRule="auto"/>
        <w:rPr>
          <w:rFonts w:ascii="Times New Roman" w:hAnsi="Times New Roman"/>
          <w:sz w:val="24"/>
          <w:szCs w:val="24"/>
          <w:lang w:val="kk-KZ"/>
        </w:rPr>
      </w:pPr>
    </w:p>
    <w:p w:rsidR="00572D69" w:rsidRPr="00572D69" w:rsidRDefault="0074436D" w:rsidP="00572D69">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Шиелі ауданы </w:t>
      </w:r>
      <w:r w:rsidR="00572D69" w:rsidRPr="00572D69">
        <w:rPr>
          <w:rFonts w:ascii="Times New Roman" w:eastAsia="Calibri" w:hAnsi="Times New Roman" w:cs="Times New Roman"/>
          <w:sz w:val="28"/>
          <w:szCs w:val="28"/>
          <w:lang w:val="kk-KZ"/>
        </w:rPr>
        <w:t>№49 орта мектеп</w:t>
      </w:r>
    </w:p>
    <w:p w:rsidR="00572D69" w:rsidRDefault="00572D69" w:rsidP="00572D69">
      <w:pPr>
        <w:jc w:val="center"/>
        <w:rPr>
          <w:rFonts w:ascii="Times New Roman" w:eastAsia="Calibri" w:hAnsi="Times New Roman" w:cs="Times New Roman"/>
          <w:sz w:val="24"/>
          <w:szCs w:val="24"/>
          <w:lang w:val="kk-KZ"/>
        </w:rPr>
      </w:pPr>
    </w:p>
    <w:p w:rsidR="00572D69" w:rsidRDefault="00572D69" w:rsidP="00572D69">
      <w:pPr>
        <w:jc w:val="center"/>
        <w:rPr>
          <w:rFonts w:ascii="Times New Roman" w:eastAsia="Calibri" w:hAnsi="Times New Roman" w:cs="Times New Roman"/>
          <w:sz w:val="24"/>
          <w:szCs w:val="24"/>
          <w:lang w:val="kk-KZ"/>
        </w:rPr>
      </w:pPr>
    </w:p>
    <w:p w:rsidR="00572D69" w:rsidRDefault="00572D69" w:rsidP="00572D69">
      <w:pPr>
        <w:jc w:val="center"/>
        <w:rPr>
          <w:rFonts w:ascii="Times New Roman" w:eastAsia="Calibri" w:hAnsi="Times New Roman" w:cs="Times New Roman"/>
          <w:sz w:val="24"/>
          <w:szCs w:val="24"/>
          <w:lang w:val="kk-KZ"/>
        </w:rPr>
      </w:pPr>
    </w:p>
    <w:p w:rsidR="00572D69" w:rsidRDefault="00572D69" w:rsidP="00572D69">
      <w:pPr>
        <w:jc w:val="center"/>
        <w:rPr>
          <w:rFonts w:ascii="Times New Roman" w:eastAsia="Calibri" w:hAnsi="Times New Roman" w:cs="Times New Roman"/>
          <w:sz w:val="24"/>
          <w:szCs w:val="24"/>
          <w:lang w:val="kk-KZ"/>
        </w:rPr>
      </w:pPr>
    </w:p>
    <w:p w:rsidR="00572D69" w:rsidRDefault="00572D69" w:rsidP="00572D69">
      <w:pPr>
        <w:jc w:val="center"/>
        <w:rPr>
          <w:rFonts w:ascii="Times New Roman" w:eastAsia="Calibri" w:hAnsi="Times New Roman" w:cs="Times New Roman"/>
          <w:sz w:val="24"/>
          <w:szCs w:val="24"/>
          <w:lang w:val="kk-KZ"/>
        </w:rPr>
      </w:pPr>
    </w:p>
    <w:p w:rsidR="00572D69" w:rsidRDefault="00572D69" w:rsidP="00572D69">
      <w:pPr>
        <w:jc w:val="center"/>
        <w:rPr>
          <w:rFonts w:ascii="Times New Roman" w:eastAsia="Calibri" w:hAnsi="Times New Roman" w:cs="Times New Roman"/>
          <w:sz w:val="24"/>
          <w:szCs w:val="24"/>
          <w:lang w:val="kk-KZ"/>
        </w:rPr>
      </w:pPr>
    </w:p>
    <w:p w:rsidR="00572D69" w:rsidRPr="00572D69" w:rsidRDefault="005F33C6" w:rsidP="00572D69">
      <w:pPr>
        <w:jc w:val="center"/>
        <w:rPr>
          <w:rFonts w:ascii="Times New Roman" w:eastAsia="Calibri" w:hAnsi="Times New Roman" w:cs="Times New Roman"/>
          <w:sz w:val="40"/>
          <w:szCs w:val="40"/>
          <w:lang w:val="kk-KZ"/>
        </w:rPr>
      </w:pPr>
      <w:r>
        <w:rPr>
          <w:rFonts w:ascii="Times New Roman" w:eastAsia="Calibri" w:hAnsi="Times New Roman" w:cs="Times New Roman"/>
          <w:sz w:val="40"/>
          <w:szCs w:val="40"/>
          <w:lang w:val="kk-KZ"/>
        </w:rPr>
        <w:t>Іс – әрекеттегі зерттеу</w:t>
      </w:r>
    </w:p>
    <w:p w:rsidR="00572D69" w:rsidRPr="00572D69" w:rsidRDefault="00572D69" w:rsidP="00572D69">
      <w:pPr>
        <w:spacing w:line="240" w:lineRule="auto"/>
        <w:jc w:val="center"/>
        <w:rPr>
          <w:rFonts w:ascii="Times New Roman" w:hAnsi="Times New Roman"/>
          <w:b/>
          <w:sz w:val="52"/>
          <w:szCs w:val="52"/>
          <w:lang w:val="kk-KZ"/>
        </w:rPr>
      </w:pPr>
      <w:r w:rsidRPr="00572D69">
        <w:rPr>
          <w:rFonts w:ascii="Times New Roman" w:hAnsi="Times New Roman"/>
          <w:b/>
          <w:sz w:val="52"/>
          <w:szCs w:val="52"/>
          <w:lang w:val="kk-KZ"/>
        </w:rPr>
        <w:t>Диалогтік оқытудың маңызы неде?</w:t>
      </w:r>
    </w:p>
    <w:p w:rsidR="00572D69" w:rsidRDefault="00572D69" w:rsidP="00572D69">
      <w:pPr>
        <w:jc w:val="center"/>
        <w:rPr>
          <w:rFonts w:ascii="Times New Roman" w:eastAsia="Calibri" w:hAnsi="Times New Roman" w:cs="Times New Roman"/>
          <w:sz w:val="24"/>
          <w:szCs w:val="24"/>
          <w:lang w:val="kk-KZ"/>
        </w:rPr>
      </w:pPr>
    </w:p>
    <w:p w:rsidR="00073248" w:rsidRDefault="00073248"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Pr="0074436D" w:rsidRDefault="0074436D" w:rsidP="00073248">
      <w:pPr>
        <w:rPr>
          <w:rFonts w:ascii="Times New Roman" w:eastAsia="Calibri" w:hAnsi="Times New Roman" w:cs="Times New Roman"/>
          <w:b/>
          <w:sz w:val="32"/>
          <w:szCs w:val="32"/>
          <w:lang w:val="kk-KZ"/>
        </w:rPr>
      </w:pPr>
      <w:r w:rsidRPr="0074436D">
        <w:rPr>
          <w:rFonts w:ascii="Times New Roman" w:eastAsia="Calibri" w:hAnsi="Times New Roman" w:cs="Times New Roman"/>
          <w:b/>
          <w:sz w:val="32"/>
          <w:szCs w:val="32"/>
          <w:lang w:val="kk-KZ"/>
        </w:rPr>
        <w:t>6 сынып</w:t>
      </w:r>
    </w:p>
    <w:p w:rsidR="00572D69" w:rsidRPr="00C00C59" w:rsidRDefault="00572D69" w:rsidP="00073248">
      <w:pPr>
        <w:rPr>
          <w:rFonts w:ascii="Times New Roman" w:eastAsia="Calibri" w:hAnsi="Times New Roman" w:cs="Times New Roman"/>
          <w:b/>
          <w:sz w:val="36"/>
          <w:szCs w:val="36"/>
          <w:lang w:val="kk-KZ"/>
        </w:rPr>
      </w:pPr>
      <w:r w:rsidRPr="00C00C59">
        <w:rPr>
          <w:rFonts w:ascii="Times New Roman" w:eastAsia="Calibri" w:hAnsi="Times New Roman" w:cs="Times New Roman"/>
          <w:b/>
          <w:sz w:val="36"/>
          <w:szCs w:val="36"/>
          <w:lang w:val="kk-KZ"/>
        </w:rPr>
        <w:t>Тарих пәнінің мұғалімі</w:t>
      </w:r>
      <w:r w:rsidR="0074436D">
        <w:rPr>
          <w:rFonts w:ascii="Times New Roman" w:eastAsia="Calibri" w:hAnsi="Times New Roman" w:cs="Times New Roman"/>
          <w:b/>
          <w:sz w:val="36"/>
          <w:szCs w:val="36"/>
          <w:lang w:val="kk-KZ"/>
        </w:rPr>
        <w:t xml:space="preserve"> (ІІ деңгей) </w:t>
      </w:r>
      <w:r w:rsidRPr="00C00C59">
        <w:rPr>
          <w:rFonts w:ascii="Times New Roman" w:eastAsia="Calibri" w:hAnsi="Times New Roman" w:cs="Times New Roman"/>
          <w:b/>
          <w:sz w:val="36"/>
          <w:szCs w:val="36"/>
          <w:lang w:val="kk-KZ"/>
        </w:rPr>
        <w:t xml:space="preserve">: </w:t>
      </w:r>
      <w:r w:rsidR="0074436D">
        <w:rPr>
          <w:rFonts w:ascii="Times New Roman" w:eastAsia="Calibri" w:hAnsi="Times New Roman" w:cs="Times New Roman"/>
          <w:b/>
          <w:sz w:val="36"/>
          <w:szCs w:val="36"/>
          <w:lang w:val="kk-KZ"/>
        </w:rPr>
        <w:t xml:space="preserve">                                       </w:t>
      </w:r>
      <w:r w:rsidRPr="00C00C59">
        <w:rPr>
          <w:rFonts w:ascii="Times New Roman" w:eastAsia="Calibri" w:hAnsi="Times New Roman" w:cs="Times New Roman"/>
          <w:b/>
          <w:sz w:val="36"/>
          <w:szCs w:val="36"/>
          <w:lang w:val="kk-KZ"/>
        </w:rPr>
        <w:t>Мұса Қуаныш</w:t>
      </w:r>
      <w:r w:rsidR="005F33C6" w:rsidRPr="00C00C59">
        <w:rPr>
          <w:rFonts w:ascii="Times New Roman" w:eastAsia="Calibri" w:hAnsi="Times New Roman" w:cs="Times New Roman"/>
          <w:b/>
          <w:sz w:val="36"/>
          <w:szCs w:val="36"/>
          <w:lang w:val="kk-KZ"/>
        </w:rPr>
        <w:t xml:space="preserve"> Маралұлы</w:t>
      </w: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572D69" w:rsidRDefault="00572D69" w:rsidP="00073248">
      <w:pPr>
        <w:rPr>
          <w:rFonts w:ascii="Times New Roman" w:eastAsia="Calibri" w:hAnsi="Times New Roman" w:cs="Times New Roman"/>
          <w:sz w:val="24"/>
          <w:szCs w:val="24"/>
          <w:lang w:val="kk-KZ"/>
        </w:rPr>
      </w:pPr>
    </w:p>
    <w:p w:rsidR="00073248" w:rsidRPr="00421B7F" w:rsidRDefault="00572D69" w:rsidP="00421B7F">
      <w:pPr>
        <w:jc w:val="center"/>
        <w:rPr>
          <w:rFonts w:ascii="Times New Roman" w:eastAsia="Calibri" w:hAnsi="Times New Roman" w:cs="Times New Roman"/>
          <w:sz w:val="28"/>
          <w:szCs w:val="28"/>
          <w:lang w:val="kk-KZ"/>
        </w:rPr>
      </w:pPr>
      <w:r w:rsidRPr="00572D69">
        <w:rPr>
          <w:rFonts w:ascii="Times New Roman" w:eastAsia="Calibri" w:hAnsi="Times New Roman" w:cs="Times New Roman"/>
          <w:sz w:val="28"/>
          <w:szCs w:val="28"/>
          <w:lang w:val="kk-KZ"/>
        </w:rPr>
        <w:t>2013-2014 оқу жылы</w:t>
      </w:r>
    </w:p>
    <w:sectPr w:rsidR="00073248" w:rsidRPr="00421B7F" w:rsidSect="00350C4B">
      <w:headerReference w:type="default" r:id="rId18"/>
      <w:footerReference w:type="default" r:id="rId19"/>
      <w:pgSz w:w="11906" w:h="16838"/>
      <w:pgMar w:top="1418"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D7" w:rsidRDefault="002164D7" w:rsidP="00C00C59">
      <w:pPr>
        <w:spacing w:after="0" w:line="240" w:lineRule="auto"/>
      </w:pPr>
      <w:r>
        <w:separator/>
      </w:r>
    </w:p>
  </w:endnote>
  <w:endnote w:type="continuationSeparator" w:id="0">
    <w:p w:rsidR="002164D7" w:rsidRDefault="002164D7" w:rsidP="00C00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9377"/>
    </w:sdtPr>
    <w:sdtContent>
      <w:p w:rsidR="00F124B0" w:rsidRDefault="00FB64FA">
        <w:pPr>
          <w:pStyle w:val="a5"/>
          <w:jc w:val="right"/>
        </w:pPr>
        <w:fldSimple w:instr=" PAGE   \* MERGEFORMAT ">
          <w:r w:rsidR="000918CC">
            <w:rPr>
              <w:noProof/>
            </w:rPr>
            <w:t>8</w:t>
          </w:r>
        </w:fldSimple>
      </w:p>
    </w:sdtContent>
  </w:sdt>
  <w:p w:rsidR="00F124B0" w:rsidRDefault="00F124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D7" w:rsidRDefault="002164D7" w:rsidP="00C00C59">
      <w:pPr>
        <w:spacing w:after="0" w:line="240" w:lineRule="auto"/>
      </w:pPr>
      <w:r>
        <w:separator/>
      </w:r>
    </w:p>
  </w:footnote>
  <w:footnote w:type="continuationSeparator" w:id="0">
    <w:p w:rsidR="002164D7" w:rsidRDefault="002164D7" w:rsidP="00C00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59" w:rsidRPr="00C00C59" w:rsidRDefault="00C00C59">
    <w:pPr>
      <w:pStyle w:val="aa"/>
      <w:rPr>
        <w:rFonts w:ascii="Times New Roman" w:hAnsi="Times New Roman" w:cs="Times New Roman"/>
        <w:sz w:val="24"/>
        <w:szCs w:val="24"/>
        <w:lang w:val="kk-KZ"/>
      </w:rPr>
    </w:pPr>
    <w:r w:rsidRPr="00C00C59">
      <w:rPr>
        <w:rFonts w:ascii="Times New Roman" w:hAnsi="Times New Roman" w:cs="Times New Roman"/>
        <w:sz w:val="24"/>
        <w:szCs w:val="24"/>
        <w:lang w:val="kk-KZ"/>
      </w:rPr>
      <w:t>Мұса Қуаныш Маралұлы</w:t>
    </w:r>
    <w:r>
      <w:rPr>
        <w:rFonts w:ascii="Times New Roman" w:hAnsi="Times New Roman" w:cs="Times New Roman"/>
        <w:sz w:val="24"/>
        <w:szCs w:val="24"/>
        <w:lang w:val="kk-KZ"/>
      </w:rPr>
      <w:t xml:space="preserve">                         №49 орта мектеп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93789"/>
    <w:multiLevelType w:val="hybridMultilevel"/>
    <w:tmpl w:val="68166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E13B37"/>
    <w:multiLevelType w:val="hybridMultilevel"/>
    <w:tmpl w:val="E8D48BD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73248"/>
    <w:rsid w:val="00073248"/>
    <w:rsid w:val="000918CC"/>
    <w:rsid w:val="001569CC"/>
    <w:rsid w:val="001A3842"/>
    <w:rsid w:val="001C1B88"/>
    <w:rsid w:val="002164D7"/>
    <w:rsid w:val="00350C4B"/>
    <w:rsid w:val="00366C34"/>
    <w:rsid w:val="00367A08"/>
    <w:rsid w:val="00386545"/>
    <w:rsid w:val="00421B7F"/>
    <w:rsid w:val="00572D69"/>
    <w:rsid w:val="00577114"/>
    <w:rsid w:val="005F33C6"/>
    <w:rsid w:val="00730191"/>
    <w:rsid w:val="0074436D"/>
    <w:rsid w:val="007727FB"/>
    <w:rsid w:val="007E5843"/>
    <w:rsid w:val="00813C8A"/>
    <w:rsid w:val="008E775E"/>
    <w:rsid w:val="009B4CEC"/>
    <w:rsid w:val="009F1435"/>
    <w:rsid w:val="00AC64BA"/>
    <w:rsid w:val="00AD42FE"/>
    <w:rsid w:val="00BF4D81"/>
    <w:rsid w:val="00C00C59"/>
    <w:rsid w:val="00C04709"/>
    <w:rsid w:val="00C23A55"/>
    <w:rsid w:val="00C65FED"/>
    <w:rsid w:val="00C958BC"/>
    <w:rsid w:val="00DA1AC6"/>
    <w:rsid w:val="00F124B0"/>
    <w:rsid w:val="00FB6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3248"/>
  </w:style>
  <w:style w:type="paragraph" w:styleId="a3">
    <w:name w:val="List Paragraph"/>
    <w:basedOn w:val="a"/>
    <w:qFormat/>
    <w:rsid w:val="00073248"/>
    <w:pPr>
      <w:ind w:left="720"/>
      <w:contextualSpacing/>
    </w:pPr>
    <w:rPr>
      <w:rFonts w:ascii="Calibri" w:eastAsia="Calibri" w:hAnsi="Calibri" w:cs="Times New Roman"/>
    </w:rPr>
  </w:style>
  <w:style w:type="paragraph" w:styleId="a4">
    <w:name w:val="No Spacing"/>
    <w:qFormat/>
    <w:rsid w:val="00073248"/>
    <w:pPr>
      <w:spacing w:after="0" w:line="240" w:lineRule="auto"/>
    </w:pPr>
    <w:rPr>
      <w:rFonts w:ascii="Calibri" w:eastAsia="Calibri" w:hAnsi="Calibri" w:cs="Times New Roman"/>
    </w:rPr>
  </w:style>
  <w:style w:type="paragraph" w:styleId="a5">
    <w:name w:val="footer"/>
    <w:basedOn w:val="a"/>
    <w:link w:val="a6"/>
    <w:uiPriority w:val="99"/>
    <w:rsid w:val="0073019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730191"/>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3019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0191"/>
    <w:rPr>
      <w:rFonts w:ascii="Tahoma" w:hAnsi="Tahoma" w:cs="Tahoma"/>
      <w:sz w:val="16"/>
      <w:szCs w:val="16"/>
    </w:rPr>
  </w:style>
  <w:style w:type="character" w:styleId="a9">
    <w:name w:val="Hyperlink"/>
    <w:basedOn w:val="a0"/>
    <w:uiPriority w:val="99"/>
    <w:unhideWhenUsed/>
    <w:rsid w:val="00C00C59"/>
    <w:rPr>
      <w:color w:val="0000FF" w:themeColor="hyperlink"/>
      <w:u w:val="single"/>
    </w:rPr>
  </w:style>
  <w:style w:type="paragraph" w:styleId="aa">
    <w:name w:val="header"/>
    <w:basedOn w:val="a"/>
    <w:link w:val="ab"/>
    <w:uiPriority w:val="99"/>
    <w:semiHidden/>
    <w:unhideWhenUsed/>
    <w:rsid w:val="00C00C5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00C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_____Microsoft_Office_Excel_97-20031.xls"/><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GYLYM-BILIM.KZ"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660574412532659E-2"/>
          <c:y val="0.20070422535211271"/>
          <c:w val="0.43864229765013057"/>
          <c:h val="0.59154929577464699"/>
        </c:manualLayout>
      </c:layout>
      <c:pieChart>
        <c:varyColors val="1"/>
        <c:ser>
          <c:idx val="0"/>
          <c:order val="0"/>
          <c:tx>
            <c:strRef>
              <c:f>Лист1!$B$1</c:f>
              <c:strCache>
                <c:ptCount val="1"/>
                <c:pt idx="0">
                  <c:v>Продажи</c:v>
                </c:pt>
              </c:strCache>
            </c:strRef>
          </c:tx>
          <c:dLbls>
            <c:dLbl>
              <c:idx val="0"/>
              <c:layout>
                <c:manualLayout>
                  <c:x val="-4.9332417781980983E-2"/>
                  <c:y val="0.14737079819337301"/>
                </c:manualLayout>
              </c:layout>
              <c:dLblPos val="bestFit"/>
              <c:showVal val="1"/>
            </c:dLbl>
            <c:dLbl>
              <c:idx val="1"/>
              <c:layout>
                <c:manualLayout>
                  <c:x val="-8.4326769099269991E-2"/>
                  <c:y val="8.1392579198494838E-2"/>
                </c:manualLayout>
              </c:layout>
              <c:dLblPos val="bestFit"/>
              <c:showVal val="1"/>
            </c:dLbl>
            <c:dLbl>
              <c:idx val="2"/>
              <c:layout>
                <c:manualLayout>
                  <c:x val="5.946919203340807E-3"/>
                  <c:y val="-0.20197115356648246"/>
                </c:manualLayout>
              </c:layout>
              <c:tx>
                <c:rich>
                  <a:bodyPr/>
                  <a:lstStyle/>
                  <a:p>
                    <a:r>
                      <a:rPr lang="ru-RU"/>
                      <a:t>8</a:t>
                    </a:r>
                  </a:p>
                </c:rich>
              </c:tx>
              <c:dLblPos val="bestFit"/>
            </c:dLbl>
            <c:dLbl>
              <c:idx val="3"/>
              <c:layout>
                <c:manualLayout>
                  <c:x val="0.11618616493256417"/>
                  <c:y val="0.13814467202109498"/>
                </c:manualLayout>
              </c:layout>
              <c:dLblPos val="bestFit"/>
              <c:showVal val="1"/>
            </c:dLbl>
            <c:spPr>
              <a:noFill/>
              <a:ln w="17020">
                <a:noFill/>
              </a:ln>
            </c:spPr>
            <c:showVal val="1"/>
            <c:showLeaderLines val="1"/>
          </c:dLbls>
          <c:cat>
            <c:strRef>
              <c:f>Лист1!$A$2:$A$5</c:f>
              <c:strCache>
                <c:ptCount val="4"/>
                <c:pt idx="0">
                  <c:v>үздіктер</c:v>
                </c:pt>
                <c:pt idx="1">
                  <c:v>жақсы</c:v>
                </c:pt>
                <c:pt idx="2">
                  <c:v>орташа</c:v>
                </c:pt>
                <c:pt idx="3">
                  <c:v>үлгермеушілер</c:v>
                </c:pt>
              </c:strCache>
            </c:strRef>
          </c:cat>
          <c:val>
            <c:numRef>
              <c:f>Лист1!$B$2:$B$5</c:f>
              <c:numCache>
                <c:formatCode>General</c:formatCode>
                <c:ptCount val="4"/>
                <c:pt idx="0">
                  <c:v>2</c:v>
                </c:pt>
                <c:pt idx="1">
                  <c:v>3</c:v>
                </c:pt>
                <c:pt idx="2">
                  <c:v>9</c:v>
                </c:pt>
                <c:pt idx="3">
                  <c:v>5</c:v>
                </c:pt>
              </c:numCache>
            </c:numRef>
          </c:val>
        </c:ser>
        <c:firstSliceAng val="0"/>
      </c:pieChart>
      <c:spPr>
        <a:noFill/>
        <a:ln w="17020">
          <a:noFill/>
        </a:ln>
      </c:spPr>
    </c:plotArea>
    <c:legend>
      <c:legendPos val="r"/>
      <c:layout>
        <c:manualLayout>
          <c:xMode val="edge"/>
          <c:yMode val="edge"/>
          <c:x val="0.55352480417754568"/>
          <c:y val="0.22183098591549341"/>
          <c:w val="0.31070496083551002"/>
          <c:h val="0.53521126760563376"/>
        </c:manualLayout>
      </c:layout>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layout>
                <c:manualLayout>
                  <c:x val="-0.14617841391804637"/>
                  <c:y val="8.7542168138434982E-3"/>
                </c:manualLayout>
              </c:layout>
              <c:tx>
                <c:rich>
                  <a:bodyPr/>
                  <a:lstStyle/>
                  <a:p>
                    <a:r>
                      <a:rPr lang="ru-RU"/>
                      <a:t>8</a:t>
                    </a:r>
                  </a:p>
                </c:rich>
              </c:tx>
              <c:dLblPos val="bestFit"/>
            </c:dLbl>
            <c:dLbl>
              <c:idx val="1"/>
              <c:layout>
                <c:manualLayout>
                  <c:x val="0.12527348049872047"/>
                  <c:y val="-0.16452477867286402"/>
                </c:manualLayout>
              </c:layout>
              <c:tx>
                <c:rich>
                  <a:bodyPr/>
                  <a:lstStyle/>
                  <a:p>
                    <a:r>
                      <a:rPr lang="ru-RU"/>
                      <a:t>8</a:t>
                    </a:r>
                  </a:p>
                </c:rich>
              </c:tx>
              <c:dLblPos val="bestFit"/>
            </c:dLbl>
            <c:dLbl>
              <c:idx val="2"/>
              <c:layout>
                <c:manualLayout>
                  <c:x val="6.0252539404716116E-2"/>
                  <c:y val="6.0415736182028806E-2"/>
                </c:manualLayout>
              </c:layout>
              <c:dLblPos val="bestFit"/>
              <c:showVal val="1"/>
            </c:dLbl>
            <c:dLbl>
              <c:idx val="3"/>
              <c:tx>
                <c:rich>
                  <a:bodyPr/>
                  <a:lstStyle/>
                  <a:p>
                    <a:pPr>
                      <a:defRPr/>
                    </a:pPr>
                    <a:r>
                      <a:rPr lang="en-US"/>
                      <a:t>0</a:t>
                    </a:r>
                  </a:p>
                </c:rich>
              </c:tx>
              <c:spPr>
                <a:noFill/>
                <a:ln w="23276">
                  <a:noFill/>
                </a:ln>
              </c:spPr>
            </c:dLbl>
            <c:spPr>
              <a:noFill/>
              <a:ln w="23276">
                <a:noFill/>
              </a:ln>
            </c:spPr>
            <c:showVal val="1"/>
            <c:showLeaderLines val="1"/>
          </c:dLbls>
          <c:cat>
            <c:strRef>
              <c:f>Лист1!$A$2:$A$5</c:f>
              <c:strCache>
                <c:ptCount val="4"/>
                <c:pt idx="0">
                  <c:v>үздіктер</c:v>
                </c:pt>
                <c:pt idx="1">
                  <c:v>жақсы</c:v>
                </c:pt>
                <c:pt idx="2">
                  <c:v>орташа</c:v>
                </c:pt>
                <c:pt idx="3">
                  <c:v>үлгермейтіндер</c:v>
                </c:pt>
              </c:strCache>
            </c:strRef>
          </c:cat>
          <c:val>
            <c:numRef>
              <c:f>Лист1!$B$2:$B$5</c:f>
              <c:numCache>
                <c:formatCode>General</c:formatCode>
                <c:ptCount val="4"/>
                <c:pt idx="0">
                  <c:v>7</c:v>
                </c:pt>
                <c:pt idx="1">
                  <c:v>10</c:v>
                </c:pt>
                <c:pt idx="2">
                  <c:v>2</c:v>
                </c:pt>
              </c:numCache>
            </c:numRef>
          </c:val>
        </c:ser>
      </c:pie3DChart>
      <c:spPr>
        <a:noFill/>
        <a:ln w="23276">
          <a:noFill/>
        </a:ln>
      </c:spPr>
    </c:plotArea>
    <c:legend>
      <c:legendPos val="r"/>
      <c:layout>
        <c:manualLayout>
          <c:xMode val="edge"/>
          <c:yMode val="edge"/>
          <c:x val="0.52249134948096732"/>
          <c:y val="7.8212290502793463E-2"/>
          <c:w val="0.39792387543252727"/>
          <c:h val="0.8491620111731859"/>
        </c:manualLayout>
      </c:layout>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0"/>
              <c:layout>
                <c:manualLayout>
                  <c:x val="-7.519620402140817E-2"/>
                  <c:y val="7.3594707321587322E-2"/>
                </c:manualLayout>
              </c:layout>
              <c:dLblPos val="bestFit"/>
              <c:showVal val="1"/>
            </c:dLbl>
            <c:dLbl>
              <c:idx val="1"/>
              <c:layout>
                <c:manualLayout>
                  <c:x val="-0.11265649288118162"/>
                  <c:y val="-9.260774803499322E-3"/>
                </c:manualLayout>
              </c:layout>
              <c:dLblPos val="bestFit"/>
              <c:showVal val="1"/>
            </c:dLbl>
            <c:dLbl>
              <c:idx val="2"/>
              <c:layout>
                <c:manualLayout>
                  <c:x val="-8.7438174919210632E-2"/>
                  <c:y val="-0.25943934629063525"/>
                </c:manualLayout>
              </c:layout>
              <c:dLblPos val="bestFit"/>
              <c:showVal val="1"/>
            </c:dLbl>
            <c:dLbl>
              <c:idx val="3"/>
              <c:layout>
                <c:manualLayout>
                  <c:x val="0.14630798152519331"/>
                  <c:y val="-9.9567255455056021E-3"/>
                </c:manualLayout>
              </c:layout>
              <c:tx>
                <c:rich>
                  <a:bodyPr/>
                  <a:lstStyle/>
                  <a:p>
                    <a:pPr>
                      <a:defRPr sz="987" b="0" i="0" u="none" strike="noStrike" baseline="0">
                        <a:solidFill>
                          <a:srgbClr val="000000"/>
                        </a:solidFill>
                        <a:latin typeface="Calibri"/>
                        <a:ea typeface="Calibri"/>
                        <a:cs typeface="Calibri"/>
                      </a:defRPr>
                    </a:pPr>
                    <a:r>
                      <a:rPr lang="ru-RU"/>
                      <a:t>8</a:t>
                    </a:r>
                  </a:p>
                </c:rich>
              </c:tx>
              <c:spPr>
                <a:noFill/>
                <a:ln w="25063">
                  <a:noFill/>
                </a:ln>
              </c:spPr>
              <c:dLblPos val="bestFit"/>
            </c:dLbl>
            <c:spPr>
              <a:noFill/>
              <a:ln w="25063">
                <a:noFill/>
              </a:ln>
            </c:spPr>
            <c:showVal val="1"/>
            <c:showLeaderLines val="1"/>
          </c:dLbls>
          <c:cat>
            <c:strRef>
              <c:f>Лист1!$A$2:$A$5</c:f>
              <c:strCache>
                <c:ptCount val="4"/>
                <c:pt idx="0">
                  <c:v>Сабақ басында</c:v>
                </c:pt>
                <c:pt idx="1">
                  <c:v>Сабақ ортасында</c:v>
                </c:pt>
                <c:pt idx="2">
                  <c:v>Сабақ соңында</c:v>
                </c:pt>
                <c:pt idx="3">
                  <c:v>қатыспағандар</c:v>
                </c:pt>
              </c:strCache>
            </c:strRef>
          </c:cat>
          <c:val>
            <c:numRef>
              <c:f>Лист1!$B$2:$B$5</c:f>
              <c:numCache>
                <c:formatCode>General</c:formatCode>
                <c:ptCount val="4"/>
                <c:pt idx="0">
                  <c:v>2</c:v>
                </c:pt>
                <c:pt idx="1">
                  <c:v>5</c:v>
                </c:pt>
                <c:pt idx="2">
                  <c:v>3</c:v>
                </c:pt>
                <c:pt idx="3">
                  <c:v>9</c:v>
                </c:pt>
              </c:numCache>
            </c:numRef>
          </c:val>
        </c:ser>
      </c:pie3DChart>
      <c:spPr>
        <a:noFill/>
        <a:ln w="25063">
          <a:noFill/>
        </a:ln>
      </c:spPr>
    </c:plotArea>
    <c:legend>
      <c:legendPos val="r"/>
      <c:layout>
        <c:manualLayout>
          <c:xMode val="edge"/>
          <c:yMode val="edge"/>
          <c:x val="0.51127819548872178"/>
          <c:y val="0.11920529801324521"/>
          <c:w val="0.45488721804511278"/>
          <c:h val="0.7483443708609272"/>
        </c:manualLayout>
      </c:layout>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Lbls>
            <c:dLbl>
              <c:idx val="0"/>
              <c:layout>
                <c:manualLayout>
                  <c:x val="-0.11367706897049765"/>
                  <c:y val="9.1353030452600445E-2"/>
                </c:manualLayout>
              </c:layout>
              <c:tx>
                <c:rich>
                  <a:bodyPr/>
                  <a:lstStyle/>
                  <a:p>
                    <a:r>
                      <a:rPr lang="ru-RU"/>
                      <a:t>18</a:t>
                    </a:r>
                  </a:p>
                </c:rich>
              </c:tx>
              <c:dLblPos val="bestFit"/>
            </c:dLbl>
            <c:dLbl>
              <c:idx val="1"/>
              <c:layout>
                <c:manualLayout>
                  <c:x val="1.3103688125940899E-2"/>
                  <c:y val="-0.30277462224631635"/>
                </c:manualLayout>
              </c:layout>
              <c:tx>
                <c:rich>
                  <a:bodyPr/>
                  <a:lstStyle/>
                  <a:p>
                    <a:r>
                      <a:rPr lang="ru-RU"/>
                      <a:t>18</a:t>
                    </a:r>
                  </a:p>
                </c:rich>
              </c:tx>
              <c:dLblPos val="bestFit"/>
            </c:dLbl>
            <c:dLbl>
              <c:idx val="2"/>
              <c:layout>
                <c:manualLayout>
                  <c:x val="0.14364422410585403"/>
                  <c:y val="8.4730513896309062E-2"/>
                </c:manualLayout>
              </c:layout>
              <c:tx>
                <c:rich>
                  <a:bodyPr/>
                  <a:lstStyle/>
                  <a:p>
                    <a:r>
                      <a:rPr lang="ru-RU"/>
                      <a:t>18</a:t>
                    </a:r>
                  </a:p>
                </c:rich>
              </c:tx>
              <c:dLblPos val="bestFit"/>
            </c:dLbl>
            <c:dLbl>
              <c:idx val="3"/>
              <c:tx>
                <c:rich>
                  <a:bodyPr/>
                  <a:lstStyle/>
                  <a:p>
                    <a:pPr>
                      <a:defRPr/>
                    </a:pPr>
                    <a:r>
                      <a:rPr lang="en-US"/>
                      <a:t>0</a:t>
                    </a:r>
                  </a:p>
                </c:rich>
              </c:tx>
              <c:spPr>
                <a:noFill/>
                <a:ln w="25063">
                  <a:noFill/>
                </a:ln>
              </c:spPr>
            </c:dLbl>
            <c:spPr>
              <a:noFill/>
              <a:ln w="25063">
                <a:noFill/>
              </a:ln>
            </c:spPr>
            <c:showVal val="1"/>
            <c:showLeaderLines val="1"/>
          </c:dLbls>
          <c:cat>
            <c:strRef>
              <c:f>Лист1!$A$2:$A$5</c:f>
              <c:strCache>
                <c:ptCount val="4"/>
                <c:pt idx="0">
                  <c:v>Сабақ басында</c:v>
                </c:pt>
                <c:pt idx="1">
                  <c:v>Сабақ ортасында</c:v>
                </c:pt>
                <c:pt idx="2">
                  <c:v>Сабақ соңында</c:v>
                </c:pt>
                <c:pt idx="3">
                  <c:v>Қатыспағаны</c:v>
                </c:pt>
              </c:strCache>
            </c:strRef>
          </c:cat>
          <c:val>
            <c:numRef>
              <c:f>Лист1!$B$2:$B$5</c:f>
              <c:numCache>
                <c:formatCode>General</c:formatCode>
                <c:ptCount val="4"/>
                <c:pt idx="0">
                  <c:v>19</c:v>
                </c:pt>
                <c:pt idx="1">
                  <c:v>19</c:v>
                </c:pt>
                <c:pt idx="2">
                  <c:v>19</c:v>
                </c:pt>
                <c:pt idx="3">
                  <c:v>0</c:v>
                </c:pt>
              </c:numCache>
            </c:numRef>
          </c:val>
        </c:ser>
        <c:firstSliceAng val="0"/>
      </c:pieChart>
      <c:spPr>
        <a:noFill/>
        <a:ln w="25063">
          <a:noFill/>
        </a:ln>
      </c:spPr>
    </c:plotArea>
    <c:legend>
      <c:legendPos val="r"/>
      <c:layout>
        <c:manualLayout>
          <c:xMode val="edge"/>
          <c:yMode val="edge"/>
          <c:x val="0.52636670416197806"/>
          <c:y val="0"/>
          <c:w val="0.44460560850946296"/>
          <c:h val="1"/>
        </c:manualLayout>
      </c:layout>
    </c:legend>
    <c:plotVisOnly val="1"/>
    <c:dispBlanksAs val="zero"/>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depthPercent val="100"/>
      <c:rAngAx val="1"/>
    </c:view3D>
    <c:sideWall>
      <c:spPr>
        <a:solidFill>
          <a:srgbClr val="CC99FF"/>
        </a:solidFill>
        <a:ln w="25400">
          <a:noFill/>
        </a:ln>
      </c:spPr>
    </c:sideWall>
    <c:backWall>
      <c:spPr>
        <a:solidFill>
          <a:srgbClr val="CC99FF"/>
        </a:solidFill>
        <a:ln w="25400">
          <a:noFill/>
        </a:ln>
      </c:spPr>
    </c:backWall>
    <c:plotArea>
      <c:layout/>
      <c:bar3DChart>
        <c:barDir val="col"/>
        <c:grouping val="clustered"/>
        <c:ser>
          <c:idx val="0"/>
          <c:order val="0"/>
          <c:tx>
            <c:strRef>
              <c:f>Лист1!$B$1</c:f>
              <c:strCache>
                <c:ptCount val="1"/>
                <c:pt idx="0">
                  <c:v>"A"</c:v>
                </c:pt>
              </c:strCache>
            </c:strRef>
          </c:tx>
          <c:spPr>
            <a:solidFill>
              <a:srgbClr val="9999FF"/>
            </a:solidFill>
            <a:ln w="12234">
              <a:solidFill>
                <a:srgbClr val="000000"/>
              </a:solidFill>
              <a:prstDash val="solid"/>
            </a:ln>
          </c:spPr>
          <c:cat>
            <c:strRef>
              <c:f>Лист1!$A$2:$A$6</c:f>
              <c:strCache>
                <c:ptCount val="4"/>
                <c:pt idx="0">
                  <c:v>Басы</c:v>
                </c:pt>
                <c:pt idx="1">
                  <c:v>барысы</c:v>
                </c:pt>
                <c:pt idx="2">
                  <c:v>барысы</c:v>
                </c:pt>
                <c:pt idx="3">
                  <c:v>нәтижесі</c:v>
                </c:pt>
              </c:strCache>
            </c:strRef>
          </c:cat>
          <c:val>
            <c:numRef>
              <c:f>Лист1!$B$2:$B$6</c:f>
              <c:numCache>
                <c:formatCode>General</c:formatCode>
                <c:ptCount val="5"/>
                <c:pt idx="0">
                  <c:v>60</c:v>
                </c:pt>
                <c:pt idx="1">
                  <c:v>73</c:v>
                </c:pt>
                <c:pt idx="2">
                  <c:v>90</c:v>
                </c:pt>
                <c:pt idx="3">
                  <c:v>100</c:v>
                </c:pt>
                <c:pt idx="4">
                  <c:v>0</c:v>
                </c:pt>
              </c:numCache>
            </c:numRef>
          </c:val>
        </c:ser>
        <c:ser>
          <c:idx val="1"/>
          <c:order val="1"/>
          <c:tx>
            <c:strRef>
              <c:f>Лист1!$C$1</c:f>
              <c:strCache>
                <c:ptCount val="1"/>
                <c:pt idx="0">
                  <c:v>"В"</c:v>
                </c:pt>
              </c:strCache>
            </c:strRef>
          </c:tx>
          <c:spPr>
            <a:solidFill>
              <a:srgbClr val="993366"/>
            </a:solidFill>
            <a:ln w="12234">
              <a:solidFill>
                <a:srgbClr val="000000"/>
              </a:solidFill>
              <a:prstDash val="solid"/>
            </a:ln>
          </c:spPr>
          <c:cat>
            <c:strRef>
              <c:f>Лист1!$A$2:$A$6</c:f>
              <c:strCache>
                <c:ptCount val="4"/>
                <c:pt idx="0">
                  <c:v>Басы</c:v>
                </c:pt>
                <c:pt idx="1">
                  <c:v>барысы</c:v>
                </c:pt>
                <c:pt idx="2">
                  <c:v>барысы</c:v>
                </c:pt>
                <c:pt idx="3">
                  <c:v>нәтижесі</c:v>
                </c:pt>
              </c:strCache>
            </c:strRef>
          </c:cat>
          <c:val>
            <c:numRef>
              <c:f>Лист1!$C$2:$C$6</c:f>
              <c:numCache>
                <c:formatCode>General</c:formatCode>
                <c:ptCount val="5"/>
                <c:pt idx="0">
                  <c:v>40</c:v>
                </c:pt>
                <c:pt idx="1">
                  <c:v>60</c:v>
                </c:pt>
                <c:pt idx="2">
                  <c:v>82</c:v>
                </c:pt>
                <c:pt idx="3">
                  <c:v>95</c:v>
                </c:pt>
              </c:numCache>
            </c:numRef>
          </c:val>
        </c:ser>
        <c:ser>
          <c:idx val="2"/>
          <c:order val="2"/>
          <c:tx>
            <c:strRef>
              <c:f>Лист1!$D$1</c:f>
              <c:strCache>
                <c:ptCount val="1"/>
                <c:pt idx="0">
                  <c:v>"С"</c:v>
                </c:pt>
              </c:strCache>
            </c:strRef>
          </c:tx>
          <c:spPr>
            <a:solidFill>
              <a:srgbClr val="FFFFCC"/>
            </a:solidFill>
            <a:ln w="12234">
              <a:solidFill>
                <a:srgbClr val="000000"/>
              </a:solidFill>
              <a:prstDash val="solid"/>
            </a:ln>
          </c:spPr>
          <c:cat>
            <c:strRef>
              <c:f>Лист1!$A$2:$A$6</c:f>
              <c:strCache>
                <c:ptCount val="4"/>
                <c:pt idx="0">
                  <c:v>Басы</c:v>
                </c:pt>
                <c:pt idx="1">
                  <c:v>барысы</c:v>
                </c:pt>
                <c:pt idx="2">
                  <c:v>барысы</c:v>
                </c:pt>
                <c:pt idx="3">
                  <c:v>нәтижесі</c:v>
                </c:pt>
              </c:strCache>
            </c:strRef>
          </c:cat>
          <c:val>
            <c:numRef>
              <c:f>Лист1!$D$2:$D$6</c:f>
              <c:numCache>
                <c:formatCode>General</c:formatCode>
                <c:ptCount val="5"/>
                <c:pt idx="0">
                  <c:v>10</c:v>
                </c:pt>
                <c:pt idx="1">
                  <c:v>30</c:v>
                </c:pt>
                <c:pt idx="2">
                  <c:v>35</c:v>
                </c:pt>
                <c:pt idx="3">
                  <c:v>55</c:v>
                </c:pt>
              </c:numCache>
            </c:numRef>
          </c:val>
        </c:ser>
        <c:shape val="cylinder"/>
        <c:axId val="49960064"/>
        <c:axId val="54604928"/>
        <c:axId val="0"/>
      </c:bar3DChart>
      <c:catAx>
        <c:axId val="49960064"/>
        <c:scaling>
          <c:orientation val="minMax"/>
        </c:scaling>
        <c:axPos val="b"/>
        <c:numFmt formatCode="General" sourceLinked="1"/>
        <c:tickLblPos val="nextTo"/>
        <c:crossAx val="54604928"/>
        <c:crosses val="autoZero"/>
        <c:auto val="1"/>
        <c:lblAlgn val="ctr"/>
        <c:lblOffset val="100"/>
      </c:catAx>
      <c:valAx>
        <c:axId val="54604928"/>
        <c:scaling>
          <c:orientation val="minMax"/>
        </c:scaling>
        <c:axPos val="l"/>
        <c:majorGridlines/>
        <c:numFmt formatCode="General" sourceLinked="1"/>
        <c:tickLblPos val="nextTo"/>
        <c:crossAx val="49960064"/>
        <c:crosses val="autoZero"/>
        <c:crossBetween val="between"/>
      </c:valAx>
      <c:spPr>
        <a:noFill/>
        <a:ln w="24467">
          <a:noFill/>
        </a:ln>
      </c:spPr>
    </c:plotArea>
    <c:legend>
      <c:legendPos val="r"/>
      <c:layout>
        <c:manualLayout>
          <c:xMode val="edge"/>
          <c:yMode val="edge"/>
          <c:x val="0.87692307692307991"/>
          <c:y val="0.36046511627907057"/>
          <c:w val="8.461538461538462E-2"/>
          <c:h val="0.27906976744186135"/>
        </c:manualLayout>
      </c:layout>
    </c:legend>
    <c:plotVisOnly val="1"/>
    <c:dispBlanksAs val="gap"/>
  </c:chart>
  <c:txPr>
    <a:bodyPr/>
    <a:lstStyle/>
    <a:p>
      <a:pPr>
        <a:defRPr sz="1734"/>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2091185474557969"/>
          <c:y val="4.1290794118604403E-2"/>
          <c:w val="0.74729943770962293"/>
          <c:h val="0.78996943307678735"/>
        </c:manualLayout>
      </c:layout>
      <c:lineChart>
        <c:grouping val="standard"/>
        <c:ser>
          <c:idx val="0"/>
          <c:order val="0"/>
          <c:tx>
            <c:strRef>
              <c:f>Лист1!$B$1</c:f>
              <c:strCache>
                <c:ptCount val="1"/>
                <c:pt idx="0">
                  <c:v>"А"</c:v>
                </c:pt>
              </c:strCache>
            </c:strRef>
          </c:tx>
          <c:cat>
            <c:strRef>
              <c:f>Лист1!$A$2:$A$5</c:f>
              <c:strCache>
                <c:ptCount val="4"/>
                <c:pt idx="0">
                  <c:v>Басы</c:v>
                </c:pt>
                <c:pt idx="1">
                  <c:v>Барысы</c:v>
                </c:pt>
                <c:pt idx="2">
                  <c:v>Барысы</c:v>
                </c:pt>
                <c:pt idx="3">
                  <c:v>Нәтиже</c:v>
                </c:pt>
              </c:strCache>
            </c:strRef>
          </c:cat>
          <c:val>
            <c:numRef>
              <c:f>Лист1!$B$2:$B$5</c:f>
              <c:numCache>
                <c:formatCode>General</c:formatCode>
                <c:ptCount val="4"/>
                <c:pt idx="0">
                  <c:v>55</c:v>
                </c:pt>
                <c:pt idx="1">
                  <c:v>85</c:v>
                </c:pt>
                <c:pt idx="2">
                  <c:v>95</c:v>
                </c:pt>
                <c:pt idx="3">
                  <c:v>100</c:v>
                </c:pt>
              </c:numCache>
            </c:numRef>
          </c:val>
        </c:ser>
        <c:ser>
          <c:idx val="1"/>
          <c:order val="1"/>
          <c:tx>
            <c:strRef>
              <c:f>Лист1!$C$1</c:f>
              <c:strCache>
                <c:ptCount val="1"/>
                <c:pt idx="0">
                  <c:v>"В"</c:v>
                </c:pt>
              </c:strCache>
            </c:strRef>
          </c:tx>
          <c:cat>
            <c:strRef>
              <c:f>Лист1!$A$2:$A$5</c:f>
              <c:strCache>
                <c:ptCount val="4"/>
                <c:pt idx="0">
                  <c:v>Басы</c:v>
                </c:pt>
                <c:pt idx="1">
                  <c:v>Барысы</c:v>
                </c:pt>
                <c:pt idx="2">
                  <c:v>Барысы</c:v>
                </c:pt>
                <c:pt idx="3">
                  <c:v>Нәтиже</c:v>
                </c:pt>
              </c:strCache>
            </c:strRef>
          </c:cat>
          <c:val>
            <c:numRef>
              <c:f>Лист1!$C$2:$C$5</c:f>
              <c:numCache>
                <c:formatCode>General</c:formatCode>
                <c:ptCount val="4"/>
                <c:pt idx="0">
                  <c:v>35</c:v>
                </c:pt>
                <c:pt idx="1">
                  <c:v>55</c:v>
                </c:pt>
                <c:pt idx="2">
                  <c:v>75</c:v>
                </c:pt>
                <c:pt idx="3">
                  <c:v>88</c:v>
                </c:pt>
              </c:numCache>
            </c:numRef>
          </c:val>
        </c:ser>
        <c:ser>
          <c:idx val="2"/>
          <c:order val="2"/>
          <c:tx>
            <c:strRef>
              <c:f>Лист1!$D$1</c:f>
              <c:strCache>
                <c:ptCount val="1"/>
                <c:pt idx="0">
                  <c:v>"С"</c:v>
                </c:pt>
              </c:strCache>
            </c:strRef>
          </c:tx>
          <c:cat>
            <c:strRef>
              <c:f>Лист1!$A$2:$A$5</c:f>
              <c:strCache>
                <c:ptCount val="4"/>
                <c:pt idx="0">
                  <c:v>Басы</c:v>
                </c:pt>
                <c:pt idx="1">
                  <c:v>Барысы</c:v>
                </c:pt>
                <c:pt idx="2">
                  <c:v>Барысы</c:v>
                </c:pt>
                <c:pt idx="3">
                  <c:v>Нәтиже</c:v>
                </c:pt>
              </c:strCache>
            </c:strRef>
          </c:cat>
          <c:val>
            <c:numRef>
              <c:f>Лист1!$D$2:$D$5</c:f>
              <c:numCache>
                <c:formatCode>General</c:formatCode>
                <c:ptCount val="4"/>
                <c:pt idx="0">
                  <c:v>28</c:v>
                </c:pt>
                <c:pt idx="1">
                  <c:v>42</c:v>
                </c:pt>
                <c:pt idx="2">
                  <c:v>58</c:v>
                </c:pt>
                <c:pt idx="3">
                  <c:v>65</c:v>
                </c:pt>
              </c:numCache>
            </c:numRef>
          </c:val>
        </c:ser>
        <c:marker val="1"/>
        <c:axId val="72292992"/>
        <c:axId val="81596800"/>
      </c:lineChart>
      <c:catAx>
        <c:axId val="72292992"/>
        <c:scaling>
          <c:orientation val="minMax"/>
        </c:scaling>
        <c:axPos val="b"/>
        <c:numFmt formatCode="General" sourceLinked="1"/>
        <c:tickLblPos val="nextTo"/>
        <c:crossAx val="81596800"/>
        <c:crosses val="autoZero"/>
        <c:auto val="1"/>
        <c:lblAlgn val="ctr"/>
        <c:lblOffset val="100"/>
      </c:catAx>
      <c:valAx>
        <c:axId val="81596800"/>
        <c:scaling>
          <c:orientation val="minMax"/>
        </c:scaling>
        <c:axPos val="l"/>
        <c:majorGridlines/>
        <c:numFmt formatCode="General" sourceLinked="1"/>
        <c:tickLblPos val="nextTo"/>
        <c:crossAx val="72292992"/>
        <c:crosses val="autoZero"/>
        <c:crossBetween val="between"/>
      </c:valAx>
    </c:plotArea>
    <c:legend>
      <c:legendPos val="r"/>
    </c:legend>
    <c:plotVisOnly val="1"/>
    <c:dispBlanksAs val="gap"/>
  </c:chart>
  <c:txPr>
    <a:bodyPr/>
    <a:lstStyle/>
    <a:p>
      <a:pPr>
        <a:defRPr sz="1801"/>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сабақ басында</c:v>
                </c:pt>
              </c:strCache>
            </c:strRef>
          </c:tx>
          <c:dLbls>
            <c:spPr>
              <a:noFill/>
              <a:ln w="25401">
                <a:noFill/>
              </a:ln>
            </c:spPr>
            <c:showVal val="1"/>
          </c:dLbls>
          <c:cat>
            <c:strRef>
              <c:f>Лист1!$A$2:$A$5</c:f>
              <c:strCache>
                <c:ptCount val="4"/>
                <c:pt idx="0">
                  <c:v>Дәстүрлі сабақтағы сұрақтардың қолданысы</c:v>
                </c:pt>
                <c:pt idx="1">
                  <c:v>Топтық жұмыстағы сұрақтардың қолданысы</c:v>
                </c:pt>
                <c:pt idx="2">
                  <c:v>Дәстүрлі сабақтағы диалогтік қарым-қатынас</c:v>
                </c:pt>
                <c:pt idx="3">
                  <c:v>Топтық жұмыстағы диалогтік қарым-қатынас</c:v>
                </c:pt>
              </c:strCache>
            </c:strRef>
          </c:cat>
          <c:val>
            <c:numRef>
              <c:f>Лист1!$B$2:$B$5</c:f>
              <c:numCache>
                <c:formatCode>0%</c:formatCode>
                <c:ptCount val="4"/>
                <c:pt idx="0">
                  <c:v>5.0000000000000024E-2</c:v>
                </c:pt>
                <c:pt idx="1">
                  <c:v>0.63000000000000145</c:v>
                </c:pt>
                <c:pt idx="2">
                  <c:v>8.0000000000000043E-2</c:v>
                </c:pt>
                <c:pt idx="3">
                  <c:v>0.88000000000000012</c:v>
                </c:pt>
              </c:numCache>
            </c:numRef>
          </c:val>
        </c:ser>
        <c:ser>
          <c:idx val="1"/>
          <c:order val="1"/>
          <c:tx>
            <c:strRef>
              <c:f>Лист1!$C$1</c:f>
              <c:strCache>
                <c:ptCount val="1"/>
                <c:pt idx="0">
                  <c:v>сабақ ортасында</c:v>
                </c:pt>
              </c:strCache>
            </c:strRef>
          </c:tx>
          <c:dLbls>
            <c:spPr>
              <a:noFill/>
              <a:ln w="25401">
                <a:noFill/>
              </a:ln>
            </c:spPr>
            <c:showVal val="1"/>
          </c:dLbls>
          <c:cat>
            <c:strRef>
              <c:f>Лист1!$A$2:$A$5</c:f>
              <c:strCache>
                <c:ptCount val="4"/>
                <c:pt idx="0">
                  <c:v>Дәстүрлі сабақтағы сұрақтардың қолданысы</c:v>
                </c:pt>
                <c:pt idx="1">
                  <c:v>Топтық жұмыстағы сұрақтардың қолданысы</c:v>
                </c:pt>
                <c:pt idx="2">
                  <c:v>Дәстүрлі сабақтағы диалогтік қарым-қатынас</c:v>
                </c:pt>
                <c:pt idx="3">
                  <c:v>Топтық жұмыстағы диалогтік қарым-қатынас</c:v>
                </c:pt>
              </c:strCache>
            </c:strRef>
          </c:cat>
          <c:val>
            <c:numRef>
              <c:f>Лист1!$C$2:$C$5</c:f>
              <c:numCache>
                <c:formatCode>0%</c:formatCode>
                <c:ptCount val="4"/>
                <c:pt idx="0">
                  <c:v>5.0000000000000024E-2</c:v>
                </c:pt>
                <c:pt idx="1">
                  <c:v>0.70000000000000062</c:v>
                </c:pt>
                <c:pt idx="2">
                  <c:v>6.0000000000000032E-2</c:v>
                </c:pt>
                <c:pt idx="3">
                  <c:v>0.93</c:v>
                </c:pt>
              </c:numCache>
            </c:numRef>
          </c:val>
        </c:ser>
        <c:ser>
          <c:idx val="2"/>
          <c:order val="2"/>
          <c:tx>
            <c:strRef>
              <c:f>Лист1!$D$1</c:f>
              <c:strCache>
                <c:ptCount val="1"/>
                <c:pt idx="0">
                  <c:v>сабақ соңында</c:v>
                </c:pt>
              </c:strCache>
            </c:strRef>
          </c:tx>
          <c:dLbls>
            <c:spPr>
              <a:noFill/>
              <a:ln w="25401">
                <a:noFill/>
              </a:ln>
            </c:spPr>
            <c:showVal val="1"/>
          </c:dLbls>
          <c:cat>
            <c:strRef>
              <c:f>Лист1!$A$2:$A$5</c:f>
              <c:strCache>
                <c:ptCount val="4"/>
                <c:pt idx="0">
                  <c:v>Дәстүрлі сабақтағы сұрақтардың қолданысы</c:v>
                </c:pt>
                <c:pt idx="1">
                  <c:v>Топтық жұмыстағы сұрақтардың қолданысы</c:v>
                </c:pt>
                <c:pt idx="2">
                  <c:v>Дәстүрлі сабақтағы диалогтік қарым-қатынас</c:v>
                </c:pt>
                <c:pt idx="3">
                  <c:v>Топтық жұмыстағы диалогтік қарым-қатынас</c:v>
                </c:pt>
              </c:strCache>
            </c:strRef>
          </c:cat>
          <c:val>
            <c:numRef>
              <c:f>Лист1!$D$2:$D$5</c:f>
              <c:numCache>
                <c:formatCode>0%</c:formatCode>
                <c:ptCount val="4"/>
                <c:pt idx="0">
                  <c:v>4.0000000000000022E-2</c:v>
                </c:pt>
                <c:pt idx="1">
                  <c:v>0.83000000000000063</c:v>
                </c:pt>
                <c:pt idx="2">
                  <c:v>5.0000000000000024E-2</c:v>
                </c:pt>
                <c:pt idx="3">
                  <c:v>0.98</c:v>
                </c:pt>
              </c:numCache>
            </c:numRef>
          </c:val>
        </c:ser>
        <c:axId val="81716736"/>
        <c:axId val="81718272"/>
      </c:barChart>
      <c:catAx>
        <c:axId val="81716736"/>
        <c:scaling>
          <c:orientation val="minMax"/>
        </c:scaling>
        <c:axPos val="b"/>
        <c:numFmt formatCode="General" sourceLinked="1"/>
        <c:tickLblPos val="nextTo"/>
        <c:crossAx val="81718272"/>
        <c:crosses val="autoZero"/>
        <c:auto val="1"/>
        <c:lblAlgn val="ctr"/>
        <c:lblOffset val="100"/>
      </c:catAx>
      <c:valAx>
        <c:axId val="81718272"/>
        <c:scaling>
          <c:orientation val="minMax"/>
        </c:scaling>
        <c:axPos val="l"/>
        <c:majorGridlines/>
        <c:numFmt formatCode="0%" sourceLinked="1"/>
        <c:tickLblPos val="nextTo"/>
        <c:crossAx val="81716736"/>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D47AE-A190-4F0D-89DC-C11759CF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2392</Words>
  <Characters>13640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2014-03-13T15:50:00Z</cp:lastPrinted>
  <dcterms:created xsi:type="dcterms:W3CDTF">2014-03-13T14:57:00Z</dcterms:created>
  <dcterms:modified xsi:type="dcterms:W3CDTF">2014-03-31T15:12:00Z</dcterms:modified>
</cp:coreProperties>
</file>