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56" w:rsidRPr="009C5EF8" w:rsidRDefault="009C5EF8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.3pt;margin-top:.35pt;width:468pt;height:117.7pt;z-index:251660288" fillcolor="#06c" strokecolor="#9cf" strokeweight="1.5pt">
            <v:shadow on="t" color="#900"/>
            <v:textpath style="font-family:&quot;Times New Roman&quot;;v-text-kern:t" trim="t" fitpath="t" string="«ҚЫЗ- қылығымен, &#10;ҰЛ-ұятымен»"/>
            <w10:wrap type="square"/>
          </v:shape>
        </w:pict>
      </w:r>
      <w:r w:rsidR="00E64756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Жерінеде-бабасының,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Елінде-атасының,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Көңілінде-әжесінің,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Қолында-анасының,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Жолында-ағасының,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Төсінде-даласының,</w:t>
      </w:r>
    </w:p>
    <w:p w:rsidR="00E64756" w:rsidRPr="009C5EF8" w:rsidRDefault="00E64756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Тапқан өз жарасымен,</w:t>
      </w:r>
    </w:p>
    <w:p w:rsidR="00E64756" w:rsidRPr="009C5EF8" w:rsidRDefault="009C5EF8" w:rsidP="009C5EF8">
      <w:pPr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                             </w:t>
      </w:r>
      <w:r w:rsidR="00E64756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Мен-қазақ баласымын.   (Е.Өтетілеуұлы)</w:t>
      </w:r>
    </w:p>
    <w:p w:rsidR="00E64756" w:rsidRPr="009C5EF8" w:rsidRDefault="00E64756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</w:r>
      <w:r w:rsidRPr="009C5EF8">
        <w:rPr>
          <w:rFonts w:ascii="Times New Roman" w:hAnsi="Times New Roman" w:cs="Times New Roman"/>
          <w:color w:val="002060"/>
          <w:sz w:val="28"/>
          <w:szCs w:val="28"/>
          <w:u w:val="single"/>
          <w:lang w:val="kk-KZ"/>
        </w:rPr>
        <w:t>БАЛА</w:t>
      </w: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 әке-шешенің перзенті, </w:t>
      </w:r>
      <w:r w:rsidR="002529A6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елдің </w:t>
      </w: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ұрпағы. Жыныс ере</w:t>
      </w:r>
      <w:r w:rsidR="002529A6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кшелігіне қарай ұл, қыз. Ал </w:t>
      </w:r>
      <w:r w:rsidR="008207FF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жас шамасына қарай: нәресте, сәби, бөбек, балдырған, жеткіншек, жасөспірім болып жіктеледі. Ұл-қыздың жарық дүниеге келген сәтінен бастап кәмелетке толғанға дейінгі кезеңі бала ұғымына саяды.</w:t>
      </w:r>
    </w:p>
    <w:p w:rsidR="008207FF" w:rsidRPr="009C5EF8" w:rsidRDefault="008207FF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  <w:t>Қазақ халқы бірінші туған баланы тұңғышым, одан кейінгілерін «ортаншы» , ең соңғы туылған перзентін «кенже» деп атайды. Дәстүр бойынша әке мұрасы кенже ұлға қалған. «Ұ</w:t>
      </w:r>
      <w:r w:rsidR="00866B55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яда не көрсең, ұшқанда, соны ілесің</w:t>
      </w: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»</w:t>
      </w:r>
      <w:r w:rsidR="00866B55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, «Анасына қарап, қызын ал» деп, халық бәрін бастан кешіп, сынақтан өткізгендіктен айтқан.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  <w:t>Сондықтан қазақ отбасы әрдайым: «Әдепті бол, тәрбиесіздік етпе, көргенсіз болма» деген сияқты сөздерді баланың құлағына құйып өсірген.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  <w:t xml:space="preserve">«Ару деген атың бар...» немесе қыздарға әсемдік жарасады. 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  <w:t>«Жігітте де жігіт бар...»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Атадан жақсы ұл туса,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Елінің қамын жейді.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Атадан жаман ұл туса,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lastRenderedPageBreak/>
        <w:t>Елінің малын жейді. (халық мақалы)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Парасатты </w:t>
      </w:r>
      <w:r w:rsidR="009C5EF8" w:rsidRPr="009C5EF8">
        <w:rPr>
          <w:rFonts w:ascii="Times New Roman" w:hAnsi="Times New Roman" w:cs="Times New Roman"/>
          <w:color w:val="002060"/>
          <w:sz w:val="28"/>
          <w:szCs w:val="28"/>
          <w:lang w:val="kk-KZ"/>
        </w:rPr>
        <w:t>да инабатты арулар мен ержүрек азаматтар көп болғай.</w:t>
      </w:r>
    </w:p>
    <w:p w:rsidR="00866B55" w:rsidRPr="009C5EF8" w:rsidRDefault="00866B55" w:rsidP="00E64756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866B55" w:rsidRPr="009C5EF8" w:rsidSect="00684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756"/>
    <w:rsid w:val="002529A6"/>
    <w:rsid w:val="00684A25"/>
    <w:rsid w:val="008207FF"/>
    <w:rsid w:val="00866B55"/>
    <w:rsid w:val="009C5EF8"/>
    <w:rsid w:val="00E6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2013-05-12T08:51:00Z</dcterms:created>
  <dcterms:modified xsi:type="dcterms:W3CDTF">2013-05-12T09:30:00Z</dcterms:modified>
</cp:coreProperties>
</file>