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ED" w:rsidRDefault="003046ED" w:rsidP="003046ED">
      <w:pPr>
        <w:tabs>
          <w:tab w:val="left" w:pos="735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Кияхметова  Райхан Асхарбаевна </w:t>
      </w:r>
    </w:p>
    <w:p w:rsidR="003046ED" w:rsidRDefault="003046ED" w:rsidP="005F65EC">
      <w:pPr>
        <w:tabs>
          <w:tab w:val="left" w:pos="735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F65E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химия, биология пәндерінің мұғалімі</w:t>
      </w:r>
      <w:r w:rsidR="005F65EC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5F65EC" w:rsidRDefault="005F65EC" w:rsidP="005F65EC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046ED">
        <w:rPr>
          <w:rFonts w:ascii="Times New Roman" w:hAnsi="Times New Roman" w:cs="Times New Roman"/>
          <w:sz w:val="24"/>
          <w:szCs w:val="24"/>
          <w:lang w:val="kk-KZ"/>
        </w:rPr>
        <w:t xml:space="preserve">К.Қазыбаев атындағы орта мектебі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5F65EC" w:rsidRPr="005F65EC" w:rsidRDefault="005F65EC" w:rsidP="005F65EC">
      <w:pPr>
        <w:tabs>
          <w:tab w:val="left" w:pos="735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046ED">
        <w:rPr>
          <w:rFonts w:ascii="Times New Roman" w:hAnsi="Times New Roman" w:cs="Times New Roman"/>
          <w:sz w:val="24"/>
          <w:szCs w:val="24"/>
          <w:lang w:val="kk-KZ"/>
        </w:rPr>
        <w:t>Алматы облысы Сарқан   ауданы</w:t>
      </w:r>
    </w:p>
    <w:p w:rsidR="000501A7" w:rsidRPr="000501A7" w:rsidRDefault="000501A7" w:rsidP="00225379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0501A7">
        <w:rPr>
          <w:rFonts w:ascii="Times New Roman" w:hAnsi="Times New Roman" w:cs="Times New Roman"/>
          <w:sz w:val="48"/>
          <w:szCs w:val="48"/>
          <w:lang w:val="kk-KZ"/>
        </w:rPr>
        <w:t>Сабақтың тәрбиелік функциясы</w:t>
      </w:r>
    </w:p>
    <w:p w:rsidR="004D6180" w:rsidRDefault="005F65EC" w:rsidP="002253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735E9" w:rsidRPr="008735E9">
        <w:rPr>
          <w:rFonts w:ascii="Times New Roman" w:hAnsi="Times New Roman" w:cs="Times New Roman"/>
          <w:sz w:val="28"/>
          <w:szCs w:val="28"/>
          <w:lang w:val="kk-KZ"/>
        </w:rPr>
        <w:t>Елбасымыздың</w:t>
      </w:r>
      <w:r w:rsidR="008735E9">
        <w:rPr>
          <w:rFonts w:ascii="Times New Roman" w:hAnsi="Times New Roman" w:cs="Times New Roman"/>
          <w:sz w:val="28"/>
          <w:szCs w:val="28"/>
          <w:lang w:val="kk-KZ"/>
        </w:rPr>
        <w:t xml:space="preserve"> «Болашақта еңбек етіп, өмірсүретін, жас ұрп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735E9">
        <w:rPr>
          <w:rFonts w:ascii="Times New Roman" w:hAnsi="Times New Roman" w:cs="Times New Roman"/>
          <w:sz w:val="28"/>
          <w:szCs w:val="28"/>
          <w:lang w:val="kk-KZ"/>
        </w:rPr>
        <w:t>қты мұғалім қалай тәрбиелесе, Қазақстан сол д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735E9">
        <w:rPr>
          <w:rFonts w:ascii="Times New Roman" w:hAnsi="Times New Roman" w:cs="Times New Roman"/>
          <w:sz w:val="28"/>
          <w:szCs w:val="28"/>
          <w:lang w:val="kk-KZ"/>
        </w:rPr>
        <w:t>ңгейде болады. Сондықтан да ұстазға жүктелетін міндетте ауыр»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735E9">
        <w:rPr>
          <w:rFonts w:ascii="Times New Roman" w:hAnsi="Times New Roman" w:cs="Times New Roman"/>
          <w:sz w:val="28"/>
          <w:szCs w:val="28"/>
          <w:lang w:val="kk-KZ"/>
        </w:rPr>
        <w:t xml:space="preserve"> - деген сөздері үлкен жауапкершілікті жүктейді. Бүгінгі таңда тиянақты білім беру жүйесінде оқушылардың сабақтағы  тәрбиелік мақсатын дамыту басты мәселе болып от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735E9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 xml:space="preserve"> Тәрбиелік мақсаттың негізі міндеті</w:t>
      </w:r>
      <w:r w:rsidR="008735E9">
        <w:rPr>
          <w:rFonts w:ascii="Times New Roman" w:hAnsi="Times New Roman" w:cs="Times New Roman"/>
          <w:sz w:val="28"/>
          <w:szCs w:val="28"/>
          <w:lang w:val="kk-KZ"/>
        </w:rPr>
        <w:t xml:space="preserve"> - өркениетті, прогресті бағыттағы </w:t>
      </w:r>
      <w:r w:rsidR="00CA5323">
        <w:rPr>
          <w:rFonts w:ascii="Times New Roman" w:hAnsi="Times New Roman" w:cs="Times New Roman"/>
          <w:sz w:val="28"/>
          <w:szCs w:val="28"/>
          <w:lang w:val="kk-KZ"/>
        </w:rPr>
        <w:t>азаматтық- адамгершілік қасиеті мол, сондай-ақұлттық тілін жоғалтпаған, өзге елдегі замандастарымен тең дәрежеде бәсекелесе алатын биік, өрелі, терең ұрпақты тәрбиелеу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 xml:space="preserve"> болып отыр</w:t>
      </w:r>
      <w:r w:rsidR="00CA532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5323" w:rsidRDefault="00CA5323" w:rsidP="002253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 де</w:t>
      </w:r>
      <w:r w:rsidR="00263510">
        <w:rPr>
          <w:rFonts w:ascii="Times New Roman" w:hAnsi="Times New Roman" w:cs="Times New Roman"/>
          <w:sz w:val="28"/>
          <w:szCs w:val="28"/>
          <w:lang w:val="kk-KZ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>німіз- халықтың ғасырлар бойы жинақтаған , іріктеп алған озық дәстүрлерін келешек ұрпаққа сіңіру. Тәрбие- бұл тұлғаны қал</w:t>
      </w:r>
      <w:r w:rsidR="005351FE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птастыруға мақсатты бағытталған үдеріс. </w:t>
      </w:r>
    </w:p>
    <w:p w:rsidR="0070184B" w:rsidRDefault="005351FE" w:rsidP="002253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аратыл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стану пәндерінің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сабақта тәрбие беруде  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маң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зы мен рөлі жоғары. Оқуш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лардың рухани байл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10A31">
        <w:rPr>
          <w:rFonts w:ascii="Times New Roman" w:hAnsi="Times New Roman" w:cs="Times New Roman"/>
          <w:sz w:val="28"/>
          <w:szCs w:val="28"/>
          <w:lang w:val="kk-KZ"/>
        </w:rPr>
        <w:t>ғын кеңейтіп, өзінің қоға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мдағы орн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н түсінуге көмектеседі, ұрпақтың ізгі  талап-тілегін оятады. Сабақта ойын элементтерін қолдану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тәрбие функциясының негізі саласы болып саналады.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Мысалы   биология сабағында  «жемістер»  тақырыбында олардың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рлері бойынша қандай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өсімдіктер жататын  анықтауда  немесе 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 xml:space="preserve"> химия пәнінде заттардың химиялық қасиеттерін өрнектейтін  реакция теңдеулерін жазуда   «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 xml:space="preserve">омино»   ойынын қолданамын.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ольдік ойындар биология, химия пәндері бой</w:t>
      </w:r>
      <w:r w:rsidR="00F44AC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нша өте тиімді.</w:t>
      </w:r>
      <w:r w:rsidR="0070184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>әселен «Синтектикалық каучук»,  «Бір атомды қаныққан спирттер»,   биологияда «Экология салалары» сияқты сабақтарда берері мол.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Көрнекті Нидерландық оқымыстысы Иохан Хейзинганың «</w:t>
      </w:r>
      <w:r w:rsidR="00F44AC6">
        <w:rPr>
          <w:rFonts w:ascii="Times New Roman" w:hAnsi="Times New Roman" w:cs="Times New Roman"/>
          <w:sz w:val="28"/>
          <w:szCs w:val="28"/>
          <w:lang w:val="kk-KZ"/>
        </w:rPr>
        <w:t>Ойнаушы адам</w:t>
      </w:r>
      <w:r w:rsidR="001704A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44AC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44AC6">
        <w:rPr>
          <w:rFonts w:ascii="Times New Roman" w:hAnsi="Times New Roman" w:cs="Times New Roman"/>
          <w:sz w:val="28"/>
          <w:szCs w:val="28"/>
          <w:lang w:val="kk-KZ"/>
        </w:rPr>
        <w:t xml:space="preserve">ген дүние жүзіне кең тараған еңбегінде </w:t>
      </w:r>
    </w:p>
    <w:p w:rsidR="00BF0853" w:rsidRDefault="00F44AC6" w:rsidP="002253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йын адамзат әрекетінің жан-жақты қамтылған әдісі, адамзат тіршілігінің әмбебап категориясы ,</w:t>
      </w:r>
      <w:r w:rsidR="00BF0853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йын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өмір сүру тәсілі емес, бірақ адам әрекетінің құрамды негізі» және «Ақылды адам дегеніміз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ең әуелі ойнайтын адам»  деген екен.</w:t>
      </w:r>
      <w:r w:rsidR="00BF0853">
        <w:rPr>
          <w:rFonts w:ascii="Times New Roman" w:hAnsi="Times New Roman" w:cs="Times New Roman"/>
          <w:sz w:val="28"/>
          <w:szCs w:val="28"/>
          <w:lang w:val="kk-KZ"/>
        </w:rPr>
        <w:t>Мысалы «Жүрек, қантамырлар жүйесі» тақыр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F0853">
        <w:rPr>
          <w:rFonts w:ascii="Times New Roman" w:hAnsi="Times New Roman" w:cs="Times New Roman"/>
          <w:sz w:val="28"/>
          <w:szCs w:val="28"/>
          <w:lang w:val="kk-KZ"/>
        </w:rPr>
        <w:t>бында    рольдік ойындарды  пайдаландым.  Нәтижесі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BF0853">
        <w:rPr>
          <w:rFonts w:ascii="Times New Roman" w:hAnsi="Times New Roman" w:cs="Times New Roman"/>
          <w:sz w:val="28"/>
          <w:szCs w:val="28"/>
          <w:lang w:val="kk-KZ"/>
        </w:rPr>
        <w:t xml:space="preserve"> 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алауатты өмір  салтына жағымды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көзқарас пен оған ұмтылу, өз денсаулығымен бірге  өзгелердің денсаулығына деген жауапкершілікке тәрбиелеу.</w:t>
      </w:r>
    </w:p>
    <w:p w:rsidR="00BF0853" w:rsidRDefault="00BF0853" w:rsidP="002253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Ойын арқылы оқушы    нені меңгереді?</w:t>
      </w:r>
    </w:p>
    <w:p w:rsidR="001704A9" w:rsidRDefault="00BF0853" w:rsidP="0022537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нақты қызмет тәжірибесін меңгереді</w:t>
      </w:r>
    </w:p>
    <w:p w:rsidR="00BF0853" w:rsidRDefault="00BF0853" w:rsidP="0022537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тек бақылаушы ғана   емес  өздері қатыса отырып, қиын мәселерді шешуге үйре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еді.</w:t>
      </w:r>
    </w:p>
    <w:p w:rsidR="00BF0853" w:rsidRDefault="00BF0853" w:rsidP="0022537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  әрекетіне негізделген оқу көлемін басқарады.</w:t>
      </w:r>
    </w:p>
    <w:p w:rsidR="00BF0853" w:rsidRDefault="00BF0853" w:rsidP="0022537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процесінде алған білімді нақты істе қолдануға мүмкіндік 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 xml:space="preserve">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0853" w:rsidRDefault="00BF0853" w:rsidP="0022537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 қабылдауда аса жауапкершілікке үйре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еді.</w:t>
      </w:r>
    </w:p>
    <w:p w:rsidR="00BF0853" w:rsidRDefault="0082641C" w:rsidP="0022537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Уақытты үнемд</w:t>
      </w:r>
      <w:r w:rsidR="00BF0853">
        <w:rPr>
          <w:rFonts w:ascii="Times New Roman" w:hAnsi="Times New Roman" w:cs="Times New Roman"/>
          <w:sz w:val="28"/>
          <w:szCs w:val="28"/>
          <w:lang w:val="kk-KZ"/>
        </w:rPr>
        <w:t>еуге үйре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F0853">
        <w:rPr>
          <w:rFonts w:ascii="Times New Roman" w:hAnsi="Times New Roman" w:cs="Times New Roman"/>
          <w:sz w:val="28"/>
          <w:szCs w:val="28"/>
          <w:lang w:val="kk-KZ"/>
        </w:rPr>
        <w:t>еді.</w:t>
      </w:r>
    </w:p>
    <w:p w:rsidR="00B1402B" w:rsidRDefault="008364A7" w:rsidP="0022537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Тәрбиенің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 xml:space="preserve"> келесі функциясы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8715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>ң бірі</w:t>
      </w:r>
      <w:r>
        <w:rPr>
          <w:rFonts w:ascii="Times New Roman" w:hAnsi="Times New Roman" w:cs="Times New Roman"/>
          <w:sz w:val="28"/>
          <w:szCs w:val="28"/>
          <w:lang w:val="kk-KZ"/>
        </w:rPr>
        <w:t>- халықтық педагогика.   Халық педагогикасын сабағымызда пайдалану- жас ұрпақт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еңбекке үйрету, өнер- білімге баулу</w:t>
      </w:r>
      <w:r w:rsidR="00287154">
        <w:rPr>
          <w:rFonts w:ascii="Times New Roman" w:hAnsi="Times New Roman" w:cs="Times New Roman"/>
          <w:sz w:val="28"/>
          <w:szCs w:val="28"/>
          <w:lang w:val="kk-KZ"/>
        </w:rPr>
        <w:t>.О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тбасын, 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танын, ел-жұртын қорғауға тәрбиелеу. Халық педагогикасының бір саласы – мақал-мәтел.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 xml:space="preserve"> Мақал-мәтел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 xml:space="preserve"> бабаларымыздың ғас</w:t>
      </w:r>
      <w:r w:rsidR="0028715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 xml:space="preserve">рлар заманалар бойы жинаған даналығының інжу- маржаны. 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 xml:space="preserve"> Мысалы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6-сыныпта « Көгалдандыру» тақ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рыбында«Бір тал кессең, он тал ек», «Атаңнан мал қалғанша , тал қалсын», «Ағаштың жемісін жеймін десең түбіне балта 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>
        <w:rPr>
          <w:rFonts w:ascii="Times New Roman" w:hAnsi="Times New Roman" w:cs="Times New Roman"/>
          <w:sz w:val="28"/>
          <w:szCs w:val="28"/>
          <w:lang w:val="kk-KZ"/>
        </w:rPr>
        <w:t>аппа»  деген сөздерінде қаншама сыр бар екенін анықтауға  жұмыс жүргізіледі.</w:t>
      </w:r>
      <w:r w:rsidR="00B1402B">
        <w:rPr>
          <w:rFonts w:ascii="Times New Roman" w:hAnsi="Times New Roman" w:cs="Times New Roman"/>
          <w:sz w:val="28"/>
          <w:szCs w:val="28"/>
          <w:lang w:val="kk-KZ"/>
        </w:rPr>
        <w:t xml:space="preserve">   7-сыныпта «Құстар» тарауы бойынша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 пайдаланылған</w:t>
      </w:r>
      <w:r w:rsidR="00B1402B">
        <w:rPr>
          <w:rFonts w:ascii="Times New Roman" w:hAnsi="Times New Roman" w:cs="Times New Roman"/>
          <w:sz w:val="28"/>
          <w:szCs w:val="28"/>
          <w:lang w:val="kk-KZ"/>
        </w:rPr>
        <w:t xml:space="preserve"> «Аққуды атпа ,досыңды сатпа», «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 xml:space="preserve">Д </w:t>
      </w:r>
      <w:r w:rsidR="00B1402B">
        <w:rPr>
          <w:rFonts w:ascii="Times New Roman" w:hAnsi="Times New Roman" w:cs="Times New Roman"/>
          <w:sz w:val="28"/>
          <w:szCs w:val="28"/>
          <w:lang w:val="kk-KZ"/>
        </w:rPr>
        <w:t>егелек келді, жаз келді, бала-шағы мәз болды»деген  мақалдарда тәрбие қайнары  жатқандай.</w:t>
      </w:r>
    </w:p>
    <w:p w:rsidR="00BF0853" w:rsidRDefault="00B1402B" w:rsidP="00225379">
      <w:pPr>
        <w:tabs>
          <w:tab w:val="left" w:pos="10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 w:rsidRPr="00B1402B">
        <w:rPr>
          <w:rFonts w:ascii="Times New Roman" w:hAnsi="Times New Roman" w:cs="Times New Roman"/>
          <w:sz w:val="28"/>
          <w:szCs w:val="28"/>
          <w:lang w:val="kk-KZ"/>
        </w:rPr>
        <w:t>Хал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402B">
        <w:rPr>
          <w:rFonts w:ascii="Times New Roman" w:hAnsi="Times New Roman" w:cs="Times New Roman"/>
          <w:sz w:val="28"/>
          <w:szCs w:val="28"/>
          <w:lang w:val="kk-KZ"/>
        </w:rPr>
        <w:t xml:space="preserve">қ педагогикасы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оқушыға не береді?</w:t>
      </w:r>
    </w:p>
    <w:p w:rsidR="00B1402B" w:rsidRDefault="00B1402B" w:rsidP="00225379">
      <w:pPr>
        <w:pStyle w:val="a3"/>
        <w:numPr>
          <w:ilvl w:val="0"/>
          <w:numId w:val="2"/>
        </w:numPr>
        <w:tabs>
          <w:tab w:val="left" w:pos="10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Оқушының логикалық ойлауын дамытады.</w:t>
      </w:r>
    </w:p>
    <w:p w:rsidR="00B1402B" w:rsidRDefault="00B1402B" w:rsidP="00225379">
      <w:pPr>
        <w:pStyle w:val="a3"/>
        <w:numPr>
          <w:ilvl w:val="0"/>
          <w:numId w:val="2"/>
        </w:numPr>
        <w:tabs>
          <w:tab w:val="left" w:pos="10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мәселеле</w:t>
      </w:r>
      <w:r w:rsidR="003C5022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ге қолдана білу білігін арттырады.</w:t>
      </w:r>
    </w:p>
    <w:p w:rsidR="00B1402B" w:rsidRDefault="00225379" w:rsidP="00225379">
      <w:pPr>
        <w:pStyle w:val="a3"/>
        <w:numPr>
          <w:ilvl w:val="0"/>
          <w:numId w:val="2"/>
        </w:numPr>
        <w:tabs>
          <w:tab w:val="left" w:pos="10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 тілді құрметтеуг</w:t>
      </w:r>
      <w:r w:rsidR="003C5022">
        <w:rPr>
          <w:rFonts w:ascii="Times New Roman" w:hAnsi="Times New Roman" w:cs="Times New Roman"/>
          <w:sz w:val="28"/>
          <w:szCs w:val="28"/>
          <w:lang w:val="kk-KZ"/>
        </w:rPr>
        <w:t>е және тіл ұстартуға үйре</w:t>
      </w:r>
      <w:r w:rsidR="0018346E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еді.</w:t>
      </w:r>
    </w:p>
    <w:p w:rsidR="00B1402B" w:rsidRDefault="00225379" w:rsidP="00225379">
      <w:pPr>
        <w:pStyle w:val="a3"/>
        <w:numPr>
          <w:ilvl w:val="0"/>
          <w:numId w:val="2"/>
        </w:numPr>
        <w:tabs>
          <w:tab w:val="left" w:pos="10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мәдениетін қалыптастырады.</w:t>
      </w:r>
    </w:p>
    <w:p w:rsidR="005B729C" w:rsidRDefault="0018346E" w:rsidP="00225379">
      <w:pPr>
        <w:pStyle w:val="a3"/>
        <w:numPr>
          <w:ilvl w:val="0"/>
          <w:numId w:val="2"/>
        </w:numPr>
        <w:tabs>
          <w:tab w:val="left" w:pos="10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Іздену және зерттеу жұмыстарын жүргізуге бағыттайды.</w:t>
      </w:r>
    </w:p>
    <w:p w:rsidR="00596ECE" w:rsidRDefault="00596ECE" w:rsidP="00225379">
      <w:pPr>
        <w:pStyle w:val="a3"/>
        <w:numPr>
          <w:ilvl w:val="0"/>
          <w:numId w:val="2"/>
        </w:numPr>
        <w:tabs>
          <w:tab w:val="left" w:pos="102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тәрбие алады</w:t>
      </w:r>
    </w:p>
    <w:p w:rsidR="00C12B4D" w:rsidRDefault="005B729C" w:rsidP="005B72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729C">
        <w:rPr>
          <w:rFonts w:ascii="Times New Roman" w:hAnsi="Times New Roman" w:cs="Times New Roman"/>
          <w:sz w:val="28"/>
          <w:szCs w:val="28"/>
          <w:lang w:val="kk-KZ"/>
        </w:rPr>
        <w:t>Нәтижесінде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сабақты  ұйымдастырғанда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 іс-әрекетінің мазмұны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оқыту мен тәр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бие мақсаттары мен міндеттерін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</w:t>
      </w:r>
      <w:r w:rsidR="0082641C">
        <w:rPr>
          <w:rFonts w:ascii="Times New Roman" w:hAnsi="Times New Roman" w:cs="Times New Roman"/>
          <w:sz w:val="28"/>
          <w:szCs w:val="28"/>
          <w:lang w:val="kk-KZ"/>
        </w:rPr>
        <w:t xml:space="preserve"> анықтау керек</w:t>
      </w:r>
      <w:r w:rsidR="00C12B4D"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C12B4D" w:rsidRDefault="00C12B4D" w:rsidP="005B72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-оқушының дүниетанымыны мен дербестік қасиеттерін қалыптастыру</w:t>
      </w:r>
    </w:p>
    <w:p w:rsidR="00C12B4D" w:rsidRDefault="00C12B4D" w:rsidP="00C12B4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-Әлемнің эстетикалық, адамгершілік қасиетін дамыту</w:t>
      </w:r>
    </w:p>
    <w:p w:rsidR="00C12B4D" w:rsidRDefault="00C12B4D" w:rsidP="00C12B4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-Жағымды сезімдік хал-ахуал қалыптастыру</w:t>
      </w:r>
    </w:p>
    <w:p w:rsidR="0082641C" w:rsidRDefault="00C12B4D" w:rsidP="0082641C">
      <w:pPr>
        <w:tabs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-Қарым- қатынас іс-тәжірибесін байыту</w:t>
      </w:r>
      <w:r w:rsidR="002871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C7CFA" w:rsidRDefault="0082641C" w:rsidP="00DC7CF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Осындай т</w:t>
      </w:r>
      <w:r w:rsidR="00C12B4D">
        <w:rPr>
          <w:rFonts w:ascii="Times New Roman" w:hAnsi="Times New Roman" w:cs="Times New Roman"/>
          <w:sz w:val="28"/>
          <w:szCs w:val="28"/>
          <w:lang w:val="kk-KZ"/>
        </w:rPr>
        <w:t>әрбиелік тал</w:t>
      </w:r>
      <w:r>
        <w:rPr>
          <w:rFonts w:ascii="Times New Roman" w:hAnsi="Times New Roman" w:cs="Times New Roman"/>
          <w:sz w:val="28"/>
          <w:szCs w:val="28"/>
          <w:lang w:val="kk-KZ"/>
        </w:rPr>
        <w:t>аптар</w:t>
      </w:r>
      <w:r w:rsidR="00C12B4D">
        <w:rPr>
          <w:rFonts w:ascii="Times New Roman" w:hAnsi="Times New Roman" w:cs="Times New Roman"/>
          <w:sz w:val="28"/>
          <w:szCs w:val="28"/>
          <w:lang w:val="kk-KZ"/>
        </w:rPr>
        <w:t xml:space="preserve"> орындалса,</w:t>
      </w:r>
      <w:r w:rsidR="00596ECE">
        <w:rPr>
          <w:rFonts w:ascii="Times New Roman" w:hAnsi="Times New Roman" w:cs="Times New Roman"/>
          <w:sz w:val="28"/>
          <w:szCs w:val="28"/>
          <w:lang w:val="kk-KZ"/>
        </w:rPr>
        <w:t>жеке тұлғаны тә</w:t>
      </w:r>
      <w:r>
        <w:rPr>
          <w:rFonts w:ascii="Times New Roman" w:hAnsi="Times New Roman" w:cs="Times New Roman"/>
          <w:sz w:val="28"/>
          <w:szCs w:val="28"/>
          <w:lang w:val="kk-KZ"/>
        </w:rPr>
        <w:t>рбиелеуде  білім алуға қызығушы</w:t>
      </w:r>
      <w:r w:rsidR="00596ECE">
        <w:rPr>
          <w:rFonts w:ascii="Times New Roman" w:hAnsi="Times New Roman" w:cs="Times New Roman"/>
          <w:sz w:val="28"/>
          <w:szCs w:val="28"/>
          <w:lang w:val="kk-KZ"/>
        </w:rPr>
        <w:t>лығы оянып, қабілеттері ашыл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96ECE">
        <w:rPr>
          <w:rFonts w:ascii="Times New Roman" w:hAnsi="Times New Roman" w:cs="Times New Roman"/>
          <w:sz w:val="28"/>
          <w:szCs w:val="28"/>
          <w:lang w:val="kk-KZ"/>
        </w:rPr>
        <w:t xml:space="preserve">п, нәтижеге бағытталған  </w:t>
      </w:r>
      <w:bookmarkStart w:id="0" w:name="_GoBack"/>
      <w:bookmarkEnd w:id="0"/>
      <w:r w:rsidR="00596ECE">
        <w:rPr>
          <w:rFonts w:ascii="Times New Roman" w:hAnsi="Times New Roman" w:cs="Times New Roman"/>
          <w:sz w:val="28"/>
          <w:szCs w:val="28"/>
          <w:lang w:val="kk-KZ"/>
        </w:rPr>
        <w:t>білімдері тұрақтанады. Бойында рухани адамгершілік  құндылықтары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 xml:space="preserve"> жинақталған </w:t>
      </w:r>
      <w:r w:rsidR="00596ECE">
        <w:rPr>
          <w:rFonts w:ascii="Times New Roman" w:hAnsi="Times New Roman" w:cs="Times New Roman"/>
          <w:sz w:val="28"/>
          <w:szCs w:val="28"/>
          <w:lang w:val="kk-KZ"/>
        </w:rPr>
        <w:t xml:space="preserve">, өз міндетін айқын сезіне алатын 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>қайырымдылық, қарапайым мінез- құлқы қалыптасқан</w:t>
      </w:r>
      <w:r w:rsidR="008E413A">
        <w:rPr>
          <w:rFonts w:ascii="Times New Roman" w:hAnsi="Times New Roman" w:cs="Times New Roman"/>
          <w:sz w:val="28"/>
          <w:szCs w:val="28"/>
          <w:lang w:val="kk-KZ"/>
        </w:rPr>
        <w:t xml:space="preserve"> әлеммен жарыса ойлай алатын елдігіміздің мәңгілік болатына  қызмет ететін</w:t>
      </w:r>
      <w:r w:rsidR="00DC7CFA">
        <w:rPr>
          <w:rFonts w:ascii="Times New Roman" w:hAnsi="Times New Roman" w:cs="Times New Roman"/>
          <w:sz w:val="28"/>
          <w:szCs w:val="28"/>
          <w:lang w:val="kk-KZ"/>
        </w:rPr>
        <w:t xml:space="preserve"> саналы ұрпақ өседі  </w:t>
      </w:r>
      <w:r w:rsidR="000501A7">
        <w:rPr>
          <w:rFonts w:ascii="Times New Roman" w:hAnsi="Times New Roman" w:cs="Times New Roman"/>
          <w:sz w:val="28"/>
          <w:szCs w:val="28"/>
          <w:lang w:val="kk-KZ"/>
        </w:rPr>
        <w:t xml:space="preserve">деп сенемін. </w:t>
      </w:r>
    </w:p>
    <w:p w:rsidR="005F65EC" w:rsidRDefault="000501A7" w:rsidP="005F65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12B4D" w:rsidRPr="003046ED" w:rsidRDefault="003046ED" w:rsidP="00DC7C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C12B4D" w:rsidRPr="003046ED" w:rsidSect="00FA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D23" w:rsidRDefault="00E32D23" w:rsidP="008364A7">
      <w:pPr>
        <w:spacing w:after="0" w:line="240" w:lineRule="auto"/>
      </w:pPr>
      <w:r>
        <w:separator/>
      </w:r>
    </w:p>
  </w:endnote>
  <w:endnote w:type="continuationSeparator" w:id="1">
    <w:p w:rsidR="00E32D23" w:rsidRDefault="00E32D23" w:rsidP="0083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D23" w:rsidRDefault="00E32D23" w:rsidP="008364A7">
      <w:pPr>
        <w:spacing w:after="0" w:line="240" w:lineRule="auto"/>
      </w:pPr>
      <w:r>
        <w:separator/>
      </w:r>
    </w:p>
  </w:footnote>
  <w:footnote w:type="continuationSeparator" w:id="1">
    <w:p w:rsidR="00E32D23" w:rsidRDefault="00E32D23" w:rsidP="00836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2020"/>
    <w:multiLevelType w:val="hybridMultilevel"/>
    <w:tmpl w:val="0E6C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354A8"/>
    <w:multiLevelType w:val="hybridMultilevel"/>
    <w:tmpl w:val="E70E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5E9"/>
    <w:rsid w:val="000501A7"/>
    <w:rsid w:val="001704A9"/>
    <w:rsid w:val="0018346E"/>
    <w:rsid w:val="00225379"/>
    <w:rsid w:val="00263510"/>
    <w:rsid w:val="00287154"/>
    <w:rsid w:val="003046ED"/>
    <w:rsid w:val="003C5022"/>
    <w:rsid w:val="004D6180"/>
    <w:rsid w:val="004F0869"/>
    <w:rsid w:val="00511E05"/>
    <w:rsid w:val="005351FE"/>
    <w:rsid w:val="00547314"/>
    <w:rsid w:val="00596ECE"/>
    <w:rsid w:val="005B729C"/>
    <w:rsid w:val="005F65EC"/>
    <w:rsid w:val="005F68AB"/>
    <w:rsid w:val="0070184B"/>
    <w:rsid w:val="007B207D"/>
    <w:rsid w:val="0082641C"/>
    <w:rsid w:val="008364A7"/>
    <w:rsid w:val="008735E9"/>
    <w:rsid w:val="008B252D"/>
    <w:rsid w:val="008E413A"/>
    <w:rsid w:val="00B1402B"/>
    <w:rsid w:val="00BF0853"/>
    <w:rsid w:val="00C12B4D"/>
    <w:rsid w:val="00CA5323"/>
    <w:rsid w:val="00D214AD"/>
    <w:rsid w:val="00DC7CFA"/>
    <w:rsid w:val="00E00427"/>
    <w:rsid w:val="00E32D23"/>
    <w:rsid w:val="00F10A31"/>
    <w:rsid w:val="00F44AC6"/>
    <w:rsid w:val="00FA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8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64A7"/>
  </w:style>
  <w:style w:type="paragraph" w:styleId="a6">
    <w:name w:val="footer"/>
    <w:basedOn w:val="a"/>
    <w:link w:val="a7"/>
    <w:uiPriority w:val="99"/>
    <w:unhideWhenUsed/>
    <w:rsid w:val="0083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6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8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64A7"/>
  </w:style>
  <w:style w:type="paragraph" w:styleId="a6">
    <w:name w:val="footer"/>
    <w:basedOn w:val="a"/>
    <w:link w:val="a7"/>
    <w:uiPriority w:val="99"/>
    <w:unhideWhenUsed/>
    <w:rsid w:val="0083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6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</dc:creator>
  <cp:lastModifiedBy>Мейрамгуль</cp:lastModifiedBy>
  <cp:revision>21</cp:revision>
  <cp:lastPrinted>2014-04-21T07:18:00Z</cp:lastPrinted>
  <dcterms:created xsi:type="dcterms:W3CDTF">2014-04-11T09:46:00Z</dcterms:created>
  <dcterms:modified xsi:type="dcterms:W3CDTF">2015-02-27T15:34:00Z</dcterms:modified>
</cp:coreProperties>
</file>