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26" w:rsidRPr="007D18CA" w:rsidRDefault="00FD4204" w:rsidP="0077412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18C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8B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аналы </w:t>
      </w:r>
      <w:r w:rsidR="00CC2F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әрі</w:t>
      </w:r>
      <w:r w:rsidR="004368B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CC2F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368B0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тәртіпті</w:t>
      </w:r>
      <w:r w:rsidR="006B202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4368B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болуға   ықпал   ету</w:t>
      </w:r>
      <w:r w:rsidRPr="000E55C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774126" w:rsidRPr="007D18CA" w:rsidRDefault="00FD4204" w:rsidP="006441EA">
      <w:pPr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</w:pP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Бүгінгі </w:t>
      </w:r>
      <w:r w:rsidR="000E5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таңда</w:t>
      </w:r>
      <w:r w:rsidR="000E5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  <w:r w:rsidR="000E5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тәбиелеуде </w:t>
      </w:r>
      <w:r w:rsidR="000E5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біздің </w:t>
      </w:r>
      <w:r w:rsidR="000E5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мұғалімдер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ата-аналарды</w:t>
      </w:r>
      <w:r w:rsidRPr="007D18CA">
        <w:rPr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толғандыратын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мәселе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жасөспірімдерді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жаман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қылықтан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сақтандырып, өмірдегі өз</w:t>
      </w:r>
      <w:r w:rsidRPr="007D18CA">
        <w:rPr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 xml:space="preserve">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>орнын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, өз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жолын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жаңылмай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табатын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көздеген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мақсаты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күресе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білетін талантты</w:t>
      </w:r>
      <w:r w:rsidRPr="007D18CA">
        <w:rPr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 xml:space="preserve"> </w:t>
      </w:r>
      <w:r w:rsidR="006441EA">
        <w:rPr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табанды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ұрпақ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тәрбиелеп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өсіру.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орайда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бала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тәрбиесін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қалай жүргізуге</w:t>
      </w:r>
      <w:r w:rsidRPr="007D18CA">
        <w:rPr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 xml:space="preserve"> </w:t>
      </w:r>
      <w:r w:rsidR="006441EA">
        <w:rPr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болады</w:t>
      </w:r>
      <w:r w:rsidR="00774126"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қателіксіз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тіршілік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етуі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мінсіз 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беру жолдары қандай</w:t>
      </w:r>
      <w:r w:rsidR="00774126"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? Оларды саналы тәртіпке және мінез-құлық мәдениетіне тәрбиелеуді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қалай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жүзеге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асыруға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болады</w:t>
      </w:r>
      <w:r w:rsidR="006441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деген сұрақтар туындайды.</w:t>
      </w:r>
      <w:r w:rsidRPr="007D18C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> </w:t>
      </w:r>
    </w:p>
    <w:p w:rsidR="001B24BF" w:rsidRDefault="00FD4204" w:rsidP="001B24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18CA">
        <w:rPr>
          <w:rFonts w:ascii="Times New Roman" w:hAnsi="Times New Roman" w:cs="Times New Roman"/>
          <w:sz w:val="28"/>
          <w:szCs w:val="28"/>
          <w:lang w:val="kk-KZ"/>
        </w:rPr>
        <w:t>Саналы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тәртіп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</w:t>
      </w:r>
      <w:r w:rsidR="00774126"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ата-аналармен , оқушылар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ұйымымен, жұртшылықпен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жасайтын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тәрбиелік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ықпалдылық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нәтижесі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202B">
        <w:rPr>
          <w:rFonts w:ascii="Times New Roman" w:hAnsi="Times New Roman" w:cs="Times New Roman"/>
          <w:sz w:val="28"/>
          <w:szCs w:val="28"/>
          <w:lang w:val="kk-KZ"/>
        </w:rPr>
        <w:t>болып табылады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Сонымен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бірге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саналы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тәртібі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сабақтың табыстылығы,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мектепте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қатаң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режим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тәртіптің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болуын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ету - өте қажетті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міндетті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шарт.</w:t>
      </w:r>
      <w:r w:rsidR="00774126"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Мектепте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бекітілген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оқушыларға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арналған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ереженің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де мәні зор.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саналы тәртіпке тәрбиелеу жөніндегі жұмыстарды жақсартуға олардың мінез-құлқын бағалау және оқудағы, </w:t>
      </w:r>
      <w:r w:rsidR="00774126"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қоғамдық жұмыстарды атқарудағы табыстарын мадақтап отырудың мәні зор. </w:t>
      </w:r>
      <w:r w:rsidR="00774126"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Бұл бағытта оқушылардың саналы тәртіп пен мінез-құлық мәдениетіне тәрбиелеуді жақсарту педагогтардың бірінші кезектегі міндеті.</w:t>
      </w:r>
      <w:r w:rsidR="00774126"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Бұл міндетті жүзеге асыруға мектептегі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ауылдағы, қаладағы   көмекші  жастар   ұйымдары көмектесе алады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74126"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Олардың жоспарлы іс-әрекеті оқушылардың өзін-өзі басқаруын жүзеге асырады.</w:t>
      </w:r>
    </w:p>
    <w:p w:rsidR="00136749" w:rsidRDefault="00FD4204" w:rsidP="00136749">
      <w:pPr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</w:pP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Өзін- өзі басқару - оқушыларды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қоғамдық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белсенділікке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және саналы тәртіпке тәрбиелеудің аса маңызды құралы.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Оқушылар тек орындаушы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ғана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емес, ұйымдастырушы да бола алады. Ұйымдастыру жұмысы оқушы үшін өте күрделі, сондықтан сынып жетекшінің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сынып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белсенділеріне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үнемі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көмек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>көрсетіп,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іскерлік пен дағды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>ларды қалыптастыруы аса маңызды</w:t>
      </w:r>
      <w:r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Оқушылар үшін сынып жетекшінің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әрбір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қимылы, іс-әрекетінің тәрбиелік мәні зор. Сондай- ақ тәртіпті мінез -құлық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дағдылары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 әдеттерін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қалыптастыруда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сынып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жетекшінің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әр түрлі ,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нақты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мақсаттылықпен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>ұйымдастыратын қоғамдық па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>йдалы қызметінің үлкен мәні бар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>. Өмірде еңбек пен тәртіп қатар жүре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>. Оқушылар болашақта қандай мамандық иесі болмасын еңбек тәртібін талап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етушілікпен кездеспей  қоймайды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>Балалардың бойында еңбек ету ынтас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>ын, еңбек ету қажеттілігін ояту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>, кез келген жұмыстан қ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>оғамдық ойды көре білуге үйрету, оны жігермен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>, ынтамен орындату өте маңызды. Бұл орайда сынып бөлмесінің тазалығынан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 бастап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 кезекшілік атқару, рейдтерге, сенбіліктерге қатысуды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, қарттар  үйіне  көмектесуді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 атап өтуге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болады. </w:t>
      </w:r>
      <w:r w:rsidR="001B24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Сыныптың 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24BF">
        <w:rPr>
          <w:rFonts w:ascii="Times New Roman" w:hAnsi="Times New Roman" w:cs="Times New Roman"/>
          <w:sz w:val="28"/>
          <w:szCs w:val="28"/>
          <w:lang w:val="kk-KZ"/>
        </w:rPr>
        <w:t xml:space="preserve"> кезекшілік атқаруы ұйымдастырушылық дағдылар алуға көмектеседі.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>Саналы тәртіпке тәрбиелеудің маңызды шарты –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педагогтар мен оқушылардың өзара қарым 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>қатынасының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 дұрыс 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>орнауы.</w:t>
      </w:r>
      <w:r w:rsidRPr="0013674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> </w:t>
      </w:r>
    </w:p>
    <w:p w:rsidR="008E59F5" w:rsidRDefault="00FD4204" w:rsidP="001367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674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Оқушылармен 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 істей 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отырып 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сынып 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жетекшісі </w:t>
      </w:r>
      <w:r w:rsidR="001367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>сынып оқушыларында</w:t>
      </w:r>
      <w:r w:rsidRPr="00136749">
        <w:rPr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 xml:space="preserve"> </w:t>
      </w:r>
      <w:r w:rsidR="00136749">
        <w:rPr>
          <w:rFonts w:ascii="Times New Roman" w:hAnsi="Times New Roman" w:cs="Times New Roman"/>
          <w:sz w:val="28"/>
          <w:szCs w:val="28"/>
          <w:shd w:val="clear" w:color="auto" w:fill="DFEAEF"/>
          <w:lang w:val="kk-KZ"/>
        </w:rPr>
        <w:t xml:space="preserve"> 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>қалыптасқан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 мінез-құлықтың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ұнамсыз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тұстарын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749">
        <w:rPr>
          <w:rFonts w:ascii="Times New Roman" w:hAnsi="Times New Roman" w:cs="Times New Roman"/>
          <w:sz w:val="28"/>
          <w:szCs w:val="28"/>
          <w:lang w:val="kk-KZ"/>
        </w:rPr>
        <w:t xml:space="preserve">жоюға, оларды қайта тәрбиелеуге тура келетін жағдайлармен ұшырасып отырады.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Мұндай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кезде оқушылардың өзін-өзі тәрбиелеу үрдісін жүзеге асырған тиімді.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Әрбір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мінез-құлқының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жаман,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жақсы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сын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таразысына салып, алдына таудай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талаптар қойып,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оны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орындау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жолын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қарастырады. </w:t>
      </w:r>
      <w:r w:rsidRPr="00CC2F2D">
        <w:rPr>
          <w:rFonts w:ascii="Times New Roman" w:hAnsi="Times New Roman" w:cs="Times New Roman"/>
          <w:sz w:val="28"/>
          <w:szCs w:val="28"/>
          <w:lang w:val="kk-KZ"/>
        </w:rPr>
        <w:t>Оқушылардың арасында ой-армандарын күнделікке түсіре</w:t>
      </w:r>
      <w:r w:rsidR="008E59F5" w:rsidRPr="00CC2F2D">
        <w:rPr>
          <w:rFonts w:ascii="Times New Roman" w:hAnsi="Times New Roman" w:cs="Times New Roman"/>
          <w:sz w:val="28"/>
          <w:szCs w:val="28"/>
          <w:lang w:val="kk-KZ"/>
        </w:rPr>
        <w:t>тіндер жиі кездеседі. Күнделік-</w:t>
      </w:r>
      <w:r w:rsidRPr="00CC2F2D">
        <w:rPr>
          <w:rFonts w:ascii="Times New Roman" w:hAnsi="Times New Roman" w:cs="Times New Roman"/>
          <w:sz w:val="28"/>
          <w:szCs w:val="28"/>
          <w:lang w:val="kk-KZ"/>
        </w:rPr>
        <w:t>оқушының өзін-өзі тәрбиелеу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C2F2D">
        <w:rPr>
          <w:rFonts w:ascii="Times New Roman" w:hAnsi="Times New Roman" w:cs="Times New Roman"/>
          <w:sz w:val="28"/>
          <w:szCs w:val="28"/>
          <w:lang w:val="kk-KZ"/>
        </w:rPr>
        <w:t xml:space="preserve">ісіне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C2F2D">
        <w:rPr>
          <w:rFonts w:ascii="Times New Roman" w:hAnsi="Times New Roman" w:cs="Times New Roman"/>
          <w:sz w:val="28"/>
          <w:szCs w:val="28"/>
          <w:lang w:val="kk-KZ"/>
        </w:rPr>
        <w:t>психологиялық жағынан құнды құжаттардың бірі. Өзін-өзі тәрбиелеу бағытында ұлы Абайдың қара сөздері көп көмектесетіні даусыз.</w:t>
      </w:r>
      <w:r w:rsidRPr="00CC2F2D">
        <w:rPr>
          <w:rFonts w:ascii="Times New Roman" w:hAnsi="Times New Roman" w:cs="Times New Roman"/>
          <w:sz w:val="28"/>
          <w:szCs w:val="28"/>
          <w:lang w:val="kk-KZ"/>
        </w:rPr>
        <w:br/>
        <w:t xml:space="preserve">Талап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C2F2D">
        <w:rPr>
          <w:rFonts w:ascii="Times New Roman" w:hAnsi="Times New Roman" w:cs="Times New Roman"/>
          <w:sz w:val="28"/>
          <w:szCs w:val="28"/>
          <w:lang w:val="kk-KZ"/>
        </w:rPr>
        <w:t xml:space="preserve">қоюшылықты құрмет көрсетуге қарсы қоюдан сақтану керек. </w:t>
      </w:r>
      <w:r w:rsidR="007D18CA" w:rsidRPr="007D18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Біздің балаларға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қоятын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59F5" w:rsidRPr="008E59F5">
        <w:rPr>
          <w:rFonts w:ascii="Times New Roman" w:hAnsi="Times New Roman" w:cs="Times New Roman"/>
          <w:sz w:val="28"/>
          <w:szCs w:val="28"/>
          <w:lang w:val="kk-KZ"/>
        </w:rPr>
        <w:t>талабымыз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-оларға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білдірген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сенімінің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көрінісі.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Мектепте, одан тыс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жерлерде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мінез-құлық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ережелерін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бұзатын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болса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онымен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жеке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жұмыс  жүргізіліп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, оның сынып ұжымымен үнемі байланыста болуын қадағалау керек.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жетекші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сыныпты топтастырады, сынып сағатын, сынып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жиналысын уақытында өткізеді, белсенді оқушылардың қызметін бақылайды, кезекшілік ұйымдастырады,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барлық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мұғалімдердің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өз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оқушыларына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бірдей талап қоюын бақылайды, сондай-ақ ата-аналармен тығыз байланыс орнату тиіс.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Әрбір пән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мұғалімі оқу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>шылардың сабақ үстіндегі мінез-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құлқының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тәртіптілігін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ұйымдастырады,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оқу тапсырмаларын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бақылайды,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сабақта, сабақтан тыс кезде де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оларға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бірыңғай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талап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қояды.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Сөйтіп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>мектептегі барлық мұғалімдердің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, олардың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қоғамдық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ұйымдармен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келісілген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 xml:space="preserve"> іс-әрекеті 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оқ</w:t>
      </w:r>
      <w:r w:rsidR="008E59F5">
        <w:rPr>
          <w:rFonts w:ascii="Times New Roman" w:hAnsi="Times New Roman" w:cs="Times New Roman"/>
          <w:sz w:val="28"/>
          <w:szCs w:val="28"/>
          <w:lang w:val="kk-KZ"/>
        </w:rPr>
        <w:t>ушыларды саналы тәртіпке, мінез</w:t>
      </w:r>
      <w:r w:rsidRPr="008E59F5">
        <w:rPr>
          <w:rFonts w:ascii="Times New Roman" w:hAnsi="Times New Roman" w:cs="Times New Roman"/>
          <w:sz w:val="28"/>
          <w:szCs w:val="28"/>
          <w:lang w:val="kk-KZ"/>
        </w:rPr>
        <w:t>–құлық мәдениетіне тәрбиелеу жөніндегі жұмыстардың табысты болуын қамтамасыз етеді.</w:t>
      </w:r>
    </w:p>
    <w:p w:rsidR="00743820" w:rsidRPr="00B80C4E" w:rsidRDefault="00FD4204" w:rsidP="001367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Қорыта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айтқанда,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жастар  ұйымы, 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ата-ана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, яғни  оқушыға  әсер ете  алатын  ұйымдар 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барлығы 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бірлестікте жұмыс жасай отырып,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>адамгершілігі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 мол,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 ісіне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есеп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бере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>алатын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саналы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ұрпақ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>тәрбиелеуге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 жұмыл</w:t>
      </w:r>
      <w:r w:rsidR="004C2029">
        <w:rPr>
          <w:rFonts w:ascii="Times New Roman" w:hAnsi="Times New Roman" w:cs="Times New Roman"/>
          <w:sz w:val="28"/>
          <w:szCs w:val="28"/>
          <w:lang w:val="kk-KZ"/>
        </w:rPr>
        <w:t>дырыл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 xml:space="preserve">уы </w:t>
      </w:r>
      <w:r w:rsidR="005757D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C2029">
        <w:rPr>
          <w:rFonts w:ascii="Times New Roman" w:hAnsi="Times New Roman" w:cs="Times New Roman"/>
          <w:sz w:val="28"/>
          <w:szCs w:val="28"/>
          <w:lang w:val="kk-KZ"/>
        </w:rPr>
        <w:t>керек.</w:t>
      </w:r>
    </w:p>
    <w:p w:rsidR="00B80C4E" w:rsidRDefault="00B80C4E" w:rsidP="001367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0C4E" w:rsidRDefault="00B80C4E" w:rsidP="001367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0C4E" w:rsidRPr="00B80C4E" w:rsidRDefault="00B80C4E" w:rsidP="001367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0C4E" w:rsidRPr="00B80C4E" w:rsidRDefault="00B80C4E" w:rsidP="0013674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</w:p>
    <w:sectPr w:rsidR="00B80C4E" w:rsidRPr="00B80C4E" w:rsidSect="00D931FF">
      <w:pgSz w:w="11906" w:h="16838"/>
      <w:pgMar w:top="624" w:right="850" w:bottom="73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4204"/>
    <w:rsid w:val="000E55C7"/>
    <w:rsid w:val="00136749"/>
    <w:rsid w:val="001B24BF"/>
    <w:rsid w:val="00307B08"/>
    <w:rsid w:val="003B3050"/>
    <w:rsid w:val="004368B0"/>
    <w:rsid w:val="004C2029"/>
    <w:rsid w:val="004C68DC"/>
    <w:rsid w:val="005757D9"/>
    <w:rsid w:val="006441EA"/>
    <w:rsid w:val="006B202B"/>
    <w:rsid w:val="00743820"/>
    <w:rsid w:val="00774126"/>
    <w:rsid w:val="007D18CA"/>
    <w:rsid w:val="00852742"/>
    <w:rsid w:val="008E59F5"/>
    <w:rsid w:val="00A53E95"/>
    <w:rsid w:val="00B80C4E"/>
    <w:rsid w:val="00CC2F2D"/>
    <w:rsid w:val="00D931FF"/>
    <w:rsid w:val="00DE1943"/>
    <w:rsid w:val="00FD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4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2014-11-02T17:59:00Z</dcterms:created>
  <dcterms:modified xsi:type="dcterms:W3CDTF">2015-02-09T19:25:00Z</dcterms:modified>
</cp:coreProperties>
</file>