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8E7" w:rsidRDefault="008408E7" w:rsidP="008408E7">
      <w:pPr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Оқуш иш һәрикити:    Сават ечиш       58 д </w:t>
      </w:r>
    </w:p>
    <w:p w:rsidR="008408E7" w:rsidRDefault="008408E7" w:rsidP="008408E7">
      <w:pPr>
        <w:rPr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Дәрис  мавзуси</w:t>
      </w:r>
      <w:r>
        <w:rPr>
          <w:sz w:val="22"/>
          <w:szCs w:val="22"/>
          <w:lang w:val="kk-KZ"/>
        </w:rPr>
        <w:t>:  «Алфафит станцияси» д/о</w:t>
      </w:r>
    </w:p>
    <w:p w:rsidR="008408E7" w:rsidRDefault="008408E7" w:rsidP="008408E7">
      <w:pPr>
        <w:rPr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Дәрис  мәхсити</w:t>
      </w:r>
      <w:r>
        <w:rPr>
          <w:sz w:val="22"/>
          <w:szCs w:val="22"/>
          <w:lang w:val="kk-KZ"/>
        </w:rPr>
        <w:t>:   Балиларға  өткән һәрипләрни қайтилаш арқилиқ, сөзләрни қураштуруп оқуш,чирайлиқ йезишни үгитиш</w:t>
      </w:r>
    </w:p>
    <w:p w:rsidR="008408E7" w:rsidRDefault="008408E7" w:rsidP="008408E7">
      <w:pPr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     Оқуғучиларниң  ойлаш,  сөзләш, пикирлишишиш  қабилийәтлирини  риважландуруш.                               Бир-бирини  һөрмәтләшкә,  синип  ичини  таза  тутушқа,  тавушларни  дурус  айришқа  тәрбийәләш.</w:t>
      </w:r>
    </w:p>
    <w:p w:rsidR="008408E7" w:rsidRDefault="008408E7" w:rsidP="008408E7">
      <w:pPr>
        <w:rPr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Қоллинидиған  усул</w:t>
      </w:r>
      <w:r>
        <w:rPr>
          <w:sz w:val="22"/>
          <w:szCs w:val="22"/>
          <w:lang w:val="kk-KZ"/>
        </w:rPr>
        <w:t>;  чүшәндүрүш, соал-жавап, көрситиш</w:t>
      </w:r>
    </w:p>
    <w:p w:rsidR="008408E7" w:rsidRDefault="008408E7" w:rsidP="008408E7">
      <w:pPr>
        <w:rPr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Дәрис түри</w:t>
      </w:r>
      <w:r>
        <w:rPr>
          <w:sz w:val="22"/>
          <w:szCs w:val="22"/>
          <w:lang w:val="kk-KZ"/>
        </w:rPr>
        <w:t>: қайтилаш</w:t>
      </w:r>
    </w:p>
    <w:p w:rsidR="008408E7" w:rsidRDefault="008408E7" w:rsidP="008408E7">
      <w:pPr>
        <w:rPr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Көрнәклик:</w:t>
      </w:r>
      <w:r>
        <w:rPr>
          <w:sz w:val="22"/>
          <w:szCs w:val="22"/>
          <w:lang w:val="kk-KZ"/>
        </w:rPr>
        <w:t xml:space="preserve"> сүрәтләр, бәлгүләр,алфавит</w:t>
      </w:r>
    </w:p>
    <w:p w:rsidR="008408E7" w:rsidRDefault="008408E7" w:rsidP="008408E7">
      <w:pPr>
        <w:rPr>
          <w:sz w:val="22"/>
          <w:szCs w:val="22"/>
          <w:lang w:val="kk-KZ"/>
        </w:rPr>
      </w:pPr>
    </w:p>
    <w:tbl>
      <w:tblPr>
        <w:tblStyle w:val="a5"/>
        <w:tblW w:w="0" w:type="auto"/>
        <w:tblLook w:val="04A0"/>
      </w:tblPr>
      <w:tblGrid>
        <w:gridCol w:w="1483"/>
        <w:gridCol w:w="8088"/>
      </w:tblGrid>
      <w:tr w:rsidR="008408E7" w:rsidTr="008408E7">
        <w:tc>
          <w:tcPr>
            <w:tcW w:w="2802" w:type="dxa"/>
          </w:tcPr>
          <w:p w:rsidR="008408E7" w:rsidRDefault="008408E7" w:rsidP="008408E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Иш-һәрикәт бөлүмлири</w:t>
            </w:r>
          </w:p>
          <w:p w:rsidR="008408E7" w:rsidRDefault="008408E7" w:rsidP="008408E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Интилдүрүш</w:t>
            </w:r>
          </w:p>
          <w:p w:rsidR="008408E7" w:rsidRDefault="008408E7" w:rsidP="008408E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Сезимини ойғитиш</w:t>
            </w:r>
          </w:p>
          <w:p w:rsidR="008408E7" w:rsidRDefault="008408E7" w:rsidP="008408E7">
            <w:pPr>
              <w:rPr>
                <w:b/>
                <w:lang w:val="kk-KZ"/>
              </w:rPr>
            </w:pPr>
          </w:p>
          <w:p w:rsidR="008408E7" w:rsidRDefault="008408E7" w:rsidP="008408E7">
            <w:pPr>
              <w:rPr>
                <w:b/>
                <w:lang w:val="kk-KZ"/>
              </w:rPr>
            </w:pPr>
          </w:p>
          <w:p w:rsidR="008408E7" w:rsidRDefault="008408E7" w:rsidP="008408E7">
            <w:pPr>
              <w:rPr>
                <w:b/>
                <w:lang w:val="kk-KZ"/>
              </w:rPr>
            </w:pPr>
          </w:p>
          <w:p w:rsidR="008408E7" w:rsidRDefault="008408E7" w:rsidP="008408E7">
            <w:pPr>
              <w:rPr>
                <w:b/>
                <w:lang w:val="kk-KZ"/>
              </w:rPr>
            </w:pPr>
          </w:p>
          <w:p w:rsidR="008408E7" w:rsidRDefault="008408E7" w:rsidP="008408E7">
            <w:pPr>
              <w:rPr>
                <w:b/>
                <w:lang w:val="kk-KZ"/>
              </w:rPr>
            </w:pPr>
          </w:p>
          <w:p w:rsidR="008408E7" w:rsidRDefault="008408E7" w:rsidP="008408E7">
            <w:pPr>
              <w:rPr>
                <w:b/>
                <w:lang w:val="kk-KZ"/>
              </w:rPr>
            </w:pPr>
          </w:p>
          <w:p w:rsidR="008408E7" w:rsidRDefault="008408E7" w:rsidP="008408E7">
            <w:pPr>
              <w:rPr>
                <w:b/>
                <w:lang w:val="kk-KZ"/>
              </w:rPr>
            </w:pPr>
          </w:p>
          <w:p w:rsidR="008408E7" w:rsidRDefault="008408E7" w:rsidP="008408E7">
            <w:pPr>
              <w:rPr>
                <w:b/>
                <w:lang w:val="kk-KZ"/>
              </w:rPr>
            </w:pPr>
          </w:p>
          <w:p w:rsidR="008408E7" w:rsidRDefault="008408E7" w:rsidP="008408E7">
            <w:pPr>
              <w:rPr>
                <w:b/>
                <w:lang w:val="kk-KZ"/>
              </w:rPr>
            </w:pPr>
          </w:p>
          <w:p w:rsidR="008408E7" w:rsidRDefault="008408E7" w:rsidP="008408E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Издинишләр</w:t>
            </w:r>
          </w:p>
          <w:p w:rsidR="008408E7" w:rsidRDefault="008408E7" w:rsidP="008408E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Уюштуруш </w:t>
            </w:r>
          </w:p>
          <w:p w:rsidR="008408E7" w:rsidRDefault="008408E7" w:rsidP="008408E7">
            <w:pPr>
              <w:rPr>
                <w:lang w:val="kk-KZ"/>
              </w:rPr>
            </w:pPr>
            <w:r>
              <w:rPr>
                <w:b/>
                <w:lang w:val="kk-KZ"/>
              </w:rPr>
              <w:t>Елипбә дәптири билән иш</w:t>
            </w:r>
          </w:p>
          <w:p w:rsidR="008408E7" w:rsidRDefault="008408E7" w:rsidP="008408E7">
            <w:pPr>
              <w:rPr>
                <w:lang w:val="kk-KZ"/>
              </w:rPr>
            </w:pPr>
          </w:p>
        </w:tc>
        <w:tc>
          <w:tcPr>
            <w:tcW w:w="6769" w:type="dxa"/>
          </w:tcPr>
          <w:p w:rsidR="008408E7" w:rsidRDefault="008408E7" w:rsidP="008408E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Муәллимниң иш-һәрикити</w:t>
            </w:r>
          </w:p>
          <w:p w:rsidR="008408E7" w:rsidRDefault="008408E7" w:rsidP="008408E7">
            <w:pPr>
              <w:rPr>
                <w:lang w:val="kk-KZ"/>
              </w:rPr>
            </w:pPr>
            <w:r>
              <w:rPr>
                <w:lang w:val="kk-KZ"/>
              </w:rPr>
              <w:t>Балиларни чәмбәр бойиға турғузуп, төвәндики шеирни ейтқизиду. Әссалам, алтун күн!</w:t>
            </w:r>
          </w:p>
          <w:p w:rsidR="008408E7" w:rsidRDefault="008408E7" w:rsidP="008408E7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          Әссалам, көк асман!</w:t>
            </w:r>
          </w:p>
          <w:p w:rsidR="008408E7" w:rsidRDefault="008408E7" w:rsidP="008408E7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          Әссалам, жан достум!</w:t>
            </w:r>
          </w:p>
          <w:p w:rsidR="008408E7" w:rsidRDefault="008408E7" w:rsidP="008408E7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          Меһримгә меһир қош,</w:t>
            </w:r>
          </w:p>
          <w:p w:rsidR="008408E7" w:rsidRDefault="008408E7" w:rsidP="008408E7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          Мана мениң қолум.   </w:t>
            </w:r>
          </w:p>
          <w:p w:rsidR="008408E7" w:rsidRDefault="008408E7" w:rsidP="008408E7">
            <w:pPr>
              <w:spacing w:line="276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>Билимини тәкшүрүш қисми</w:t>
            </w:r>
          </w:p>
          <w:p w:rsidR="008408E7" w:rsidRDefault="008408E7" w:rsidP="008408E7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Тавушлар тоғрисида сораш.</w:t>
            </w:r>
          </w:p>
          <w:p w:rsidR="008408E7" w:rsidRDefault="008408E7" w:rsidP="008408E7">
            <w:pPr>
              <w:spacing w:line="276" w:lineRule="auto"/>
              <w:rPr>
                <w:lang w:val="kk-KZ"/>
              </w:rPr>
            </w:pPr>
            <w:r>
              <w:rPr>
                <w:b/>
                <w:lang w:val="kk-KZ"/>
              </w:rPr>
              <w:t>Мәхсәт  қоюш  басқучи</w:t>
            </w:r>
          </w:p>
          <w:p w:rsidR="008408E7" w:rsidRDefault="008408E7" w:rsidP="008408E7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Бүгүнки  дәристә  биз һәм  созуқ,  үзүк  тавушларни қайтилап сөзләрни қураштуримиз</w:t>
            </w:r>
          </w:p>
          <w:p w:rsidR="008408E7" w:rsidRDefault="008408E7" w:rsidP="008408E7">
            <w:pPr>
              <w:spacing w:line="276" w:lineRule="auto"/>
              <w:rPr>
                <w:lang w:val="kk-KZ"/>
              </w:rPr>
            </w:pPr>
            <w:r>
              <w:rPr>
                <w:b/>
                <w:lang w:val="kk-KZ"/>
              </w:rPr>
              <w:t>Йеңи  мавзуни  чүшәндүрүш</w:t>
            </w:r>
          </w:p>
          <w:p w:rsidR="008408E7" w:rsidRDefault="008408E7" w:rsidP="008408E7">
            <w:pPr>
              <w:spacing w:line="276" w:lineRule="auto"/>
              <w:rPr>
                <w:b/>
                <w:i/>
                <w:lang w:val="kk-KZ"/>
              </w:rPr>
            </w:pPr>
            <w:r>
              <w:rPr>
                <w:b/>
                <w:i/>
                <w:lang w:val="kk-KZ"/>
              </w:rPr>
              <w:t>Созуқ  тавушлар:  а,ә,е,е,и,ө,о,у,ү,я.</w:t>
            </w:r>
          </w:p>
          <w:p w:rsidR="008408E7" w:rsidRDefault="008408E7" w:rsidP="008408E7">
            <w:pPr>
              <w:spacing w:line="276" w:lineRule="auto"/>
              <w:rPr>
                <w:b/>
                <w:i/>
                <w:lang w:val="kk-KZ"/>
              </w:rPr>
            </w:pPr>
            <w:r>
              <w:rPr>
                <w:b/>
                <w:i/>
                <w:lang w:val="kk-KZ"/>
              </w:rPr>
              <w:t>Үзүк  тавушлар:   б,в,й,ц,к,н,г,ш,щ,з,х,ж,д,л,р,п,ч,с,м,т,</w:t>
            </w:r>
          </w:p>
          <w:p w:rsidR="008408E7" w:rsidRDefault="008408E7" w:rsidP="008408E7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«Алфафит станцияси»   оюнини  ойнитиш  арқилиқ  созуқ  вә үзүк  тавушларни айриш.</w:t>
            </w:r>
          </w:p>
          <w:p w:rsidR="008408E7" w:rsidRDefault="008408E7" w:rsidP="008408E7">
            <w:pPr>
              <w:rPr>
                <w:lang w:val="kk-KZ"/>
              </w:rPr>
            </w:pPr>
          </w:p>
          <w:p w:rsidR="008408E7" w:rsidRDefault="008408E7" w:rsidP="008408E7">
            <w:pPr>
              <w:rPr>
                <w:lang w:val="kk-KZ"/>
              </w:rPr>
            </w:pPr>
            <w:r>
              <w:rPr>
                <w:lang w:val="kk-KZ"/>
              </w:rPr>
              <w:t>А о ө е ә я у                   Й                    ай,ой, өй, ейиқ,әйнәк,яй-</w:t>
            </w:r>
          </w:p>
          <w:p w:rsidR="008408E7" w:rsidRDefault="008408E7" w:rsidP="008408E7">
            <w:pPr>
              <w:tabs>
                <w:tab w:val="left" w:pos="5306"/>
              </w:tabs>
              <w:rPr>
                <w:lang w:val="kk-KZ"/>
              </w:rPr>
            </w:pPr>
            <w:r>
              <w:rPr>
                <w:lang w:val="kk-KZ"/>
              </w:rPr>
              <w:t xml:space="preserve">                                                                лақ,  уйқа</w:t>
            </w:r>
          </w:p>
          <w:p w:rsidR="008408E7" w:rsidRDefault="008408E7" w:rsidP="008408E7">
            <w:pPr>
              <w:ind w:left="-360"/>
              <w:rPr>
                <w:lang w:val="kk-KZ"/>
              </w:rPr>
            </w:pPr>
            <w:r>
              <w:rPr>
                <w:lang w:val="kk-KZ"/>
              </w:rPr>
              <w:t>созуқ  тавуш</w:t>
            </w:r>
            <w:r>
              <w:rPr>
                <w:lang w:val="kk-KZ"/>
              </w:rPr>
              <w:tab/>
            </w:r>
            <w:r>
              <w:rPr>
                <w:lang w:val="kk-KZ"/>
              </w:rPr>
              <w:tab/>
              <w:t xml:space="preserve">үзүк  тавуш </w:t>
            </w:r>
          </w:p>
          <w:p w:rsidR="008408E7" w:rsidRDefault="008408E7" w:rsidP="008408E7">
            <w:pPr>
              <w:ind w:left="-360"/>
              <w:rPr>
                <w:lang w:val="kk-KZ"/>
              </w:rPr>
            </w:pPr>
          </w:p>
          <w:p w:rsidR="008408E7" w:rsidRDefault="008408E7" w:rsidP="008408E7">
            <w:pPr>
              <w:rPr>
                <w:b/>
                <w:lang w:val="kk-KZ"/>
              </w:rPr>
            </w:pPr>
            <w:r>
              <w:rPr>
                <w:lang w:val="kk-KZ"/>
              </w:rPr>
              <w:t>«Өйлап тап»  оюнини  ойнитиш   арқилиқ  балиларниң  диққәтчанлиғини  ениқлаш.Бу оюнға  һәр хил  рәңлик  сүрәтләр  һажәт:  Китап, қәләм,  дәптәр.........в.б.</w:t>
            </w:r>
            <w:r w:rsidRPr="008408E7">
              <w:rPr>
                <w:lang w:val="kk-KZ"/>
              </w:rPr>
              <w:t xml:space="preserve"> </w:t>
            </w:r>
          </w:p>
          <w:p w:rsidR="008408E7" w:rsidRDefault="008408E7" w:rsidP="008408E7">
            <w:pPr>
              <w:rPr>
                <w:b/>
                <w:lang w:val="kk-KZ"/>
              </w:rPr>
            </w:pPr>
          </w:p>
          <w:p w:rsidR="008408E7" w:rsidRDefault="008408E7" w:rsidP="008408E7">
            <w:pPr>
              <w:rPr>
                <w:b/>
                <w:lang w:val="kk-KZ"/>
              </w:rPr>
            </w:pPr>
            <w:r w:rsidRPr="008408E7">
              <w:rPr>
                <w:b/>
                <w:lang w:val="kk-KZ"/>
              </w:rPr>
              <w:drawing>
                <wp:inline distT="0" distB="0" distL="0" distR="0">
                  <wp:extent cx="5111086" cy="3275463"/>
                  <wp:effectExtent l="0" t="0" r="0" b="0"/>
                  <wp:docPr id="12" name="Объект 1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8596668" cy="6248400"/>
                            <a:chOff x="677334" y="609600"/>
                            <a:chExt cx="8596668" cy="6248400"/>
                          </a:xfrm>
                        </a:grpSpPr>
                        <a:sp>
                          <a:nvSpPr>
                            <a:cNvPr id="2" name="Заголовок 1"/>
                            <a:cNvSpPr>
                              <a:spLocks noGrp="1"/>
                            </a:cNvSpPr>
                          </a:nvSpPr>
                          <a:spPr>
                            <a:xfrm>
                              <a:off x="677334" y="609600"/>
                              <a:ext cx="8596668" cy="1320800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vert="horz" lIns="91440" tIns="45720" rIns="91440" bIns="45720" rtlCol="0" anchor="t">
                                <a:normAutofit/>
                              </a:bodyPr>
                              <a:lstStyle>
                                <a:lvl1pPr algn="l" defTabSz="457200" rtl="0" eaLnBrk="1" latinLnBrk="0" hangingPunct="1">
                                  <a:spcBef>
                                    <a:spcPct val="0"/>
                                  </a:spcBef>
                                  <a:buNone/>
                                  <a:defRPr sz="3600" kern="1200">
                                    <a:solidFill>
                                      <a:schemeClr val="accent1"/>
                                    </a:solidFill>
                                    <a:latin typeface="+mj-lt"/>
                                    <a:ea typeface="+mj-ea"/>
                                    <a:cs typeface="+mj-cs"/>
                                  </a:defRPr>
                                </a:lvl1pPr>
                                <a:lvl2pPr eaLnBrk="1" hangingPunct="1">
                                  <a:defRPr>
                                    <a:solidFill>
                                      <a:schemeClr val="tx2"/>
                                    </a:solidFill>
                                  </a:defRPr>
                                </a:lvl2pPr>
                                <a:lvl3pPr eaLnBrk="1" hangingPunct="1">
                                  <a:defRPr>
                                    <a:solidFill>
                                      <a:schemeClr val="tx2"/>
                                    </a:solidFill>
                                  </a:defRPr>
                                </a:lvl3pPr>
                                <a:lvl4pPr eaLnBrk="1" hangingPunct="1">
                                  <a:defRPr>
                                    <a:solidFill>
                                      <a:schemeClr val="tx2"/>
                                    </a:solidFill>
                                  </a:defRPr>
                                </a:lvl4pPr>
                                <a:lvl5pPr eaLnBrk="1" hangingPunct="1">
                                  <a:defRPr>
                                    <a:solidFill>
                                      <a:schemeClr val="tx2"/>
                                    </a:solidFill>
                                  </a:defRPr>
                                </a:lvl5pPr>
                                <a:lvl6pPr eaLnBrk="1" hangingPunct="1">
                                  <a:defRPr>
                                    <a:solidFill>
                                      <a:schemeClr val="tx2"/>
                                    </a:solidFill>
                                  </a:defRPr>
                                </a:lvl6pPr>
                                <a:lvl7pPr eaLnBrk="1" hangingPunct="1">
                                  <a:defRPr>
                                    <a:solidFill>
                                      <a:schemeClr val="tx2"/>
                                    </a:solidFill>
                                  </a:defRPr>
                                </a:lvl7pPr>
                                <a:lvl8pPr eaLnBrk="1" hangingPunct="1">
                                  <a:defRPr>
                                    <a:solidFill>
                                      <a:schemeClr val="tx2"/>
                                    </a:solidFill>
                                  </a:defRPr>
                                </a:lvl8pPr>
                                <a:lvl9pPr eaLnBrk="1" hangingPunct="1">
                                  <a:defRPr>
                                    <a:solidFill>
                                      <a:schemeClr val="tx2"/>
                                    </a:solidFill>
                                  </a:defRPr>
                                </a:lvl9pPr>
                              </a:lstStyle>
                              <a:p>
                                <a:r>
                                  <a:rPr lang="kk-KZ" dirty="0" smtClean="0"/>
                                  <a:t>        </a:t>
                                </a:r>
                                <a:r>
                                  <a:rPr lang="kk-KZ" dirty="0" smtClean="0">
                                    <a:latin typeface="Times New Roman" panose="02020603050405020304" pitchFamily="18" charset="0"/>
                                    <a:cs typeface="Times New Roman" panose="02020603050405020304" pitchFamily="18" charset="0"/>
                                  </a:rPr>
                                  <a:t>Стрелкини тоғрилап </a:t>
                                </a:r>
                                <a:r>
                                  <a:rPr lang="kk-KZ" dirty="0" smtClean="0">
                                    <a:latin typeface="Times New Roman" panose="02020603050405020304" pitchFamily="18" charset="0"/>
                                    <a:cs typeface="Times New Roman" panose="02020603050405020304" pitchFamily="18" charset="0"/>
                                  </a:rPr>
                                  <a:t>қоюңлар</a:t>
                                </a:r>
                                <a:r>
                                  <a:rPr lang="kk-KZ" dirty="0" smtClean="0"/>
                                  <a:t>:</a:t>
                                </a:r>
                                <a:endParaRPr lang="ru-RU" dirty="0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3" name="Объект 2"/>
                            <a:cNvSpPr>
                              <a:spLocks noGrp="1"/>
                            </a:cNvSpPr>
                          </a:nvSpPr>
                          <a:spPr>
                            <a:xfrm>
                              <a:off x="677334" y="1246909"/>
                              <a:ext cx="7865417" cy="5611091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vert="horz" lIns="91440" tIns="45720" rIns="91440" bIns="45720" rtlCol="0">
                                <a:noAutofit/>
                              </a:bodyPr>
                              <a:lstStyle>
                                <a:lvl1pPr marL="342900" indent="-342900" algn="l" defTabSz="457200" rtl="0" eaLnBrk="1" latinLnBrk="0" hangingPunct="1">
                                  <a:spcBef>
                                    <a:spcPts val="100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chemeClr val="accent1"/>
                                  </a:buClr>
                                  <a:buSzPct val="80000"/>
                                  <a:buFont typeface="Wingdings 3" charset="2"/>
                                  <a:buChar char=""/>
                                  <a:defRPr sz="1800" kern="1200">
                                    <a:solidFill>
                                      <a:schemeClr val="tx1">
                                        <a:lumMod val="75000"/>
                                        <a:lumOff val="25000"/>
                                      </a:schemeClr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742950" indent="-285750" algn="l" defTabSz="457200" rtl="0" eaLnBrk="1" latinLnBrk="0" hangingPunct="1">
                                  <a:spcBef>
                                    <a:spcPts val="100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chemeClr val="accent1"/>
                                  </a:buClr>
                                  <a:buSzPct val="80000"/>
                                  <a:buFont typeface="Wingdings 3" charset="2"/>
                                  <a:buChar char=""/>
                                  <a:defRPr sz="1600" kern="1200">
                                    <a:solidFill>
                                      <a:schemeClr val="tx1">
                                        <a:lumMod val="75000"/>
                                        <a:lumOff val="25000"/>
                                      </a:schemeClr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1143000" indent="-228600" algn="l" defTabSz="457200" rtl="0" eaLnBrk="1" latinLnBrk="0" hangingPunct="1">
                                  <a:spcBef>
                                    <a:spcPts val="100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chemeClr val="accent1"/>
                                  </a:buClr>
                                  <a:buSzPct val="80000"/>
                                  <a:buFont typeface="Wingdings 3" charset="2"/>
                                  <a:buChar char=""/>
                                  <a:defRPr sz="1400" kern="1200">
                                    <a:solidFill>
                                      <a:schemeClr val="tx1">
                                        <a:lumMod val="75000"/>
                                        <a:lumOff val="25000"/>
                                      </a:schemeClr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600200" indent="-228600" algn="l" defTabSz="457200" rtl="0" eaLnBrk="1" latinLnBrk="0" hangingPunct="1">
                                  <a:spcBef>
                                    <a:spcPts val="100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chemeClr val="accent1"/>
                                  </a:buClr>
                                  <a:buSzPct val="80000"/>
                                  <a:buFont typeface="Wingdings 3" charset="2"/>
                                  <a:buChar char=""/>
                                  <a:defRPr sz="1200" kern="1200">
                                    <a:solidFill>
                                      <a:schemeClr val="tx1">
                                        <a:lumMod val="75000"/>
                                        <a:lumOff val="25000"/>
                                      </a:schemeClr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2057400" indent="-228600" algn="l" defTabSz="457200" rtl="0" eaLnBrk="1" latinLnBrk="0" hangingPunct="1">
                                  <a:spcBef>
                                    <a:spcPts val="100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chemeClr val="accent1"/>
                                  </a:buClr>
                                  <a:buSzPct val="80000"/>
                                  <a:buFont typeface="Wingdings 3" charset="2"/>
                                  <a:buChar char=""/>
                                  <a:defRPr sz="1200" kern="1200">
                                    <a:solidFill>
                                      <a:schemeClr val="tx1">
                                        <a:lumMod val="75000"/>
                                        <a:lumOff val="25000"/>
                                      </a:schemeClr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514600" indent="-228600" algn="l" defTabSz="457200" rtl="0" eaLnBrk="1" latinLnBrk="0" hangingPunct="1">
                                  <a:spcBef>
                                    <a:spcPts val="100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chemeClr val="accent1"/>
                                  </a:buClr>
                                  <a:buSzPct val="80000"/>
                                  <a:buFont typeface="Wingdings 3" charset="2"/>
                                  <a:buChar char=""/>
                                  <a:defRPr sz="1200" kern="1200">
                                    <a:solidFill>
                                      <a:schemeClr val="tx1">
                                        <a:lumMod val="75000"/>
                                        <a:lumOff val="25000"/>
                                      </a:schemeClr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971800" indent="-228600" algn="l" defTabSz="457200" rtl="0" eaLnBrk="1" latinLnBrk="0" hangingPunct="1">
                                  <a:spcBef>
                                    <a:spcPts val="100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chemeClr val="accent1"/>
                                  </a:buClr>
                                  <a:buSzPct val="80000"/>
                                  <a:buFont typeface="Wingdings 3" charset="2"/>
                                  <a:buChar char=""/>
                                  <a:defRPr sz="1200" kern="1200">
                                    <a:solidFill>
                                      <a:schemeClr val="tx1">
                                        <a:lumMod val="75000"/>
                                        <a:lumOff val="25000"/>
                                      </a:schemeClr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429000" indent="-228600" algn="l" defTabSz="457200" rtl="0" eaLnBrk="1" latinLnBrk="0" hangingPunct="1">
                                  <a:spcBef>
                                    <a:spcPts val="100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chemeClr val="accent1"/>
                                  </a:buClr>
                                  <a:buSzPct val="80000"/>
                                  <a:buFont typeface="Wingdings 3" charset="2"/>
                                  <a:buChar char=""/>
                                  <a:defRPr sz="1200" kern="1200">
                                    <a:solidFill>
                                      <a:schemeClr val="tx1">
                                        <a:lumMod val="75000"/>
                                        <a:lumOff val="25000"/>
                                      </a:schemeClr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886200" indent="-228600" algn="l" defTabSz="457200" rtl="0" eaLnBrk="1" latinLnBrk="0" hangingPunct="1">
                                  <a:spcBef>
                                    <a:spcPts val="100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chemeClr val="accent1"/>
                                  </a:buClr>
                                  <a:buSzPct val="80000"/>
                                  <a:buFont typeface="Wingdings 3" charset="2"/>
                                  <a:buChar char=""/>
                                  <a:defRPr sz="1200" kern="1200">
                                    <a:solidFill>
                                      <a:schemeClr val="tx1">
                                        <a:lumMod val="75000"/>
                                        <a:lumOff val="25000"/>
                                      </a:schemeClr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lvl="1">
                                  <a:buNone/>
                                </a:pPr>
                                <a:r>
                                  <a:rPr lang="kk-KZ" sz="2800" b="1" i="1" dirty="0" smtClean="0">
                                    <a:latin typeface="Times New Roman" panose="02020603050405020304" pitchFamily="18" charset="0"/>
                                    <a:cs typeface="Times New Roman" panose="02020603050405020304" pitchFamily="18" charset="0"/>
                                  </a:rPr>
                                  <a:t>       Еғир                                көмүр</a:t>
                                </a:r>
                              </a:p>
                              <a:p>
                                <a:pPr>
                                  <a:buNone/>
                                </a:pPr>
                                <a:r>
                                  <a:rPr lang="kk-KZ" sz="2800" b="1" i="1" dirty="0" smtClean="0">
                                    <a:latin typeface="Times New Roman" panose="02020603050405020304" pitchFamily="18" charset="0"/>
                                    <a:cs typeface="Times New Roman" panose="02020603050405020304" pitchFamily="18" charset="0"/>
                                  </a:rPr>
                                  <a:t>            Қара                                </a:t>
                                </a:r>
                                <a:r>
                                  <a:rPr lang="kk-KZ" sz="2800" b="1" i="1" dirty="0" smtClean="0">
                                    <a:latin typeface="Times New Roman" panose="02020603050405020304" pitchFamily="18" charset="0"/>
                                    <a:cs typeface="Times New Roman" panose="02020603050405020304" pitchFamily="18" charset="0"/>
                                  </a:rPr>
                                  <a:t>шар</a:t>
                                </a:r>
                              </a:p>
                              <a:p>
                                <a:pPr>
                                  <a:buNone/>
                                </a:pPr>
                                <a:r>
                                  <a:rPr lang="kk-KZ" sz="2800" b="1" i="1" dirty="0" smtClean="0">
                                    <a:latin typeface="Times New Roman" panose="02020603050405020304" pitchFamily="18" charset="0"/>
                                    <a:cs typeface="Times New Roman" panose="02020603050405020304" pitchFamily="18" charset="0"/>
                                  </a:rPr>
                                  <a:t>           Йоған                               </a:t>
                                </a:r>
                                <a:r>
                                  <a:rPr lang="kk-KZ" sz="2800" b="1" i="1" dirty="0" smtClean="0">
                                    <a:latin typeface="Times New Roman" panose="02020603050405020304" pitchFamily="18" charset="0"/>
                                    <a:cs typeface="Times New Roman" panose="02020603050405020304" pitchFamily="18" charset="0"/>
                                  </a:rPr>
                                  <a:t>әлләй </a:t>
                                </a:r>
                              </a:p>
                              <a:p>
                                <a:pPr>
                                  <a:buNone/>
                                </a:pPr>
                                <a:r>
                                  <a:rPr lang="kk-KZ" sz="2800" b="1" i="1" dirty="0" smtClean="0">
                                    <a:latin typeface="Times New Roman" panose="02020603050405020304" pitchFamily="18" charset="0"/>
                                    <a:cs typeface="Times New Roman" panose="02020603050405020304" pitchFamily="18" charset="0"/>
                                  </a:rPr>
                                  <a:t>           Жиғлайду                         </a:t>
                                </a:r>
                                <a:r>
                                  <a:rPr lang="kk-KZ" sz="2800" b="1" i="1" dirty="0" smtClean="0">
                                    <a:latin typeface="Times New Roman" panose="02020603050405020304" pitchFamily="18" charset="0"/>
                                    <a:cs typeface="Times New Roman" panose="02020603050405020304" pitchFamily="18" charset="0"/>
                                  </a:rPr>
                                  <a:t>таш</a:t>
                                </a:r>
                              </a:p>
                              <a:p>
                                <a:pPr>
                                  <a:buNone/>
                                </a:pPr>
                                <a:r>
                                  <a:rPr lang="kk-KZ" sz="2800" b="1" i="1" dirty="0" smtClean="0">
                                    <a:latin typeface="Times New Roman" panose="02020603050405020304" pitchFamily="18" charset="0"/>
                                    <a:cs typeface="Times New Roman" panose="02020603050405020304" pitchFamily="18" charset="0"/>
                                  </a:rPr>
                                  <a:t>           Ақ                                      </a:t>
                                </a:r>
                                <a:r>
                                  <a:rPr lang="kk-KZ" sz="2800" b="1" i="1" dirty="0" smtClean="0">
                                    <a:latin typeface="Times New Roman" panose="02020603050405020304" pitchFamily="18" charset="0"/>
                                    <a:cs typeface="Times New Roman" panose="02020603050405020304" pitchFamily="18" charset="0"/>
                                  </a:rPr>
                                  <a:t>муз  </a:t>
                                </a:r>
                              </a:p>
                              <a:p>
                                <a:pPr>
                                  <a:buNone/>
                                </a:pPr>
                                <a:r>
                                  <a:rPr lang="kk-KZ" sz="2800" b="1" i="1" dirty="0" smtClean="0">
                                    <a:latin typeface="Times New Roman" panose="02020603050405020304" pitchFamily="18" charset="0"/>
                                    <a:cs typeface="Times New Roman" panose="02020603050405020304" pitchFamily="18" charset="0"/>
                                  </a:rPr>
                                  <a:t>           Гөзәл                                 </a:t>
                                </a:r>
                                <a:r>
                                  <a:rPr lang="kk-KZ" sz="2800" b="1" i="1" dirty="0" smtClean="0">
                                    <a:latin typeface="Times New Roman" panose="02020603050405020304" pitchFamily="18" charset="0"/>
                                    <a:cs typeface="Times New Roman" panose="02020603050405020304" pitchFamily="18" charset="0"/>
                                  </a:rPr>
                                  <a:t>синип</a:t>
                                </a:r>
                              </a:p>
                              <a:p>
                                <a:pPr>
                                  <a:buNone/>
                                </a:pPr>
                                <a:r>
                                  <a:rPr lang="kk-KZ" sz="2800" b="1" i="1" dirty="0" smtClean="0">
                                    <a:latin typeface="Times New Roman" panose="02020603050405020304" pitchFamily="18" charset="0"/>
                                    <a:cs typeface="Times New Roman" panose="02020603050405020304" pitchFamily="18" charset="0"/>
                                  </a:rPr>
                                  <a:t>           Пакиз                                </a:t>
                                </a:r>
                                <a:r>
                                  <a:rPr lang="kk-KZ" sz="2800" b="1" i="1" dirty="0" smtClean="0">
                                    <a:latin typeface="Times New Roman" panose="02020603050405020304" pitchFamily="18" charset="0"/>
                                    <a:cs typeface="Times New Roman" panose="02020603050405020304" pitchFamily="18" charset="0"/>
                                  </a:rPr>
                                  <a:t>қиз</a:t>
                                </a:r>
                              </a:p>
                              <a:p>
                                <a:pPr>
                                  <a:buNone/>
                                </a:pPr>
                                <a:r>
                                  <a:rPr lang="kk-KZ" sz="2800" b="1" i="1" dirty="0" smtClean="0">
                                    <a:latin typeface="Times New Roman" panose="02020603050405020304" pitchFamily="18" charset="0"/>
                                    <a:cs typeface="Times New Roman" panose="02020603050405020304" pitchFamily="18" charset="0"/>
                                  </a:rPr>
                                  <a:t>          Татлиқ                              </a:t>
                                </a:r>
                                <a:r>
                                  <a:rPr lang="kk-KZ" sz="2800" b="1" i="1" dirty="0" smtClean="0">
                                    <a:latin typeface="Times New Roman" panose="02020603050405020304" pitchFamily="18" charset="0"/>
                                    <a:cs typeface="Times New Roman" panose="02020603050405020304" pitchFamily="18" charset="0"/>
                                  </a:rPr>
                                  <a:t>қар                                                          </a:t>
                                </a:r>
                              </a:p>
                              <a:p>
                                <a:pPr>
                                  <a:buNone/>
                                </a:pPr>
                                <a:r>
                                  <a:rPr lang="kk-KZ" sz="2800" b="1" i="1" dirty="0" smtClean="0">
                                    <a:latin typeface="Times New Roman" panose="02020603050405020304" pitchFamily="18" charset="0"/>
                                    <a:cs typeface="Times New Roman" panose="02020603050405020304" pitchFamily="18" charset="0"/>
                                  </a:rPr>
                                  <a:t>          Сөғ                                    </a:t>
                                </a:r>
                                <a:r>
                                  <a:rPr lang="kk-KZ" sz="2800" b="1" i="1" dirty="0" smtClean="0">
                                    <a:latin typeface="Times New Roman" panose="02020603050405020304" pitchFamily="18" charset="0"/>
                                    <a:cs typeface="Times New Roman" panose="02020603050405020304" pitchFamily="18" charset="0"/>
                                  </a:rPr>
                                  <a:t>тамақ</a:t>
                                </a:r>
                                <a:endParaRPr lang="ru-RU" sz="2800" b="1" i="1" dirty="0">
                                  <a:latin typeface="Times New Roman" panose="02020603050405020304" pitchFamily="18" charset="0"/>
                                  <a:cs typeface="Times New Roman" panose="02020603050405020304" pitchFamily="18" charset="0"/>
                                </a:endParaRPr>
                              </a:p>
                            </a:txBody>
                            <a:useSpRect/>
                          </a:txSp>
                        </a:sp>
                        <a:cxnSp>
                          <a:nvCxnSpPr>
                            <a:cNvPr id="5" name="Прямая со стрелкой 4"/>
                            <a:cNvCxnSpPr/>
                          </a:nvCxnSpPr>
                          <a:spPr>
                            <a:xfrm>
                              <a:off x="2659348" y="1599205"/>
                              <a:ext cx="2689266" cy="1569880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8" name="Прямая со стрелкой 7"/>
                            <a:cNvCxnSpPr/>
                          </a:nvCxnSpPr>
                          <a:spPr>
                            <a:xfrm flipV="1">
                              <a:off x="2706065" y="1565753"/>
                              <a:ext cx="2692653" cy="557190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15" name="Прямая со стрелкой 14"/>
                            <a:cNvCxnSpPr/>
                          </a:nvCxnSpPr>
                          <a:spPr>
                            <a:xfrm flipV="1">
                              <a:off x="2738631" y="2154477"/>
                              <a:ext cx="2559879" cy="499126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19" name="Прямая со стрелкой 18"/>
                            <a:cNvCxnSpPr/>
                          </a:nvCxnSpPr>
                          <a:spPr>
                            <a:xfrm flipV="1">
                              <a:off x="3275925" y="2705622"/>
                              <a:ext cx="2035111" cy="503842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22" name="Прямая со стрелкой 21"/>
                            <a:cNvCxnSpPr/>
                          </a:nvCxnSpPr>
                          <a:spPr>
                            <a:xfrm>
                              <a:off x="2256157" y="3797449"/>
                              <a:ext cx="3217717" cy="1613795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25" name="Прямая со стрелкой 24"/>
                            <a:cNvCxnSpPr/>
                          </a:nvCxnSpPr>
                          <a:spPr>
                            <a:xfrm>
                              <a:off x="2675558" y="4313816"/>
                              <a:ext cx="2785790" cy="571335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29" name="Прямая со стрелкой 28"/>
                            <a:cNvCxnSpPr/>
                          </a:nvCxnSpPr>
                          <a:spPr>
                            <a:xfrm flipV="1">
                              <a:off x="2788587" y="4334005"/>
                              <a:ext cx="2660235" cy="546284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33" name="Прямая со стрелкой 32"/>
                            <a:cNvCxnSpPr/>
                          </a:nvCxnSpPr>
                          <a:spPr>
                            <a:xfrm>
                              <a:off x="2962773" y="5459432"/>
                              <a:ext cx="2335737" cy="502957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39" name="Прямая со стрелкой 38"/>
                            <a:cNvCxnSpPr/>
                          </a:nvCxnSpPr>
                          <a:spPr>
                            <a:xfrm flipV="1">
                              <a:off x="2272515" y="3820438"/>
                              <a:ext cx="3176307" cy="2144752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</lc:lockedCanvas>
                    </a:graphicData>
                  </a:graphic>
                </wp:inline>
              </w:drawing>
            </w:r>
          </w:p>
          <w:p w:rsidR="008408E7" w:rsidRDefault="008408E7" w:rsidP="008408E7">
            <w:pPr>
              <w:rPr>
                <w:b/>
                <w:lang w:val="kk-KZ"/>
              </w:rPr>
            </w:pPr>
          </w:p>
          <w:p w:rsidR="008408E7" w:rsidRDefault="008408E7" w:rsidP="008408E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Балиларниң иш-һәрикити</w:t>
            </w:r>
          </w:p>
          <w:p w:rsidR="008408E7" w:rsidRDefault="008408E7" w:rsidP="008408E7">
            <w:pPr>
              <w:rPr>
                <w:lang w:val="kk-KZ"/>
              </w:rPr>
            </w:pPr>
            <w:r>
              <w:rPr>
                <w:lang w:val="kk-KZ"/>
              </w:rPr>
              <w:t>Балилар бир-бириниң қоллиридин тутуп, тиләклирини билдүриду</w:t>
            </w:r>
          </w:p>
          <w:p w:rsidR="008408E7" w:rsidRDefault="008408E7" w:rsidP="008408E7">
            <w:pPr>
              <w:rPr>
                <w:lang w:val="kk-KZ"/>
              </w:rPr>
            </w:pPr>
            <w:r>
              <w:rPr>
                <w:lang w:val="kk-KZ"/>
              </w:rPr>
              <w:t>Балилар мавзу бойичә қизиқиш билән жавап бериду</w:t>
            </w:r>
          </w:p>
          <w:p w:rsidR="008408E7" w:rsidRDefault="008408E7" w:rsidP="008408E7">
            <w:pPr>
              <w:tabs>
                <w:tab w:val="left" w:pos="3729"/>
              </w:tabs>
              <w:rPr>
                <w:lang w:val="kk-KZ"/>
              </w:rPr>
            </w:pPr>
            <w:r>
              <w:rPr>
                <w:lang w:val="kk-KZ"/>
              </w:rPr>
              <w:t>Соалларға жавап бериду, сөзләрни қураштуруп,</w:t>
            </w:r>
          </w:p>
          <w:p w:rsidR="008408E7" w:rsidRDefault="008408E7" w:rsidP="008408E7">
            <w:pPr>
              <w:rPr>
                <w:lang w:val="kk-KZ"/>
              </w:rPr>
            </w:pPr>
            <w:r>
              <w:rPr>
                <w:lang w:val="kk-KZ"/>
              </w:rPr>
              <w:t>тапшурмиларни орунлайду</w:t>
            </w:r>
          </w:p>
          <w:p w:rsidR="008408E7" w:rsidRDefault="008408E7" w:rsidP="008408E7">
            <w:pPr>
              <w:rPr>
                <w:lang w:val="kk-KZ"/>
              </w:rPr>
            </w:pPr>
            <w:r>
              <w:rPr>
                <w:lang w:val="kk-KZ"/>
              </w:rPr>
              <w:t>Оюнларни өз алдиға мустәқил ишләш Ярдәм бериш</w:t>
            </w:r>
          </w:p>
          <w:p w:rsidR="008408E7" w:rsidRPr="00244B46" w:rsidRDefault="008408E7" w:rsidP="008408E7">
            <w:pPr>
              <w:pStyle w:val="aa"/>
              <w:rPr>
                <w:rFonts w:ascii="Times New Roman" w:hAnsi="Times New Roman"/>
                <w:b/>
                <w:i/>
                <w:lang w:val="kk-KZ"/>
              </w:rPr>
            </w:pPr>
            <w:r w:rsidRPr="00244B46">
              <w:rPr>
                <w:rFonts w:ascii="Times New Roman" w:hAnsi="Times New Roman"/>
                <w:b/>
                <w:i/>
                <w:lang w:val="kk-KZ"/>
              </w:rPr>
              <w:t>- Ана жутуң аман болса,</w:t>
            </w:r>
          </w:p>
          <w:p w:rsidR="008408E7" w:rsidRPr="00244B46" w:rsidRDefault="008408E7" w:rsidP="008408E7">
            <w:pPr>
              <w:pStyle w:val="aa"/>
              <w:rPr>
                <w:rFonts w:ascii="Times New Roman" w:hAnsi="Times New Roman"/>
                <w:b/>
                <w:i/>
                <w:lang w:val="kk-KZ"/>
              </w:rPr>
            </w:pPr>
            <w:r w:rsidRPr="00244B46">
              <w:rPr>
                <w:rFonts w:ascii="Times New Roman" w:hAnsi="Times New Roman"/>
                <w:b/>
                <w:i/>
                <w:lang w:val="kk-KZ"/>
              </w:rPr>
              <w:t xml:space="preserve">    Рәңги-роюң саман болмас.</w:t>
            </w:r>
          </w:p>
          <w:p w:rsidR="008408E7" w:rsidRPr="00244B46" w:rsidRDefault="008408E7" w:rsidP="008408E7">
            <w:pPr>
              <w:pStyle w:val="aa"/>
              <w:rPr>
                <w:rFonts w:ascii="Times New Roman" w:hAnsi="Times New Roman"/>
                <w:lang w:val="kk-KZ"/>
              </w:rPr>
            </w:pPr>
            <w:r w:rsidRPr="00244B46">
              <w:rPr>
                <w:rFonts w:ascii="Times New Roman" w:hAnsi="Times New Roman"/>
                <w:b/>
                <w:i/>
                <w:lang w:val="kk-KZ"/>
              </w:rPr>
              <w:t xml:space="preserve">   Булбул чимәнни сөйәр,адәм – Вәтәнни</w:t>
            </w:r>
            <w:r w:rsidRPr="00244B46">
              <w:rPr>
                <w:rFonts w:ascii="Times New Roman" w:hAnsi="Times New Roman"/>
                <w:lang w:val="kk-KZ"/>
              </w:rPr>
              <w:t>.</w:t>
            </w:r>
          </w:p>
          <w:p w:rsidR="008408E7" w:rsidRPr="00244B46" w:rsidRDefault="008408E7" w:rsidP="008408E7">
            <w:pPr>
              <w:pStyle w:val="aa"/>
              <w:rPr>
                <w:rFonts w:ascii="Times New Roman" w:hAnsi="Times New Roman"/>
                <w:i/>
                <w:lang w:val="kk-KZ"/>
              </w:rPr>
            </w:pPr>
            <w:r w:rsidRPr="00244B46">
              <w:rPr>
                <w:rFonts w:ascii="Times New Roman" w:hAnsi="Times New Roman"/>
                <w:b/>
                <w:lang w:val="kk-KZ"/>
              </w:rPr>
              <w:t xml:space="preserve">  </w:t>
            </w:r>
          </w:p>
          <w:p w:rsidR="008408E7" w:rsidRPr="00244B46" w:rsidRDefault="008408E7" w:rsidP="008408E7">
            <w:pPr>
              <w:pStyle w:val="aa"/>
              <w:rPr>
                <w:rFonts w:ascii="Times New Roman" w:hAnsi="Times New Roman"/>
                <w:i/>
                <w:lang w:val="kk-KZ"/>
              </w:rPr>
            </w:pPr>
            <w:r w:rsidRPr="00244B46">
              <w:rPr>
                <w:rFonts w:ascii="Times New Roman" w:hAnsi="Times New Roman"/>
                <w:lang w:val="kk-KZ"/>
              </w:rPr>
              <w:t>Балиларниң билимлирини ениқлап көрип, байқап,тәкшүрәп,</w:t>
            </w:r>
          </w:p>
          <w:p w:rsidR="008408E7" w:rsidRDefault="008408E7" w:rsidP="008408E7">
            <w:pPr>
              <w:rPr>
                <w:lang w:val="kk-KZ"/>
              </w:rPr>
            </w:pPr>
            <w:r w:rsidRPr="00244B46">
              <w:rPr>
                <w:lang w:val="kk-KZ"/>
              </w:rPr>
              <w:t>камчилиқла</w:t>
            </w:r>
            <w:r>
              <w:rPr>
                <w:lang w:val="kk-KZ"/>
              </w:rPr>
              <w:t>р билән утуқларни атап көрситиш</w:t>
            </w:r>
          </w:p>
        </w:tc>
      </w:tr>
      <w:tr w:rsidR="008408E7" w:rsidTr="008408E7">
        <w:tc>
          <w:tcPr>
            <w:tcW w:w="2802" w:type="dxa"/>
          </w:tcPr>
          <w:p w:rsidR="008408E7" w:rsidRPr="00244B46" w:rsidRDefault="008408E7" w:rsidP="008408E7">
            <w:pPr>
              <w:pStyle w:val="aa"/>
              <w:rPr>
                <w:rFonts w:ascii="Times New Roman" w:hAnsi="Times New Roman"/>
                <w:b/>
                <w:lang w:val="kk-KZ"/>
              </w:rPr>
            </w:pPr>
            <w:r w:rsidRPr="00244B46">
              <w:rPr>
                <w:rFonts w:ascii="Times New Roman" w:hAnsi="Times New Roman"/>
                <w:b/>
                <w:lang w:val="kk-KZ"/>
              </w:rPr>
              <w:lastRenderedPageBreak/>
              <w:t xml:space="preserve">Йәкүнләш. </w:t>
            </w:r>
          </w:p>
          <w:p w:rsidR="008408E7" w:rsidRPr="00244B46" w:rsidRDefault="008408E7" w:rsidP="008408E7">
            <w:pPr>
              <w:pStyle w:val="aa"/>
              <w:rPr>
                <w:rFonts w:ascii="Times New Roman" w:hAnsi="Times New Roman"/>
                <w:b/>
                <w:lang w:val="kk-KZ"/>
              </w:rPr>
            </w:pPr>
            <w:r w:rsidRPr="00244B46">
              <w:rPr>
                <w:rFonts w:ascii="Times New Roman" w:hAnsi="Times New Roman"/>
                <w:b/>
                <w:lang w:val="kk-KZ"/>
              </w:rPr>
              <w:t xml:space="preserve">Өзини өзи </w:t>
            </w:r>
          </w:p>
          <w:p w:rsidR="008408E7" w:rsidRPr="00244B46" w:rsidRDefault="008408E7" w:rsidP="008408E7">
            <w:pPr>
              <w:pStyle w:val="aa"/>
              <w:rPr>
                <w:rFonts w:ascii="Times New Roman" w:hAnsi="Times New Roman"/>
                <w:lang w:val="kk-KZ"/>
              </w:rPr>
            </w:pPr>
            <w:r w:rsidRPr="00244B46">
              <w:rPr>
                <w:rFonts w:ascii="Times New Roman" w:hAnsi="Times New Roman"/>
                <w:b/>
                <w:lang w:val="kk-KZ"/>
              </w:rPr>
              <w:t>баһалаш</w:t>
            </w:r>
          </w:p>
        </w:tc>
        <w:tc>
          <w:tcPr>
            <w:tcW w:w="6769" w:type="dxa"/>
          </w:tcPr>
          <w:p w:rsidR="008408E7" w:rsidRPr="00244B46" w:rsidRDefault="008408E7" w:rsidP="008408E7">
            <w:pPr>
              <w:pStyle w:val="aa"/>
              <w:rPr>
                <w:rFonts w:ascii="Times New Roman" w:hAnsi="Times New Roman"/>
                <w:lang w:val="kk-KZ"/>
              </w:rPr>
            </w:pPr>
            <w:r w:rsidRPr="00244B46">
              <w:rPr>
                <w:rFonts w:ascii="Times New Roman" w:hAnsi="Times New Roman"/>
                <w:lang w:val="kk-KZ"/>
              </w:rPr>
              <w:t>Балилар  хошал  хорам нахша ейтиду</w:t>
            </w:r>
          </w:p>
          <w:p w:rsidR="008408E7" w:rsidRPr="00244B46" w:rsidRDefault="008408E7" w:rsidP="008408E7">
            <w:pPr>
              <w:pStyle w:val="aa"/>
              <w:rPr>
                <w:rFonts w:ascii="Times New Roman" w:hAnsi="Times New Roman"/>
                <w:lang w:val="kk-KZ"/>
              </w:rPr>
            </w:pPr>
            <w:r w:rsidRPr="00244B46">
              <w:rPr>
                <w:rFonts w:ascii="Times New Roman" w:hAnsi="Times New Roman"/>
                <w:lang w:val="kk-KZ"/>
              </w:rPr>
              <w:t xml:space="preserve"> Рәғбәтләндүрүш </w:t>
            </w:r>
          </w:p>
          <w:p w:rsidR="008408E7" w:rsidRPr="00244B46" w:rsidRDefault="008408E7" w:rsidP="008408E7">
            <w:pPr>
              <w:pStyle w:val="aa"/>
              <w:rPr>
                <w:rFonts w:ascii="Times New Roman" w:hAnsi="Times New Roman"/>
                <w:lang w:val="kk-KZ"/>
              </w:rPr>
            </w:pPr>
            <w:r w:rsidRPr="00244B46">
              <w:rPr>
                <w:rFonts w:ascii="Times New Roman" w:hAnsi="Times New Roman"/>
                <w:lang w:val="kk-KZ"/>
              </w:rPr>
              <w:t xml:space="preserve">    Дәм елиш   </w:t>
            </w:r>
          </w:p>
        </w:tc>
      </w:tr>
    </w:tbl>
    <w:p w:rsidR="008408E7" w:rsidRDefault="008408E7" w:rsidP="008408E7">
      <w:pPr>
        <w:rPr>
          <w:sz w:val="22"/>
          <w:szCs w:val="22"/>
          <w:lang w:val="kk-KZ"/>
        </w:rPr>
      </w:pPr>
    </w:p>
    <w:p w:rsidR="008408E7" w:rsidRDefault="008408E7" w:rsidP="008408E7">
      <w:pPr>
        <w:rPr>
          <w:b/>
          <w:lang w:val="kk-KZ"/>
        </w:rPr>
      </w:pPr>
      <w:r>
        <w:rPr>
          <w:b/>
          <w:sz w:val="22"/>
          <w:szCs w:val="22"/>
          <w:lang w:val="kk-KZ"/>
        </w:rPr>
        <w:t xml:space="preserve">Күтүлидиған нәтижә: </w:t>
      </w:r>
      <w:r>
        <w:rPr>
          <w:sz w:val="22"/>
          <w:szCs w:val="22"/>
          <w:lang w:val="kk-KZ"/>
        </w:rPr>
        <w:t>Созуқ вә үзүк тавушлириға сөзләрни ойлаш,  әстә сақлаш</w:t>
      </w:r>
    </w:p>
    <w:p w:rsidR="008408E7" w:rsidRDefault="008408E7" w:rsidP="008408E7">
      <w:pPr>
        <w:rPr>
          <w:b/>
          <w:lang w:val="kk-KZ"/>
        </w:rPr>
      </w:pPr>
    </w:p>
    <w:p w:rsidR="00723180" w:rsidRPr="008408E7" w:rsidRDefault="00723180" w:rsidP="008408E7">
      <w:pPr>
        <w:tabs>
          <w:tab w:val="left" w:pos="2901"/>
        </w:tabs>
        <w:rPr>
          <w:lang w:val="kk-KZ"/>
        </w:rPr>
      </w:pPr>
    </w:p>
    <w:sectPr w:rsidR="00723180" w:rsidRPr="008408E7" w:rsidSect="008408E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0AB0" w:rsidRDefault="00C90AB0" w:rsidP="008408E7">
      <w:r>
        <w:separator/>
      </w:r>
    </w:p>
  </w:endnote>
  <w:endnote w:type="continuationSeparator" w:id="0">
    <w:p w:rsidR="00C90AB0" w:rsidRDefault="00C90AB0" w:rsidP="008408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0AB0" w:rsidRDefault="00C90AB0" w:rsidP="008408E7">
      <w:r>
        <w:separator/>
      </w:r>
    </w:p>
  </w:footnote>
  <w:footnote w:type="continuationSeparator" w:id="0">
    <w:p w:rsidR="00C90AB0" w:rsidRDefault="00C90AB0" w:rsidP="008408E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08E7"/>
    <w:rsid w:val="006C3C33"/>
    <w:rsid w:val="00723180"/>
    <w:rsid w:val="008408E7"/>
    <w:rsid w:val="00C90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8E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08E7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8408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8408E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408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8408E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408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8408E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Shukhrat</dc:creator>
  <cp:keywords/>
  <dc:description/>
  <cp:lastModifiedBy>Shukhrat</cp:lastModifiedBy>
  <cp:revision>2</cp:revision>
  <dcterms:created xsi:type="dcterms:W3CDTF">2015-02-16T09:38:00Z</dcterms:created>
  <dcterms:modified xsi:type="dcterms:W3CDTF">2015-02-16T10:04:00Z</dcterms:modified>
</cp:coreProperties>
</file>