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75" w:rsidRDefault="002C0F75" w:rsidP="002C0F75">
      <w:pPr>
        <w:pBdr>
          <w:bottom w:val="single" w:sz="12" w:space="0" w:color="auto"/>
        </w:pBdr>
        <w:rPr>
          <w:b/>
          <w:u w:val="single"/>
          <w:lang w:val="kk-KZ"/>
        </w:rPr>
      </w:pPr>
      <w:r>
        <w:rPr>
          <w:b/>
          <w:u w:val="single"/>
          <w:lang w:val="kk-KZ"/>
        </w:rPr>
        <w:t>Күні:22.04.2014ж</w:t>
      </w:r>
    </w:p>
    <w:p w:rsidR="002C0F75" w:rsidRDefault="002C0F75" w:rsidP="002C0F75">
      <w:pPr>
        <w:pBdr>
          <w:bottom w:val="single" w:sz="12" w:space="0" w:color="auto"/>
        </w:pBdr>
        <w:rPr>
          <w:b/>
          <w:lang w:val="kk-KZ"/>
        </w:rPr>
      </w:pPr>
      <w:r>
        <w:rPr>
          <w:b/>
          <w:u w:val="single"/>
          <w:lang w:val="kk-KZ"/>
        </w:rPr>
        <w:t>Қатынас»</w:t>
      </w:r>
      <w:r>
        <w:rPr>
          <w:lang w:val="kk-KZ"/>
        </w:rPr>
        <w:t xml:space="preserve"> </w:t>
      </w:r>
      <w:r>
        <w:rPr>
          <w:b/>
          <w:lang w:val="kk-KZ"/>
        </w:rPr>
        <w:t>білім беру саласы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Тақырыбы</w:t>
      </w:r>
      <w:r>
        <w:rPr>
          <w:lang w:val="kk-KZ"/>
        </w:rPr>
        <w:t>:  Төлдер айтысы (ертегісі).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Бөлімдері:</w:t>
      </w:r>
      <w:r>
        <w:rPr>
          <w:lang w:val="kk-KZ"/>
        </w:rPr>
        <w:t xml:space="preserve"> Көркем әдебиет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Мақсаты</w:t>
      </w:r>
      <w:r>
        <w:rPr>
          <w:lang w:val="kk-KZ"/>
        </w:rPr>
        <w:t>: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Білімділігі:</w:t>
      </w:r>
      <w:r>
        <w:rPr>
          <w:lang w:val="kk-KZ"/>
        </w:rPr>
        <w:t xml:space="preserve"> Балааардың үй жануарлары туралы түсініктерін  кеңейту. Төрт түлік мал төлдерінің аталуын және оларды ажырата білуге үйрету.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Дамытушылық:</w:t>
      </w:r>
      <w:r>
        <w:rPr>
          <w:lang w:val="kk-KZ"/>
        </w:rPr>
        <w:t>Оқушылардың ойлау қабілетін дамыту.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lang w:val="kk-KZ"/>
        </w:rPr>
        <w:t>Сабаққа қызығушылығын арттыру.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Тәрбиелік:</w:t>
      </w:r>
      <w:r>
        <w:rPr>
          <w:lang w:val="kk-KZ"/>
        </w:rPr>
        <w:t xml:space="preserve">Төлдерге  қамқорлықпен  қарауға тәрбилеу. </w:t>
      </w:r>
      <w:r>
        <w:rPr>
          <w:b/>
          <w:lang w:val="kk-KZ"/>
        </w:rPr>
        <w:t>Сөздік жұмыс:</w:t>
      </w:r>
      <w:r>
        <w:rPr>
          <w:lang w:val="kk-KZ"/>
        </w:rPr>
        <w:t xml:space="preserve"> жасқанбаймын,шаттана.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Әдіс-тәсілдері:</w:t>
      </w:r>
      <w:r>
        <w:rPr>
          <w:lang w:val="kk-KZ"/>
        </w:rPr>
        <w:t xml:space="preserve"> Сұрақ-жауап,әңгімелеу,көрсету.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Сөздік жұмыс:</w:t>
      </w:r>
      <w:r>
        <w:rPr>
          <w:lang w:val="kk-KZ"/>
        </w:rPr>
        <w:t xml:space="preserve"> төрт түлік, төлі</w:t>
      </w:r>
    </w:p>
    <w:p w:rsidR="002C0F75" w:rsidRDefault="002C0F75" w:rsidP="002C0F75">
      <w:pPr>
        <w:pBdr>
          <w:bottom w:val="single" w:sz="12" w:space="0" w:color="auto"/>
        </w:pBdr>
        <w:rPr>
          <w:lang w:val="kk-KZ"/>
        </w:rPr>
      </w:pPr>
      <w:r>
        <w:rPr>
          <w:b/>
          <w:lang w:val="kk-KZ"/>
        </w:rPr>
        <w:t>Көрнекілік:</w:t>
      </w:r>
      <w:r>
        <w:rPr>
          <w:lang w:val="kk-KZ"/>
        </w:rPr>
        <w:t xml:space="preserve"> үй жануарлары және  төлдер суреті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040"/>
        <w:gridCol w:w="4060"/>
      </w:tblGrid>
      <w:tr w:rsidR="002C0F75" w:rsidTr="002C0F75">
        <w:trPr>
          <w:trHeight w:val="8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 - әрекет кезеңдері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Мұғалімнің әрекеті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Балалардың іс - әрекеті</w:t>
            </w:r>
          </w:p>
        </w:tc>
      </w:tr>
      <w:tr w:rsidR="002C0F75" w:rsidTr="002C0F7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Мотивациялық қозғаушылық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Балаларды сабаққа дайындау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Балалар құралдарын дайындайды. </w:t>
            </w:r>
          </w:p>
        </w:tc>
      </w:tr>
      <w:tr w:rsidR="002C0F75" w:rsidTr="002C0F7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Ұйымдастыру кезеңі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Үлкенге де сіз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Кішіге де сіз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Бар адамға құрметпен 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Бас иеміз біз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-Балалар бүгін қай күн?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-Сәуірдің -22 , аптаның 2 күні (сейсенбі)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-кәзір біз Көркем әдибет сабағымызды бастаймыз!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Бүгінгі сабақ жарыс түрінде өтеміз мен сендерді  үш топқа бөлемін.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І-«Ботақан»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ІІ- «Бұзауқан»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ІІІ- «Қошақан»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Асық арқылы ұпай жинап отырамыз, жарай ма балалар?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-жарайды.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-Балалар біз нелерді көріп тұрмыз?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-Жануарлар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 қандай жануарлар бар екен?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«Топтастыру әдісі»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Үй жануары       Дала жануары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pict>
                <v:oval id="_x0000_s1026" style="position:absolute;margin-left:-1.2pt;margin-top:7.7pt;width:1in;height:34.5pt;z-index:251658240"/>
              </w:pict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4.8pt;margin-top:2.1pt;width:.75pt;height:21.75pt;z-index:251658240" o:connectortype="straight">
                  <v:stroke endarrow="block"/>
                </v:shape>
              </w:pict>
            </w:r>
            <w:r>
              <w:pict>
                <v:oval id="_x0000_s1027" style="position:absolute;margin-left:109.8pt;margin-top:7.7pt;width:1in;height:34.5pt;z-index:251658240"/>
              </w:pict>
            </w:r>
            <w:r>
              <w:pict>
                <v:shape id="_x0000_s1029" type="#_x0000_t32" style="position:absolute;margin-left:145.8pt;margin-top:2.1pt;width:.05pt;height:9.45pt;z-index:251658240" o:connectortype="straight">
                  <v:stroke endarrow="block"/>
                </v:shape>
              </w:pic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-Олай болса балалар бүгі біз үй жануарларымен танысамыз,оның төлдерімен танысамыз.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«Кім тапқыр»Жұмбақтар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І-топ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Кішкене ғана бойы бар, Айналдырып киген тоны бар. (қозы)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ІІ- топ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Басында екі таяғы бар,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Төрт аяғы бар,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Сегіз тұяғы бар,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Иегінде сақалы бар.( лақ)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ІІІ- топ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Көкке шаншып құйрығын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Келеді шауып жүйрігім.( құлын)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«Төлдерін тап»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-Балалр сендерді ата-аналарың қалай еркелетеді?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-Бүгінгі біздің жаңа сабақтың тақыры «Төлдердің айтысы» деген ертегі екен ,мен сендерге  айтып беремін сендер тыңдайсыңдар.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Сергіту сәті: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«Лақ», «қошақан» туралы өлең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-Балалар біз ертегіні түсіндік па?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-олай болса ,ертегіні қойып көрейік кәне! лақ,қозы, құлын, бота,бұзау болғысы келеді екен, қай топ жақсы  түсінді екен? ( ертегі желісімен қойылым көрсету.)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Ойын « Артығын тап»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-деп келген қонақтармен сәлем беріп амандасады.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Күн ретін айтып үйренеді. 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Сабақтың жарыс түрінде өтетінін біледі.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Суретке қарап әңгіме құрастырады. 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 топқа бөлініп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Тақтаға орындайды.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Өз бетінше әңгімелеу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Ертегіні тыңдайды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Өлеңмен айтып,қимылмен көрсетеді.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Көрініс қоюға таласады.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Үй жануарларының артығын табады.</w:t>
            </w:r>
          </w:p>
        </w:tc>
      </w:tr>
      <w:tr w:rsidR="002C0F75" w:rsidRPr="002C0F75" w:rsidTr="002C0F7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5" w:rsidRDefault="002C0F75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Рефлексивті түзетушілік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Балаларға  сұрақ беру.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тыйым сөз,мақал –мәтел айтқызу.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Асықты санау арқылы ұпайды көрсету.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Балалар білетін тақпақтарын айтады.</w:t>
            </w:r>
          </w:p>
          <w:p w:rsidR="002C0F75" w:rsidRDefault="002C0F75">
            <w:pPr>
              <w:spacing w:line="276" w:lineRule="auto"/>
              <w:rPr>
                <w:lang w:val="kk-KZ"/>
              </w:rPr>
            </w:pPr>
          </w:p>
          <w:p w:rsidR="002C0F75" w:rsidRDefault="002C0F7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қуанды. </w:t>
            </w:r>
          </w:p>
        </w:tc>
      </w:tr>
    </w:tbl>
    <w:p w:rsidR="002C0F75" w:rsidRDefault="002C0F75" w:rsidP="002C0F75">
      <w:pPr>
        <w:rPr>
          <w:b/>
          <w:lang w:val="kk-KZ"/>
        </w:rPr>
      </w:pPr>
    </w:p>
    <w:p w:rsidR="002C0F75" w:rsidRDefault="002C0F75" w:rsidP="002C0F75">
      <w:pPr>
        <w:rPr>
          <w:b/>
          <w:lang w:val="kk-KZ"/>
        </w:rPr>
      </w:pPr>
    </w:p>
    <w:p w:rsidR="002C0F75" w:rsidRDefault="002C0F75" w:rsidP="002C0F75">
      <w:pPr>
        <w:rPr>
          <w:b/>
          <w:lang w:val="kk-KZ"/>
        </w:rPr>
      </w:pPr>
      <w:r>
        <w:rPr>
          <w:b/>
          <w:lang w:val="kk-KZ"/>
        </w:rPr>
        <w:t>Күтілетін нәтиже:</w:t>
      </w:r>
    </w:p>
    <w:p w:rsidR="002C0F75" w:rsidRDefault="002C0F75" w:rsidP="002C0F75">
      <w:pPr>
        <w:rPr>
          <w:lang w:val="kk-KZ"/>
        </w:rPr>
      </w:pPr>
      <w:r>
        <w:rPr>
          <w:b/>
          <w:lang w:val="kk-KZ"/>
        </w:rPr>
        <w:t xml:space="preserve">Нені біледі:  </w:t>
      </w:r>
      <w:r>
        <w:rPr>
          <w:lang w:val="kk-KZ"/>
        </w:rPr>
        <w:t>Суретке қарап әңгіме құрауды  білді.Ертегіні айта білді.</w:t>
      </w:r>
    </w:p>
    <w:p w:rsidR="002C0F75" w:rsidRDefault="002C0F75" w:rsidP="002C0F75">
      <w:pPr>
        <w:rPr>
          <w:b/>
          <w:lang w:val="kk-KZ"/>
        </w:rPr>
      </w:pPr>
      <w:r>
        <w:rPr>
          <w:b/>
          <w:lang w:val="kk-KZ"/>
        </w:rPr>
        <w:t xml:space="preserve">Қандай түсініктерді игерді: </w:t>
      </w:r>
      <w:r>
        <w:rPr>
          <w:lang w:val="kk-KZ"/>
        </w:rPr>
        <w:t xml:space="preserve">мұғалімді тыңдауды, ұйымшылдықты. </w:t>
      </w:r>
    </w:p>
    <w:p w:rsidR="002C0F75" w:rsidRDefault="002C0F75" w:rsidP="002C0F75">
      <w:pPr>
        <w:rPr>
          <w:lang w:val="kk-KZ"/>
        </w:rPr>
      </w:pPr>
      <w:r>
        <w:rPr>
          <w:b/>
          <w:lang w:val="kk-KZ"/>
        </w:rPr>
        <w:t xml:space="preserve">Меңгерген дағдылары мен іскерліктері:  </w:t>
      </w:r>
      <w:r>
        <w:rPr>
          <w:lang w:val="kk-KZ"/>
        </w:rPr>
        <w:t xml:space="preserve">Тілдік қорлары молайды, </w:t>
      </w:r>
    </w:p>
    <w:p w:rsidR="002C0F75" w:rsidRDefault="002C0F75" w:rsidP="002C0F75">
      <w:pPr>
        <w:rPr>
          <w:lang w:val="kk-KZ"/>
        </w:rPr>
      </w:pPr>
      <w:r>
        <w:rPr>
          <w:lang w:val="kk-KZ"/>
        </w:rPr>
        <w:t>пәнге қызығушылығы артты. Ойлау қабілеттері дамыды. Сурет бойынша әңгіме құрау дағдылары қалыптасты</w:t>
      </w:r>
      <w:r>
        <w:rPr>
          <w:sz w:val="28"/>
          <w:szCs w:val="28"/>
          <w:lang w:val="kk-KZ"/>
        </w:rPr>
        <w:t>.</w:t>
      </w:r>
    </w:p>
    <w:p w:rsidR="002C0F75" w:rsidRDefault="002C0F75" w:rsidP="002C0F75">
      <w:pPr>
        <w:rPr>
          <w:lang w:val="kk-KZ"/>
        </w:rPr>
      </w:pPr>
    </w:p>
    <w:p w:rsidR="00C91117" w:rsidRPr="002C0F75" w:rsidRDefault="00C91117">
      <w:pPr>
        <w:rPr>
          <w:lang w:val="kk-KZ"/>
        </w:rPr>
      </w:pPr>
    </w:p>
    <w:sectPr w:rsidR="00C91117" w:rsidRPr="002C0F75" w:rsidSect="00C9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F75"/>
    <w:rsid w:val="002C0F75"/>
    <w:rsid w:val="00C9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2014-04-21T19:44:00Z</dcterms:created>
  <dcterms:modified xsi:type="dcterms:W3CDTF">2014-04-21T19:44:00Z</dcterms:modified>
</cp:coreProperties>
</file>