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3A2" w:rsidRPr="00D75F5E" w:rsidRDefault="00FE33A2" w:rsidP="00FE33A2">
      <w:pPr>
        <w:rPr>
          <w:rFonts w:ascii="Times New Roman" w:hAnsi="Times New Roman"/>
          <w:sz w:val="28"/>
          <w:szCs w:val="28"/>
          <w:lang w:eastAsia="ru-RU"/>
        </w:rPr>
      </w:pPr>
      <w:r w:rsidRPr="00D75F5E">
        <w:rPr>
          <w:rFonts w:ascii="Times New Roman" w:hAnsi="Times New Roman"/>
          <w:sz w:val="28"/>
          <w:szCs w:val="28"/>
          <w:lang w:eastAsia="ru-RU"/>
        </w:rPr>
        <w:t>Сабақтың тақырыбы: Көмірсулар</w:t>
      </w:r>
      <w:r w:rsidRPr="00D75F5E">
        <w:rPr>
          <w:rFonts w:ascii="Times New Roman" w:hAnsi="Times New Roman"/>
          <w:sz w:val="28"/>
          <w:szCs w:val="28"/>
          <w:lang w:eastAsia="ru-RU"/>
        </w:rPr>
        <w:br/>
        <w:t xml:space="preserve">Сабақтың мақсаты: а) көмірсулардың табиғатта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кездесуі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және оларға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сипаттама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бере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отырып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қасиеттері мен маңызына тоқталу;</w:t>
      </w:r>
      <w:r w:rsidRPr="00D75F5E">
        <w:rPr>
          <w:rFonts w:ascii="Times New Roman" w:hAnsi="Times New Roman"/>
          <w:sz w:val="28"/>
          <w:szCs w:val="28"/>
          <w:lang w:eastAsia="ru-RU"/>
        </w:rPr>
        <w:br/>
        <w:t>ә) органикалық қосылыстардың кө</w:t>
      </w:r>
      <w:proofErr w:type="gramStart"/>
      <w:r w:rsidRPr="00D75F5E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түрлілігіне баса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назар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аударту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, химиялық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формулаларды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br/>
        <w:t xml:space="preserve">дұрыс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жаза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білуге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үйрету;</w:t>
      </w:r>
      <w:r w:rsidRPr="00D75F5E">
        <w:rPr>
          <w:rFonts w:ascii="Times New Roman" w:hAnsi="Times New Roman"/>
          <w:sz w:val="28"/>
          <w:szCs w:val="28"/>
          <w:lang w:eastAsia="ru-RU"/>
        </w:rPr>
        <w:br/>
        <w:t xml:space="preserve">б) өсімдіктер әлемін қорғауға, маңызын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білуге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тәрбиелеу;</w:t>
      </w:r>
      <w:r w:rsidRPr="00D75F5E">
        <w:rPr>
          <w:rFonts w:ascii="Times New Roman" w:hAnsi="Times New Roman"/>
          <w:sz w:val="28"/>
          <w:szCs w:val="28"/>
          <w:lang w:eastAsia="ru-RU"/>
        </w:rPr>
        <w:br/>
        <w:t xml:space="preserve">Сабақтың көрнекілігі: глюкоза (сұйық), қант (сахароза), стақан, су,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иод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br/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ерітіндісі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картоп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, тақырыпқа сәйкес слайд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материалдары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интерактивті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тақ</w:t>
      </w:r>
      <w:proofErr w:type="gramStart"/>
      <w:r w:rsidRPr="00D75F5E">
        <w:rPr>
          <w:rFonts w:ascii="Times New Roman" w:hAnsi="Times New Roman"/>
          <w:sz w:val="28"/>
          <w:szCs w:val="28"/>
          <w:lang w:eastAsia="ru-RU"/>
        </w:rPr>
        <w:t>та</w:t>
      </w:r>
      <w:proofErr w:type="gramEnd"/>
      <w:r w:rsidRPr="00D75F5E">
        <w:rPr>
          <w:rFonts w:ascii="Times New Roman" w:hAnsi="Times New Roman"/>
          <w:sz w:val="28"/>
          <w:szCs w:val="28"/>
          <w:lang w:eastAsia="ru-RU"/>
        </w:rPr>
        <w:t>.</w:t>
      </w:r>
      <w:r w:rsidRPr="00D75F5E">
        <w:rPr>
          <w:rFonts w:ascii="Times New Roman" w:hAnsi="Times New Roman"/>
          <w:sz w:val="28"/>
          <w:szCs w:val="28"/>
          <w:lang w:eastAsia="ru-RU"/>
        </w:rPr>
        <w:br/>
        <w:t xml:space="preserve">Сабақтың өту әдісі: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сыни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ойлау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(ротация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стратегиясы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)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бойынша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тақырыпты толықтыру.</w:t>
      </w:r>
      <w:r w:rsidRPr="00D75F5E">
        <w:rPr>
          <w:rFonts w:ascii="Times New Roman" w:hAnsi="Times New Roman"/>
          <w:sz w:val="28"/>
          <w:szCs w:val="28"/>
          <w:lang w:eastAsia="ru-RU"/>
        </w:rPr>
        <w:br/>
      </w:r>
      <w:r w:rsidRPr="00D75F5E">
        <w:rPr>
          <w:rFonts w:ascii="Times New Roman" w:hAnsi="Times New Roman"/>
          <w:sz w:val="28"/>
          <w:szCs w:val="28"/>
          <w:lang w:eastAsia="ru-RU"/>
        </w:rPr>
        <w:br/>
        <w:t xml:space="preserve">Сабақтың өту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барысы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>: I. Ұйымдастыру бө</w:t>
      </w:r>
      <w:proofErr w:type="gramStart"/>
      <w:r w:rsidRPr="00D75F5E">
        <w:rPr>
          <w:rFonts w:ascii="Times New Roman" w:hAnsi="Times New Roman"/>
          <w:sz w:val="28"/>
          <w:szCs w:val="28"/>
          <w:lang w:eastAsia="ru-RU"/>
        </w:rPr>
        <w:t>л</w:t>
      </w:r>
      <w:proofErr w:type="gramEnd"/>
      <w:r w:rsidRPr="00D75F5E">
        <w:rPr>
          <w:rFonts w:ascii="Times New Roman" w:hAnsi="Times New Roman"/>
          <w:sz w:val="28"/>
          <w:szCs w:val="28"/>
          <w:lang w:eastAsia="ru-RU"/>
        </w:rPr>
        <w:t>імі.</w:t>
      </w:r>
      <w:r w:rsidRPr="00D75F5E">
        <w:rPr>
          <w:rFonts w:ascii="Times New Roman" w:hAnsi="Times New Roman"/>
          <w:sz w:val="28"/>
          <w:szCs w:val="28"/>
          <w:lang w:eastAsia="ru-RU"/>
        </w:rPr>
        <w:br/>
        <w:t xml:space="preserve">II. Ротация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стратегиясы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бойынша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оқ</w:t>
      </w:r>
      <w:proofErr w:type="gramStart"/>
      <w:r w:rsidRPr="00D75F5E">
        <w:rPr>
          <w:rFonts w:ascii="Times New Roman" w:hAnsi="Times New Roman"/>
          <w:sz w:val="28"/>
          <w:szCs w:val="28"/>
          <w:lang w:eastAsia="ru-RU"/>
        </w:rPr>
        <w:t>ушылар</w:t>
      </w:r>
      <w:proofErr w:type="gram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ға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алдын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ала бүгінгі тақырып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бойынша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мағлұматтар жинақтап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келуге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тапсырма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берілді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>.</w:t>
      </w:r>
      <w:r w:rsidRPr="00D75F5E">
        <w:rPr>
          <w:rFonts w:ascii="Times New Roman" w:hAnsi="Times New Roman"/>
          <w:sz w:val="28"/>
          <w:szCs w:val="28"/>
          <w:lang w:eastAsia="ru-RU"/>
        </w:rPr>
        <w:br/>
        <w:t xml:space="preserve">I қатар: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моносахаридтер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br/>
        <w:t xml:space="preserve">ІІ қатар: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дисахаридтер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br/>
        <w:t xml:space="preserve">ІІІ қатар: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полисахаридтер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жайлы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мәлметтерді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айтады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>.</w:t>
      </w:r>
      <w:r w:rsidRPr="00D75F5E">
        <w:rPr>
          <w:rFonts w:ascii="Times New Roman" w:hAnsi="Times New Roman"/>
          <w:sz w:val="28"/>
          <w:szCs w:val="28"/>
          <w:lang w:eastAsia="ru-RU"/>
        </w:rPr>
        <w:br/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Сыни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ойлау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әдісі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бойынша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>:</w:t>
      </w:r>
      <w:r w:rsidRPr="00D75F5E">
        <w:rPr>
          <w:rFonts w:ascii="Times New Roman" w:hAnsi="Times New Roman"/>
          <w:sz w:val="28"/>
          <w:szCs w:val="28"/>
          <w:lang w:eastAsia="ru-RU"/>
        </w:rPr>
        <w:br/>
        <w:t>Әрбі</w:t>
      </w:r>
      <w:proofErr w:type="gramStart"/>
      <w:r w:rsidRPr="00D75F5E"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топ тақырыпшалары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туралы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мағлұмат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береді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br/>
        <w:t xml:space="preserve">Әрбір топ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бір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бірін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толықтырады</w:t>
      </w:r>
      <w:r w:rsidRPr="00D75F5E">
        <w:rPr>
          <w:rFonts w:ascii="Times New Roman" w:hAnsi="Times New Roman"/>
          <w:sz w:val="28"/>
          <w:szCs w:val="28"/>
          <w:lang w:eastAsia="ru-RU"/>
        </w:rPr>
        <w:br/>
        <w:t>Әрбір топ өз - өзін толықтырады</w:t>
      </w:r>
      <w:r w:rsidRPr="00D75F5E">
        <w:rPr>
          <w:rFonts w:ascii="Times New Roman" w:hAnsi="Times New Roman"/>
          <w:sz w:val="28"/>
          <w:szCs w:val="28"/>
          <w:lang w:eastAsia="ru-RU"/>
        </w:rPr>
        <w:br/>
        <w:t xml:space="preserve">(1 - слайд). Фотосинтез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процесі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>:</w:t>
      </w:r>
      <w:r w:rsidRPr="00D75F5E">
        <w:rPr>
          <w:rFonts w:ascii="Times New Roman" w:hAnsi="Times New Roman"/>
          <w:sz w:val="28"/>
          <w:szCs w:val="28"/>
          <w:lang w:eastAsia="ru-RU"/>
        </w:rPr>
        <w:br/>
        <w:t>күн сәулесі</w:t>
      </w:r>
      <w:r w:rsidRPr="00D75F5E">
        <w:rPr>
          <w:rFonts w:ascii="Times New Roman" w:hAnsi="Times New Roman"/>
          <w:sz w:val="28"/>
          <w:szCs w:val="28"/>
          <w:lang w:eastAsia="ru-RU"/>
        </w:rPr>
        <w:br/>
        <w:t>6CO2 + 6H2O C6H12O6 + 6O2</w:t>
      </w:r>
      <w:r w:rsidRPr="00D75F5E">
        <w:rPr>
          <w:rFonts w:ascii="Times New Roman" w:hAnsi="Times New Roman"/>
          <w:sz w:val="28"/>
          <w:szCs w:val="28"/>
          <w:lang w:eastAsia="ru-RU"/>
        </w:rPr>
        <w:br/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жасыл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өсімдік</w:t>
      </w:r>
      <w:proofErr w:type="gramStart"/>
      <w:r w:rsidRPr="00D75F5E">
        <w:rPr>
          <w:rFonts w:ascii="Times New Roman" w:hAnsi="Times New Roman"/>
          <w:sz w:val="28"/>
          <w:szCs w:val="28"/>
          <w:lang w:eastAsia="ru-RU"/>
        </w:rPr>
        <w:br/>
      </w:r>
      <w:r w:rsidRPr="00D75F5E">
        <w:rPr>
          <w:rFonts w:ascii="Times New Roman" w:hAnsi="Times New Roman"/>
          <w:sz w:val="28"/>
          <w:szCs w:val="28"/>
          <w:lang w:eastAsia="ru-RU"/>
        </w:rPr>
        <w:br/>
        <w:t>К</w:t>
      </w:r>
      <w:proofErr w:type="gram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үн энергиясының қатысуымен бейорганикалық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заттардан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органикалық заттардың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синтезделуі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фотосинтез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деп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аталады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>.</w:t>
      </w:r>
      <w:r w:rsidRPr="00D75F5E">
        <w:rPr>
          <w:rFonts w:ascii="Times New Roman" w:hAnsi="Times New Roman"/>
          <w:sz w:val="28"/>
          <w:szCs w:val="28"/>
          <w:lang w:eastAsia="ru-RU"/>
        </w:rPr>
        <w:br/>
        <w:t xml:space="preserve">Фотосинтездің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ашылуы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1630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жылдан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басталады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. Бірақ өсімдіктердің жапырағындағы хлорофилдің қатысында </w:t>
      </w:r>
      <w:proofErr w:type="gramStart"/>
      <w:r w:rsidRPr="00D75F5E">
        <w:rPr>
          <w:rFonts w:ascii="Times New Roman" w:hAnsi="Times New Roman"/>
          <w:sz w:val="28"/>
          <w:szCs w:val="28"/>
          <w:lang w:eastAsia="ru-RU"/>
        </w:rPr>
        <w:t>к</w:t>
      </w:r>
      <w:proofErr w:type="gram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үн сәулесінің көмегімен жүретін фотосинтез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реакциясын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алғаш дәлелдеген К. А. Тимирязев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болды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>.</w:t>
      </w:r>
      <w:r w:rsidRPr="00D75F5E">
        <w:rPr>
          <w:rFonts w:ascii="Times New Roman" w:hAnsi="Times New Roman"/>
          <w:sz w:val="28"/>
          <w:szCs w:val="28"/>
          <w:lang w:eastAsia="ru-RU"/>
        </w:rPr>
        <w:br/>
        <w:t>(2 - слайд). Көмі</w:t>
      </w:r>
      <w:proofErr w:type="gramStart"/>
      <w:r w:rsidRPr="00D75F5E">
        <w:rPr>
          <w:rFonts w:ascii="Times New Roman" w:hAnsi="Times New Roman"/>
          <w:sz w:val="28"/>
          <w:szCs w:val="28"/>
          <w:lang w:eastAsia="ru-RU"/>
        </w:rPr>
        <w:t>рсулар</w:t>
      </w:r>
      <w:proofErr w:type="gram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ға тән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реакциялар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>:</w:t>
      </w:r>
      <w:r w:rsidRPr="00D75F5E">
        <w:rPr>
          <w:rFonts w:ascii="Times New Roman" w:hAnsi="Times New Roman"/>
          <w:sz w:val="28"/>
          <w:szCs w:val="28"/>
          <w:lang w:eastAsia="ru-RU"/>
        </w:rPr>
        <w:br/>
        <w:t>NH3ерітінді</w:t>
      </w:r>
      <w:r w:rsidRPr="00D75F5E">
        <w:rPr>
          <w:rFonts w:ascii="Times New Roman" w:hAnsi="Times New Roman"/>
          <w:sz w:val="28"/>
          <w:szCs w:val="28"/>
          <w:lang w:eastAsia="ru-RU"/>
        </w:rPr>
        <w:br/>
        <w:t>C6H12O6 + Ag2O C6 H12O7+2Ag</w:t>
      </w:r>
      <w:r w:rsidRPr="00D75F5E">
        <w:rPr>
          <w:rFonts w:ascii="Times New Roman" w:hAnsi="Times New Roman"/>
          <w:sz w:val="28"/>
          <w:szCs w:val="28"/>
          <w:lang w:eastAsia="ru-RU"/>
        </w:rPr>
        <w:br/>
        <w:t>C6H12O6 +H2 → C6H12O7+Cu2O+2H2O</w:t>
      </w:r>
      <w:r w:rsidRPr="00D75F5E">
        <w:rPr>
          <w:rFonts w:ascii="Times New Roman" w:hAnsi="Times New Roman"/>
          <w:sz w:val="28"/>
          <w:szCs w:val="28"/>
          <w:lang w:eastAsia="ru-RU"/>
        </w:rPr>
        <w:br/>
        <w:t>C6 H12 O6+H2 → C6 H14 O6</w:t>
      </w:r>
      <w:r w:rsidRPr="00D75F5E">
        <w:rPr>
          <w:rFonts w:ascii="Times New Roman" w:hAnsi="Times New Roman"/>
          <w:sz w:val="28"/>
          <w:szCs w:val="28"/>
          <w:lang w:eastAsia="ru-RU"/>
        </w:rPr>
        <w:br/>
        <w:t>C6 H12 O6 → 2C2H5OH +2CO2</w:t>
      </w:r>
      <w:r w:rsidRPr="00D75F5E">
        <w:rPr>
          <w:rFonts w:ascii="Times New Roman" w:hAnsi="Times New Roman"/>
          <w:sz w:val="28"/>
          <w:szCs w:val="28"/>
          <w:lang w:eastAsia="ru-RU"/>
        </w:rPr>
        <w:br/>
        <w:t>C6 H12 O6 → 2CH3 – CH - COOH</w:t>
      </w:r>
      <w:r w:rsidRPr="00D75F5E">
        <w:rPr>
          <w:rFonts w:ascii="Times New Roman" w:hAnsi="Times New Roman"/>
          <w:sz w:val="28"/>
          <w:szCs w:val="28"/>
          <w:lang w:eastAsia="ru-RU"/>
        </w:rPr>
        <w:br/>
      </w:r>
      <w:r w:rsidRPr="00D75F5E">
        <w:rPr>
          <w:rFonts w:ascii="Times New Roman" w:hAnsi="Times New Roman"/>
          <w:sz w:val="28"/>
          <w:szCs w:val="28"/>
          <w:lang w:eastAsia="ru-RU"/>
        </w:rPr>
        <w:lastRenderedPageBreak/>
        <w:br/>
        <w:t>OH</w:t>
      </w:r>
      <w:r w:rsidRPr="00D75F5E">
        <w:rPr>
          <w:rFonts w:ascii="Times New Roman" w:hAnsi="Times New Roman"/>
          <w:sz w:val="28"/>
          <w:szCs w:val="28"/>
          <w:lang w:eastAsia="ru-RU"/>
        </w:rPr>
        <w:br/>
        <w:t>C6 H12 O6 +6O2 → 6CO2 +6H2 O+Q</w:t>
      </w:r>
      <w:r w:rsidRPr="00D75F5E">
        <w:rPr>
          <w:rFonts w:ascii="Times New Roman" w:hAnsi="Times New Roman"/>
          <w:sz w:val="28"/>
          <w:szCs w:val="28"/>
          <w:lang w:eastAsia="ru-RU"/>
        </w:rPr>
        <w:br/>
        <w:t>C12 H22 O11 +H2 O → C6 H12 O6 +C6 H12 O6</w:t>
      </w:r>
      <w:r w:rsidRPr="00D75F5E">
        <w:rPr>
          <w:rFonts w:ascii="Times New Roman" w:hAnsi="Times New Roman"/>
          <w:sz w:val="28"/>
          <w:szCs w:val="28"/>
          <w:lang w:eastAsia="ru-RU"/>
        </w:rPr>
        <w:br/>
        <w:t xml:space="preserve">(C6 H10O5 )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n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+nH2О → nC6 H12 O6</w:t>
      </w:r>
      <w:proofErr w:type="gramStart"/>
      <w:r w:rsidRPr="00D75F5E">
        <w:rPr>
          <w:rFonts w:ascii="Times New Roman" w:hAnsi="Times New Roman"/>
          <w:sz w:val="28"/>
          <w:szCs w:val="28"/>
          <w:lang w:eastAsia="ru-RU"/>
        </w:rPr>
        <w:br/>
        <w:t>К</w:t>
      </w:r>
      <w:proofErr w:type="gramEnd"/>
      <w:r w:rsidRPr="00D75F5E">
        <w:rPr>
          <w:rFonts w:ascii="Times New Roman" w:hAnsi="Times New Roman"/>
          <w:sz w:val="28"/>
          <w:szCs w:val="28"/>
          <w:lang w:eastAsia="ru-RU"/>
        </w:rPr>
        <w:t>өмі</w:t>
      </w:r>
      <w:proofErr w:type="gramStart"/>
      <w:r w:rsidRPr="00D75F5E"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мен судың қосылысы көмірсулар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деп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аталады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. Осы қосылыстардың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басым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көпшілігінің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жалпы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формуласы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С</w:t>
      </w:r>
      <w:proofErr w:type="gramStart"/>
      <w:r w:rsidRPr="00D75F5E">
        <w:rPr>
          <w:rFonts w:ascii="Times New Roman" w:hAnsi="Times New Roman"/>
          <w:sz w:val="28"/>
          <w:szCs w:val="28"/>
          <w:lang w:eastAsia="ru-RU"/>
        </w:rPr>
        <w:t>п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>(</w:t>
      </w:r>
      <w:proofErr w:type="gram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Н2 О)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m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деп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көрсетуге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болады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>.</w:t>
      </w:r>
      <w:r w:rsidRPr="00D75F5E">
        <w:rPr>
          <w:rFonts w:ascii="Times New Roman" w:hAnsi="Times New Roman"/>
          <w:sz w:val="28"/>
          <w:szCs w:val="28"/>
          <w:lang w:eastAsia="ru-RU"/>
        </w:rPr>
        <w:br/>
      </w:r>
      <w:r w:rsidRPr="00D75F5E">
        <w:rPr>
          <w:rFonts w:ascii="Times New Roman" w:hAnsi="Times New Roman"/>
          <w:sz w:val="28"/>
          <w:szCs w:val="28"/>
          <w:lang w:eastAsia="ru-RU"/>
        </w:rPr>
        <w:br/>
        <w:t>(3 - слайд). Қант және адамның денсаулығы.</w:t>
      </w:r>
      <w:r w:rsidRPr="00D75F5E">
        <w:rPr>
          <w:rFonts w:ascii="Times New Roman" w:hAnsi="Times New Roman"/>
          <w:sz w:val="28"/>
          <w:szCs w:val="28"/>
          <w:lang w:eastAsia="ru-RU"/>
        </w:rPr>
        <w:br/>
        <w:t>Кө</w:t>
      </w:r>
      <w:proofErr w:type="gramStart"/>
      <w:r w:rsidRPr="00D75F5E">
        <w:rPr>
          <w:rFonts w:ascii="Times New Roman" w:hAnsi="Times New Roman"/>
          <w:sz w:val="28"/>
          <w:szCs w:val="28"/>
          <w:lang w:eastAsia="ru-RU"/>
        </w:rPr>
        <w:t>м</w:t>
      </w:r>
      <w:proofErr w:type="gram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ірсулар – табиғи қосылыстарының өте маңызды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класы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. Көмірсулардың маңызы олардың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ті</w:t>
      </w:r>
      <w:proofErr w:type="gramStart"/>
      <w:r w:rsidRPr="00D75F5E"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 w:rsidRPr="00D75F5E">
        <w:rPr>
          <w:rFonts w:ascii="Times New Roman" w:hAnsi="Times New Roman"/>
          <w:sz w:val="28"/>
          <w:szCs w:val="28"/>
          <w:lang w:eastAsia="ru-RU"/>
        </w:rPr>
        <w:t>і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организмдегі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басты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рөлімен анықталады. Барлық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ті</w:t>
      </w:r>
      <w:proofErr w:type="gramStart"/>
      <w:r w:rsidRPr="00D75F5E"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 w:rsidRPr="00D75F5E">
        <w:rPr>
          <w:rFonts w:ascii="Times New Roman" w:hAnsi="Times New Roman"/>
          <w:sz w:val="28"/>
          <w:szCs w:val="28"/>
          <w:lang w:eastAsia="ru-RU"/>
        </w:rPr>
        <w:t>і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организмдердің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ішінде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тек өсімдіктер ғана фотосинтез көмегімен көмірсулардың толық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синтезін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іске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асырады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. Фотосинтез нәтижесінде полисахаридтердің, оның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ішінде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, ең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алдымен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>, құрылыстық целлюлозаның және қордағы қоректік материал – крахмалдың кө</w:t>
      </w:r>
      <w:proofErr w:type="gramStart"/>
      <w:r w:rsidRPr="00D75F5E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мөлшері жинақталады.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Кейбі</w:t>
      </w:r>
      <w:proofErr w:type="gramStart"/>
      <w:r w:rsidRPr="00D75F5E">
        <w:rPr>
          <w:rFonts w:ascii="Times New Roman" w:hAnsi="Times New Roman"/>
          <w:sz w:val="28"/>
          <w:szCs w:val="28"/>
          <w:lang w:eastAsia="ru-RU"/>
        </w:rPr>
        <w:t>р</w:t>
      </w:r>
      <w:proofErr w:type="spellEnd"/>
      <w:proofErr w:type="gram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өсімдік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материалдары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дисахаридтердің көп қорын жинақтай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алады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Мысалы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, қант құрағы мен қант қыхылшасынан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жыл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сайын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82, 106 т сахароза бө</w:t>
      </w:r>
      <w:proofErr w:type="gramStart"/>
      <w:r w:rsidRPr="00D75F5E">
        <w:rPr>
          <w:rFonts w:ascii="Times New Roman" w:hAnsi="Times New Roman"/>
          <w:sz w:val="28"/>
          <w:szCs w:val="28"/>
          <w:lang w:eastAsia="ru-RU"/>
        </w:rPr>
        <w:t>л</w:t>
      </w:r>
      <w:proofErr w:type="gram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інеді. Глюкоза – көптеген поли - және дисахаридтердің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мономері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болып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табылатын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зат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алмасуға қатысатын,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адам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тағамының қажетті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компоненттері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. Глюкоза ми жасушаларының жұмысын қамтамасыз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етеді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. Жүйке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жасушалары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глюкозаны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қаннан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алады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. Бұл жүйе бұзылса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адам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ә</w:t>
      </w:r>
      <w:proofErr w:type="gramStart"/>
      <w:r w:rsidRPr="00D75F5E"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түрлі ауруға ұшырайды. Көмірсуларға адамның қажеттілігі – 400 - 500г, оның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ішінде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50 - 100г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глюкозаны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қант күйінде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пайдаланады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>.</w:t>
      </w:r>
      <w:r w:rsidRPr="00D75F5E">
        <w:rPr>
          <w:rFonts w:ascii="Times New Roman" w:hAnsi="Times New Roman"/>
          <w:sz w:val="28"/>
          <w:szCs w:val="28"/>
          <w:lang w:eastAsia="ru-RU"/>
        </w:rPr>
        <w:br/>
        <w:t xml:space="preserve">Қазіргі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кезде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бі</w:t>
      </w:r>
      <w:proofErr w:type="gramStart"/>
      <w:r w:rsidRPr="00D75F5E">
        <w:rPr>
          <w:rFonts w:ascii="Times New Roman" w:hAnsi="Times New Roman"/>
          <w:sz w:val="28"/>
          <w:szCs w:val="28"/>
          <w:lang w:eastAsia="ru-RU"/>
        </w:rPr>
        <w:t>р</w:t>
      </w:r>
      <w:proofErr w:type="spellEnd"/>
      <w:proofErr w:type="gram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адам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қантты тәулігіне 110 г - ға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дейін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пайдаланады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. Қантты жақсы көретін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адамдарды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«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сахараголиктер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»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деп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атайды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. Қанттың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жетіспеуі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және көп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болуы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да организм үшін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зиянды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. Табиғи қантты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алмастыратын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ксилитол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геспередин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, сорбит, гликозид, ал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жасанды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қантты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алмастыратын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сахарин,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цикломат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және </w:t>
      </w:r>
      <w:proofErr w:type="gramStart"/>
      <w:r w:rsidRPr="00D75F5E">
        <w:rPr>
          <w:rFonts w:ascii="Times New Roman" w:hAnsi="Times New Roman"/>
          <w:sz w:val="28"/>
          <w:szCs w:val="28"/>
          <w:lang w:eastAsia="ru-RU"/>
        </w:rPr>
        <w:t>т. б</w:t>
      </w:r>
      <w:proofErr w:type="gram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заттары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кең қолданысқа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ие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>.</w:t>
      </w:r>
      <w:r w:rsidRPr="00D75F5E">
        <w:rPr>
          <w:rFonts w:ascii="Times New Roman" w:hAnsi="Times New Roman"/>
          <w:sz w:val="28"/>
          <w:szCs w:val="28"/>
          <w:lang w:eastAsia="ru-RU"/>
        </w:rPr>
        <w:br/>
      </w:r>
      <w:r w:rsidRPr="00D75F5E">
        <w:rPr>
          <w:rFonts w:ascii="Times New Roman" w:hAnsi="Times New Roman"/>
          <w:sz w:val="28"/>
          <w:szCs w:val="28"/>
          <w:lang w:eastAsia="ru-RU"/>
        </w:rPr>
        <w:br/>
        <w:t xml:space="preserve">Сахароза (қант құрағы)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Ертедегі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Шығыста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белгілі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болған. Оны қант құрағының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шырынынан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бөлі</w:t>
      </w:r>
      <w:proofErr w:type="gramStart"/>
      <w:r w:rsidRPr="00D75F5E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алып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, қоюландырып, сүтпен ағартқан,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содан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соң әк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суымен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немесе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күлдің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ерітіндісімен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жуған. Қоспаларын түзілетін көбіктермен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бірге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бөліп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алып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отырған. Қант құрағының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отаны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– Үндістан.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Фруктозаны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алғаш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рет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1792 ж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орыс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химигі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Т. Ловец бал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суынан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бөлі</w:t>
      </w:r>
      <w:proofErr w:type="gramStart"/>
      <w:r w:rsidRPr="00D75F5E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алды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, ал глюкоза 1802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жылы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ашылды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Полисахаридтер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химиясы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1811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жылы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орыс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химигі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К. Кирхгоф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крахмалды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алғаш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рет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гидролиздегеннен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кейін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дами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бастады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>. Қағаз (парс. «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бомбака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» - мақта) өзара өте жұқа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еті</w:t>
      </w:r>
      <w:proofErr w:type="gramStart"/>
      <w:r w:rsidRPr="00D75F5E">
        <w:rPr>
          <w:rFonts w:ascii="Times New Roman" w:hAnsi="Times New Roman"/>
          <w:sz w:val="28"/>
          <w:szCs w:val="28"/>
          <w:lang w:eastAsia="ru-RU"/>
        </w:rPr>
        <w:t>п</w:t>
      </w:r>
      <w:proofErr w:type="spellEnd"/>
      <w:proofErr w:type="gram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тоқылған целлюлоза талшықтарынан тұрады.</w:t>
      </w:r>
      <w:r w:rsidRPr="00D75F5E">
        <w:rPr>
          <w:rFonts w:ascii="Times New Roman" w:hAnsi="Times New Roman"/>
          <w:sz w:val="28"/>
          <w:szCs w:val="28"/>
          <w:lang w:eastAsia="ru-RU"/>
        </w:rPr>
        <w:br/>
      </w:r>
      <w:r w:rsidRPr="00D75F5E">
        <w:rPr>
          <w:rFonts w:ascii="Times New Roman" w:hAnsi="Times New Roman"/>
          <w:sz w:val="28"/>
          <w:szCs w:val="28"/>
          <w:lang w:eastAsia="ru-RU"/>
        </w:rPr>
        <w:br/>
      </w:r>
      <w:r w:rsidRPr="00D75F5E">
        <w:rPr>
          <w:rFonts w:ascii="Times New Roman" w:hAnsi="Times New Roman"/>
          <w:sz w:val="28"/>
          <w:szCs w:val="28"/>
          <w:lang w:eastAsia="ru-RU"/>
        </w:rPr>
        <w:lastRenderedPageBreak/>
        <w:t>IV. Қорытындылау:</w:t>
      </w:r>
      <w:r w:rsidRPr="00D75F5E">
        <w:rPr>
          <w:rFonts w:ascii="Times New Roman" w:hAnsi="Times New Roman"/>
          <w:sz w:val="28"/>
          <w:szCs w:val="28"/>
          <w:lang w:eastAsia="ru-RU"/>
        </w:rPr>
        <w:br/>
        <w:t xml:space="preserve">Табиғатта кең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таралуына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байланысты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көмірсулар маңызды өнеркәсі</w:t>
      </w:r>
      <w:proofErr w:type="gramStart"/>
      <w:r w:rsidRPr="00D75F5E">
        <w:rPr>
          <w:rFonts w:ascii="Times New Roman" w:hAnsi="Times New Roman"/>
          <w:sz w:val="28"/>
          <w:szCs w:val="28"/>
          <w:lang w:eastAsia="ru-RU"/>
        </w:rPr>
        <w:t>пт</w:t>
      </w:r>
      <w:proofErr w:type="gram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ік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шикізат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болып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табылады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. Көмірсулардан этил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спиртін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, қопарылғыш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заттар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>, дә</w:t>
      </w:r>
      <w:proofErr w:type="gramStart"/>
      <w:r w:rsidRPr="00D75F5E"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і - дәрмектер, қағаз,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жасанды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талшықтар өндіреді. Көмірсулар моно -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ди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-,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полисахаридтерге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 бөлінеді.</w:t>
      </w:r>
      <w:r w:rsidRPr="00D75F5E">
        <w:rPr>
          <w:rFonts w:ascii="Times New Roman" w:hAnsi="Times New Roman"/>
          <w:sz w:val="28"/>
          <w:szCs w:val="28"/>
          <w:lang w:eastAsia="ru-RU"/>
        </w:rPr>
        <w:br/>
      </w:r>
      <w:r w:rsidRPr="00D75F5E">
        <w:rPr>
          <w:rFonts w:ascii="Times New Roman" w:hAnsi="Times New Roman"/>
          <w:sz w:val="28"/>
          <w:szCs w:val="28"/>
          <w:lang w:eastAsia="ru-RU"/>
        </w:rPr>
        <w:br/>
        <w:t xml:space="preserve">V. Үйге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тапсырма</w:t>
      </w:r>
      <w:proofErr w:type="spellEnd"/>
      <w:r w:rsidRPr="00D75F5E">
        <w:rPr>
          <w:rFonts w:ascii="Times New Roman" w:hAnsi="Times New Roman"/>
          <w:sz w:val="28"/>
          <w:szCs w:val="28"/>
          <w:lang w:eastAsia="ru-RU"/>
        </w:rPr>
        <w:t xml:space="preserve">: §63; № 4, 5 </w:t>
      </w:r>
      <w:proofErr w:type="spellStart"/>
      <w:r w:rsidRPr="00D75F5E">
        <w:rPr>
          <w:rFonts w:ascii="Times New Roman" w:hAnsi="Times New Roman"/>
          <w:sz w:val="28"/>
          <w:szCs w:val="28"/>
          <w:lang w:eastAsia="ru-RU"/>
        </w:rPr>
        <w:t>есептер</w:t>
      </w:r>
      <w:proofErr w:type="spellEnd"/>
    </w:p>
    <w:p w:rsidR="00FE33A2" w:rsidRPr="00D75F5E" w:rsidRDefault="00FE33A2" w:rsidP="00FE33A2">
      <w:pPr>
        <w:rPr>
          <w:rFonts w:ascii="Times New Roman" w:hAnsi="Times New Roman"/>
          <w:sz w:val="28"/>
          <w:szCs w:val="28"/>
        </w:rPr>
      </w:pPr>
    </w:p>
    <w:p w:rsidR="00C84C5D" w:rsidRPr="00FE33A2" w:rsidRDefault="00C84C5D">
      <w:pPr>
        <w:rPr>
          <w:rFonts w:ascii="Times New Roman" w:hAnsi="Times New Roman"/>
          <w:sz w:val="28"/>
          <w:szCs w:val="28"/>
        </w:rPr>
      </w:pPr>
    </w:p>
    <w:sectPr w:rsidR="00C84C5D" w:rsidRPr="00FE33A2" w:rsidSect="009D5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33A2"/>
    <w:rsid w:val="00C84C5D"/>
    <w:rsid w:val="00FE3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3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3398</Characters>
  <Application>Microsoft Office Word</Application>
  <DocSecurity>0</DocSecurity>
  <Lines>28</Lines>
  <Paragraphs>7</Paragraphs>
  <ScaleCrop>false</ScaleCrop>
  <Company>Microsoft</Company>
  <LinksUpToDate>false</LinksUpToDate>
  <CharactersWithSpaces>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2013-07-15T13:27:00Z</dcterms:created>
  <dcterms:modified xsi:type="dcterms:W3CDTF">2013-07-15T13:28:00Z</dcterms:modified>
</cp:coreProperties>
</file>