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6F" w:rsidRDefault="00074A6F" w:rsidP="00C02D0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22FA" w:rsidRPr="00C3559F" w:rsidRDefault="00D022F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прогрессияның алғашқы n мүшесінің     </w:t>
      </w:r>
    </w:p>
    <w:p w:rsidR="00D022FA" w:rsidRPr="00C3559F" w:rsidRDefault="00D022F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қосындысы</w:t>
      </w:r>
    </w:p>
    <w:p w:rsidR="00D022FA" w:rsidRPr="00C3559F" w:rsidRDefault="00D022F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геометриялық прогрессияның алғашқы n мүшесінің     </w:t>
      </w:r>
    </w:p>
    <w:p w:rsidR="001375AA" w:rsidRPr="00C3559F" w:rsidRDefault="00D022F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қосындылары формуласын үретіп,қолдана білу </w:t>
      </w:r>
      <w:r w:rsidR="001375AA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дағдылары мен  </w:t>
      </w:r>
    </w:p>
    <w:p w:rsidR="00D022FA" w:rsidRPr="00C3559F" w:rsidRDefault="001375A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бейімділіктерін қалыптастыру</w:t>
      </w:r>
    </w:p>
    <w:p w:rsidR="001375AA" w:rsidRPr="00C3559F" w:rsidRDefault="001375A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Оқушылардың логикалық</w:t>
      </w: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ойлау, есте сақтау қабілеттерін дамыту,</w:t>
      </w:r>
    </w:p>
    <w:p w:rsidR="00BA32C3" w:rsidRPr="00C3559F" w:rsidRDefault="001375AA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A32C3" w:rsidRPr="00C3559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әнге қызығушылығын</w:t>
      </w:r>
      <w:r w:rsidR="00BA32C3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арттыру,ұжымдыққа өз бетімен жұмыс </w:t>
      </w:r>
    </w:p>
    <w:p w:rsidR="00D022FA" w:rsidRPr="00C3559F" w:rsidRDefault="00BA32C3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істеу қабілеттерін ұқыптылыққа, ұйымшылдыққа тәрбиелеу</w:t>
      </w:r>
    </w:p>
    <w:p w:rsidR="00BA32C3" w:rsidRPr="00C3559F" w:rsidRDefault="00BA32C3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Жаңа білімді игеру</w:t>
      </w:r>
    </w:p>
    <w:p w:rsidR="00BA32C3" w:rsidRPr="00C3559F" w:rsidRDefault="00BA32C3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Әдіс-тәсілдері: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СТО технологиясынның элементтері,топпен жұмыс,сұрақ-</w:t>
      </w:r>
    </w:p>
    <w:p w:rsidR="00BA32C3" w:rsidRPr="00C3559F" w:rsidRDefault="00BA32C3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жауап.</w:t>
      </w:r>
    </w:p>
    <w:p w:rsidR="00BA32C3" w:rsidRPr="00C3559F" w:rsidRDefault="00D0200D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Көрінекілігі: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Тест,кеспе парақшалары, слайд,бағалау парағы</w:t>
      </w:r>
    </w:p>
    <w:p w:rsidR="00D0200D" w:rsidRPr="00C3559F" w:rsidRDefault="00D0200D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барысы: </w:t>
      </w:r>
    </w:p>
    <w:p w:rsidR="00BA32C3" w:rsidRPr="00C3559F" w:rsidRDefault="00D0200D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>1.Ұйымдастыру бөлімі   а) топқа бөлу,  ә) топ басшысын сайлау</w:t>
      </w:r>
    </w:p>
    <w:p w:rsidR="00D0200D" w:rsidRPr="00C3559F" w:rsidRDefault="00D0200D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>2.Үй тапсырмасын тексеру</w:t>
      </w:r>
    </w:p>
    <w:p w:rsidR="00A36666" w:rsidRPr="00C3559F" w:rsidRDefault="00A36666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b/>
          <w:sz w:val="28"/>
          <w:szCs w:val="28"/>
          <w:lang w:val="kk-KZ"/>
        </w:rPr>
        <w:t>№257</w:t>
      </w:r>
    </w:p>
    <w:p w:rsidR="00A36666" w:rsidRPr="00C3559F" w:rsidRDefault="00DB447A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>1).</w:t>
      </w:r>
      <w:r w:rsidR="00A36666" w:rsidRPr="00C3559F">
        <w:rPr>
          <w:rFonts w:ascii="Times New Roman" w:hAnsi="Times New Roman" w:cs="Times New Roman"/>
          <w:sz w:val="28"/>
          <w:szCs w:val="28"/>
          <w:lang w:val="kk-KZ"/>
        </w:rPr>
        <w:t>Берілгені: 100-ге дейінгі барлық натурал сандардың қосындысын та</w:t>
      </w:r>
      <w:r w:rsidR="00894D39" w:rsidRPr="00C3559F">
        <w:rPr>
          <w:rFonts w:ascii="Times New Roman" w:hAnsi="Times New Roman" w:cs="Times New Roman"/>
          <w:sz w:val="28"/>
          <w:szCs w:val="28"/>
          <w:lang w:val="kk-KZ"/>
        </w:rPr>
        <w:t>быңдар.</w:t>
      </w:r>
    </w:p>
    <w:p w:rsidR="00894D39" w:rsidRPr="00C3559F" w:rsidRDefault="00894D39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>1,2,3,...100</w:t>
      </w:r>
    </w:p>
    <w:p w:rsidR="00894D39" w:rsidRPr="00C3559F" w:rsidRDefault="00FC61B6" w:rsidP="00C02D0A">
      <w:pPr>
        <w:tabs>
          <w:tab w:val="left" w:pos="1600"/>
        </w:tabs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=1,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=100</m:t>
        </m:r>
      </m:oMath>
      <w:r w:rsidR="00894D39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894D39" w:rsidRPr="00074A6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d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=2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1=16</m:t>
        </m:r>
      </m:oMath>
      <w:r w:rsidR="00894D39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1)</m:t>
        </m:r>
      </m:oMath>
    </w:p>
    <w:p w:rsidR="00DB447A" w:rsidRPr="00C3559F" w:rsidRDefault="00894D39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1+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=100,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 xml:space="preserve">      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=100,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:</m:t>
        </m:r>
      </m:oMath>
    </w:p>
    <w:p w:rsidR="00D0200D" w:rsidRPr="00C3559F" w:rsidRDefault="00BE5504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 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1+100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100</m:t>
          </m:r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=101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50</m:t>
          </m:r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=5050.</m:t>
          </m:r>
        </m:oMath>
      </m:oMathPara>
    </w:p>
    <w:p w:rsidR="00DB447A" w:rsidRPr="00C3559F" w:rsidRDefault="00DB447A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en-US"/>
        </w:rPr>
        <w:t xml:space="preserve">2). 16-дан 160-қа </w:t>
      </w:r>
      <w:proofErr w:type="spellStart"/>
      <w:r w:rsidRPr="00C3559F">
        <w:rPr>
          <w:rFonts w:ascii="Times New Roman" w:hAnsi="Times New Roman" w:cs="Times New Roman"/>
          <w:sz w:val="28"/>
          <w:szCs w:val="28"/>
          <w:lang w:val="en-US"/>
        </w:rPr>
        <w:t>дейінгі</w:t>
      </w:r>
      <w:proofErr w:type="spellEnd"/>
      <w:r w:rsidRPr="00C355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барлық натурал сандардың қосындысын табыңдар.</w:t>
      </w:r>
    </w:p>
    <w:p w:rsidR="00DB447A" w:rsidRPr="00C3559F" w:rsidRDefault="00DB447A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16,17,...160,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=16,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=17,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=160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1)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, d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=17</m:t>
        </m:r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16=1,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B447A" w:rsidRPr="00C3559F" w:rsidRDefault="00DB447A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160=16+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1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  <m:ctrlPr>
              <w:rPr>
                <w:rFonts w:ascii="Cambria Math" w:hAnsi="Times New Roman" w:cs="Times New Roman"/>
                <w:sz w:val="28"/>
                <w:szCs w:val="28"/>
                <w:lang w:val="kk-KZ"/>
              </w:rPr>
            </m:ctrlP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=144,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=145,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:rsidR="00DB447A" w:rsidRPr="00C3559F" w:rsidRDefault="00FC61B6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16+160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145</m:t>
          </m:r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176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145</m:t>
          </m:r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=88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145</m:t>
          </m:r>
          <m:r>
            <w:rPr>
              <w:rFonts w:ascii="Cambria Math" w:hAnsi="Times New Roman" w:cs="Times New Roman"/>
              <w:sz w:val="28"/>
              <w:szCs w:val="28"/>
              <w:lang w:val="kk-KZ"/>
            </w:rPr>
            <m:t>=12760.</m:t>
          </m:r>
        </m:oMath>
      </m:oMathPara>
    </w:p>
    <w:p w:rsidR="000B3441" w:rsidRPr="00C3559F" w:rsidRDefault="000B3441" w:rsidP="00C02D0A">
      <w:pPr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C355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Ой шақыру:   </w:t>
      </w:r>
    </w:p>
    <w:p w:rsidR="000B3441" w:rsidRPr="00C3559F" w:rsidRDefault="000B3441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а).</w:t>
      </w:r>
      <w:r w:rsidRPr="00C355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Арифметикалық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прогрессияның  n-ші мүшесінің  формуласын жаз                         ә).</w:t>
      </w: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Арифметикалық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прогрессияның алғашқы n мүшесінің  қосындысының формуласын жаз.</w:t>
      </w:r>
    </w:p>
    <w:p w:rsidR="000B3441" w:rsidRPr="00C3559F" w:rsidRDefault="000B3441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б) Геометриялық прогрессияның n-ші мүшесінің  формуласын жаз   </w:t>
      </w:r>
    </w:p>
    <w:p w:rsidR="00C12B74" w:rsidRPr="00C3559F" w:rsidRDefault="00FC61B6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1)</m:t>
        </m:r>
      </m:oMath>
      <w:r w:rsidR="00C12B74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</m:oMath>
      <w:r w:rsidR="00C12B74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p>
        </m:sSup>
      </m:oMath>
      <w:r w:rsidR="00C12B74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656C2B" w:rsidRPr="00074A6F" w:rsidRDefault="00C12B74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74A6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Мағананы </w:t>
      </w:r>
      <w:r w:rsidRPr="00C3559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тану:</w:t>
      </w: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Жаңа тақырыпты игеру үрдісін  ұйымдастырамын.</w:t>
      </w:r>
      <w:r w:rsidR="000B3441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>Геометриялық прогрессияның алғашқы n мүшесінің қосындысы</w:t>
      </w:r>
      <w:r w:rsidR="000B3441">
        <w:rPr>
          <w:rFonts w:ascii="Cambria Math" w:eastAsiaTheme="minorEastAsia" w:hAnsi="Times New Roman" w:cs="Times New Roman"/>
          <w:sz w:val="28"/>
          <w:szCs w:val="28"/>
          <w:lang w:val="kk-KZ"/>
        </w:rPr>
        <w:br/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="00656C2B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   (1)</w:t>
      </w:r>
    </w:p>
    <w:p w:rsidR="000B3441" w:rsidRPr="00C3559F" w:rsidRDefault="00C12B74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Геометриялық прогрессияның n-ші мүшесінің  </w:t>
      </w:r>
      <w:r w:rsidR="00656C2B" w:rsidRPr="00C3559F">
        <w:rPr>
          <w:rFonts w:ascii="Times New Roman" w:hAnsi="Times New Roman" w:cs="Times New Roman"/>
          <w:sz w:val="28"/>
          <w:szCs w:val="28"/>
          <w:lang w:val="kk-KZ"/>
        </w:rPr>
        <w:t>формуласы</w:t>
      </w:r>
      <w:r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B3441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p>
        </m:sSup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C3559F" w:rsidRPr="00C3559F">
        <w:rPr>
          <w:rFonts w:ascii="Times New Roman" w:hAnsi="Times New Roman" w:cs="Times New Roman"/>
          <w:sz w:val="28"/>
          <w:szCs w:val="28"/>
          <w:lang w:val="kk-KZ"/>
        </w:rPr>
        <w:t>тең</w:t>
      </w:r>
      <w:r w:rsidR="000B3441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559F" w:rsidRPr="00C3559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56C2B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кенін ескере отырып </w:t>
      </w:r>
      <w:r w:rsidR="000B3441" w:rsidRPr="00C3559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56C2B" w:rsidRPr="00C3559F" w:rsidRDefault="00FC61B6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g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p>
        </m:sSup>
      </m:oMath>
      <w:r w:rsidR="00656C2B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   (2)</w:t>
      </w:r>
    </w:p>
    <w:p w:rsidR="00656C2B" w:rsidRPr="00C3559F" w:rsidRDefault="00656C2B" w:rsidP="00C02D0A">
      <w:pPr>
        <w:pStyle w:val="a7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және </w:t>
      </w:r>
      <w:r w:rsidRPr="00C3559F">
        <w:rPr>
          <w:rFonts w:ascii="Times New Roman" w:eastAsiaTheme="minorEastAsia" w:hAnsi="Times New Roman" w:cs="Times New Roman"/>
          <w:sz w:val="28"/>
          <w:szCs w:val="28"/>
        </w:rPr>
        <w:t xml:space="preserve"> (2)</w:t>
      </w: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формулаларды мүшелеп шегеміз сонда </w:t>
      </w:r>
    </w:p>
    <w:p w:rsidR="000B3441" w:rsidRDefault="00656C2B" w:rsidP="00C02D0A">
      <w:pPr>
        <w:pStyle w:val="a7"/>
        <w:spacing w:after="0" w:line="20" w:lineRule="atLeast"/>
        <w:ind w:left="0"/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</w:pPr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(1-g)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(1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C3559F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б</w:t>
      </w:r>
      <w:r w:rsidR="00C3559F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ұдан аламыз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sz w:val="36"/>
                <w:szCs w:val="36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  <m:t xml:space="preserve">         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n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36"/>
            <w:szCs w:val="36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sz w:val="36"/>
                <w:szCs w:val="3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sz w:val="36"/>
                    <w:szCs w:val="36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Times New Roman" w:hAnsi="Times New Roman" w:cs="Times New Roman"/>
                    <w:sz w:val="36"/>
                    <w:szCs w:val="36"/>
                    <w:lang w:val="kk-KZ"/>
                  </w:rPr>
                  <m:t>в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  <w:lang w:val="kk-KZ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</m:t>
            </m:r>
            <m:r>
              <m:rPr>
                <m:sty m:val="b"/>
              </m:rPr>
              <w:rPr>
                <w:rFonts w:ascii="Times New Roman" w:hAnsi="Times New Roman" w:cs="Times New Roman"/>
                <w:sz w:val="36"/>
                <w:szCs w:val="36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b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g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</m:t>
            </m:r>
            <m:r>
              <m:rPr>
                <m:sty m:val="b"/>
              </m:rPr>
              <w:rPr>
                <w:rFonts w:ascii="Times New Roman" w:hAnsi="Times New Roman" w:cs="Times New Roman"/>
                <w:sz w:val="36"/>
                <w:szCs w:val="36"/>
                <w:lang w:val="kk-KZ"/>
              </w:rPr>
              <m:t>-</m:t>
            </m:r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g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36"/>
            <w:szCs w:val="36"/>
          </w:rPr>
          <m:t xml:space="preserve"> :</m:t>
        </m:r>
      </m:oMath>
    </w:p>
    <w:p w:rsidR="006B04E0" w:rsidRDefault="00C3559F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Мысалы: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  <w:r w:rsidR="006B04E0">
        <w:rPr>
          <w:rFonts w:ascii="Times New Roman" w:hAnsi="Times New Roman" w:cs="Times New Roman"/>
          <w:sz w:val="28"/>
          <w:szCs w:val="28"/>
          <w:lang w:val="kk-KZ"/>
        </w:rPr>
        <w:t>геомет</w:t>
      </w:r>
      <w:r w:rsidR="00F45182">
        <w:rPr>
          <w:rFonts w:ascii="Times New Roman" w:hAnsi="Times New Roman" w:cs="Times New Roman"/>
          <w:sz w:val="28"/>
          <w:szCs w:val="28"/>
          <w:lang w:val="kk-KZ"/>
        </w:rPr>
        <w:t xml:space="preserve">риялық прогрессияның алғашқы  </w:t>
      </w:r>
      <w:r w:rsidR="00F45182" w:rsidRPr="00F4518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B04E0">
        <w:rPr>
          <w:rFonts w:ascii="Times New Roman" w:hAnsi="Times New Roman" w:cs="Times New Roman"/>
          <w:sz w:val="28"/>
          <w:szCs w:val="28"/>
          <w:lang w:val="kk-KZ"/>
        </w:rPr>
        <w:t xml:space="preserve"> мүшесінің     </w:t>
      </w:r>
    </w:p>
    <w:p w:rsidR="006B04E0" w:rsidRDefault="006B04E0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қосындысын табыңдар:</w:t>
      </w:r>
    </w:p>
    <w:p w:rsidR="006B04E0" w:rsidRPr="00074A6F" w:rsidRDefault="00FC61B6" w:rsidP="00C02D0A">
      <w:pPr>
        <w:spacing w:after="0" w:line="20" w:lineRule="atLeast"/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=-6,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 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=-54</m:t>
        </m:r>
      </m:oMath>
      <w:r w:rsidR="006B04E0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m:oMath>
        <m:r>
          <m:rPr>
            <m:sty m:val="b"/>
          </m:rPr>
          <w:rPr>
            <w:rFonts w:ascii="Cambria Math" w:eastAsiaTheme="minorEastAsia" w:hAnsi="Times New Roman" w:cs="Times New Roman"/>
            <w:sz w:val="36"/>
            <w:szCs w:val="36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sz w:val="36"/>
                <w:szCs w:val="36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  <m:t xml:space="preserve">         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n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36"/>
            <w:szCs w:val="36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sz w:val="36"/>
                <w:szCs w:val="3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sz w:val="36"/>
                    <w:szCs w:val="36"/>
                    <w:lang w:val="kk-KZ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в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  <w:lang w:val="kk-KZ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Times New Roman" w:cs="Times New Roman"/>
                    <w:b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g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  <w:lang w:val="kk-KZ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1-g</m:t>
            </m:r>
          </m:den>
        </m:f>
      </m:oMath>
      <w:r w:rsidR="006B04E0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>;</w:t>
      </w:r>
      <w:r w:rsidR="006B04E0" w:rsidRPr="00074A6F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 xml:space="preserve">  g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7-5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7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-54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=±3:</m:t>
        </m:r>
      </m:oMath>
    </w:p>
    <w:p w:rsidR="00C3559F" w:rsidRPr="00074A6F" w:rsidRDefault="00FC61B6" w:rsidP="00C02D0A">
      <w:pPr>
        <w:pStyle w:val="a7"/>
        <w:spacing w:after="0" w:line="20" w:lineRule="atLeast"/>
        <w:ind w:left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p>
        </m:sSup>
      </m:oMath>
      <w:r w:rsidR="00F45182"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: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=-6</m:t>
        </m:r>
      </m:oMath>
      <w:r w:rsidR="00F45182" w:rsidRPr="00074A6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 w:rsidR="00F45182" w:rsidRPr="00074A6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</w:p>
    <w:p w:rsidR="0052213D" w:rsidRDefault="00FC61B6" w:rsidP="00C02D0A">
      <w:pPr>
        <w:pStyle w:val="a7"/>
        <w:spacing w:after="0" w:line="20" w:lineRule="atLeast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36"/>
                  <w:szCs w:val="36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36"/>
                  <w:szCs w:val="36"/>
                  <w:lang w:val="kk-KZ"/>
                </w:rPr>
                <m:t xml:space="preserve">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7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36"/>
              <w:szCs w:val="36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6"/>
                  <w:szCs w:val="36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36"/>
                  <w:szCs w:val="36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kk-KZ"/>
                    </w:rPr>
                    <m:t>27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36"/>
                  <w:szCs w:val="36"/>
                  <w:lang w:val="kk-KZ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36"/>
                  <w:szCs w:val="36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1-3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-2(1-2187)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-2∙27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2186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=80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;</m:t>
          </m:r>
        </m:oMath>
      </m:oMathPara>
    </w:p>
    <w:p w:rsidR="00F45182" w:rsidRDefault="0052213D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EC6961">
        <w:rPr>
          <w:rFonts w:ascii="Times New Roman" w:hAnsi="Times New Roman" w:cs="Times New Roman"/>
          <w:b/>
          <w:sz w:val="28"/>
          <w:szCs w:val="28"/>
          <w:lang w:val="kk-KZ"/>
        </w:rPr>
        <w:t>Миға шабуыл</w:t>
      </w:r>
      <w:r w:rsidRPr="0052213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оқулықпен жұмыс)</w:t>
      </w:r>
    </w:p>
    <w:p w:rsidR="00F26938" w:rsidRPr="00F26938" w:rsidRDefault="0052213D" w:rsidP="00C02D0A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F26938">
        <w:rPr>
          <w:rFonts w:ascii="Times New Roman" w:hAnsi="Times New Roman" w:cs="Times New Roman"/>
          <w:sz w:val="28"/>
          <w:szCs w:val="28"/>
          <w:lang w:val="kk-KZ"/>
        </w:rPr>
        <w:t>252.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  <w:r w:rsidR="00F26938">
        <w:rPr>
          <w:rFonts w:ascii="Times New Roman" w:hAnsi="Times New Roman" w:cs="Times New Roman"/>
          <w:sz w:val="28"/>
          <w:szCs w:val="28"/>
          <w:lang w:val="kk-KZ"/>
        </w:rPr>
        <w:t xml:space="preserve">геометриялық прогрессияның алғашқы 5 мүшесінің қосындысын табыңдар:  1).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=8; </m:t>
        </m:r>
        <w:proofErr w:type="gramStart"/>
      </m:oMath>
      <w:r w:rsidR="00F26938" w:rsidRPr="00F26938">
        <w:rPr>
          <w:rFonts w:ascii="Times New Roman" w:eastAsiaTheme="minorEastAsia" w:hAnsi="Times New Roman" w:cs="Times New Roman"/>
          <w:sz w:val="36"/>
          <w:szCs w:val="36"/>
          <w:lang w:val="en-US"/>
        </w:rPr>
        <w:t>g</w:t>
      </w:r>
      <m:oMath>
        <w:proofErr w:type="gramEnd"/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 w:rsidR="00F2693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52213D" w:rsidRDefault="00FC61B6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b/>
                  <w:sz w:val="36"/>
                  <w:szCs w:val="36"/>
                  <w:lang w:val="kk-KZ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Times New Roman" w:cs="Times New Roman"/>
                  <w:sz w:val="36"/>
                  <w:szCs w:val="36"/>
                  <w:lang w:val="kk-KZ"/>
                </w:rPr>
                <m:t xml:space="preserve">         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S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5</m:t>
              </m:r>
            </m:sub>
          </m:sSub>
          <m:r>
            <m:rPr>
              <m:sty m:val="b"/>
            </m:rPr>
            <w:rPr>
              <w:rFonts w:ascii="Cambria Math" w:hAnsi="Times New Roman" w:cs="Times New Roman"/>
              <w:sz w:val="36"/>
              <w:szCs w:val="36"/>
              <w:lang w:val="kk-KZ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36"/>
                  <w:szCs w:val="36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b/>
                      <w:sz w:val="36"/>
                      <w:szCs w:val="36"/>
                      <w:lang w:val="kk-K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 w:cs="Times New Roman"/>
                  <w:sz w:val="36"/>
                  <w:szCs w:val="36"/>
                  <w:lang w:val="kk-KZ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hAnsi="Times New Roman" w:cs="Times New Roman"/>
                      <w:b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g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5</m:t>
                  </m:r>
                </m:sup>
              </m:sSup>
              <m:r>
                <m:rPr>
                  <m:sty m:val="b"/>
                </m:rPr>
                <w:rPr>
                  <w:rFonts w:ascii="Cambria Math" w:hAnsi="Times New Roman" w:cs="Times New Roman"/>
                  <w:sz w:val="36"/>
                  <w:szCs w:val="36"/>
                </w:rPr>
                <m:t>)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1-g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8(1-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=16∙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31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=-15,5.</m:t>
          </m:r>
        </m:oMath>
      </m:oMathPara>
    </w:p>
    <w:p w:rsidR="00F26938" w:rsidRDefault="00F26938" w:rsidP="00C02D0A">
      <w:pPr>
        <w:spacing w:after="0" w:line="20" w:lineRule="atLeas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3). 3,-6,... 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sz w:val="36"/>
                <w:szCs w:val="36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  <m:t xml:space="preserve">         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5</m:t>
            </m:r>
          </m:sub>
        </m:sSub>
      </m:oMath>
      <w:r w:rsidR="00EC6961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>- ?,</w:t>
      </w:r>
      <w:r w:rsidR="00EC6961" w:rsidRPr="00074A6F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w:r w:rsidR="00EC6961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 xml:space="preserve">  </w:t>
      </w:r>
      <w:proofErr w:type="gramStart"/>
      <w:r w:rsidR="00EC6961">
        <w:rPr>
          <w:rFonts w:ascii="Times New Roman" w:eastAsiaTheme="minorEastAsia" w:hAnsi="Times New Roman" w:cs="Times New Roman"/>
          <w:b/>
          <w:sz w:val="36"/>
          <w:szCs w:val="36"/>
          <w:lang w:val="en-US"/>
        </w:rPr>
        <w:t>g</w:t>
      </w:r>
      <m:oMath>
        <w:proofErr w:type="gramEnd"/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=-2,</m:t>
        </m:r>
        <m:r>
          <m:rPr>
            <m:sty m:val="b"/>
          </m:rPr>
          <w:rPr>
            <w:rFonts w:ascii="Cambria Math" w:eastAsiaTheme="minorEastAsia" w:hAnsi="Times New Roman" w:cs="Times New Roman"/>
            <w:sz w:val="36"/>
            <w:szCs w:val="36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sz w:val="36"/>
                <w:szCs w:val="36"/>
                <w:lang w:val="kk-KZ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  <m:t xml:space="preserve">          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1-(-2)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=33.</m:t>
        </m:r>
      </m:oMath>
    </w:p>
    <w:p w:rsidR="00EC6961" w:rsidRDefault="00EC6961" w:rsidP="00C02D0A">
      <w:pPr>
        <w:spacing w:after="0" w:line="20" w:lineRule="atLeast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EC6961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Сематикалық карта толтыру</w:t>
      </w:r>
    </w:p>
    <w:tbl>
      <w:tblPr>
        <w:tblStyle w:val="a3"/>
        <w:tblW w:w="0" w:type="auto"/>
        <w:tblLook w:val="04A0"/>
      </w:tblPr>
      <w:tblGrid>
        <w:gridCol w:w="448"/>
        <w:gridCol w:w="2212"/>
        <w:gridCol w:w="1417"/>
        <w:gridCol w:w="1203"/>
        <w:gridCol w:w="1632"/>
        <w:gridCol w:w="1632"/>
      </w:tblGrid>
      <w:tr w:rsidR="00056B62" w:rsidTr="00056B62">
        <w:tc>
          <w:tcPr>
            <w:tcW w:w="448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12" w:type="dxa"/>
          </w:tcPr>
          <w:p w:rsidR="00056B62" w:rsidRPr="009D41E3" w:rsidRDefault="00056B62" w:rsidP="009D41E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прогрессия</w:t>
            </w:r>
          </w:p>
        </w:tc>
        <w:tc>
          <w:tcPr>
            <w:tcW w:w="1417" w:type="dxa"/>
          </w:tcPr>
          <w:p w:rsidR="00056B62" w:rsidRPr="009D41E3" w:rsidRDefault="00FC61B6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03" w:type="dxa"/>
          </w:tcPr>
          <w:p w:rsidR="00056B62" w:rsidRP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;6;8;…</w:t>
            </w:r>
          </w:p>
        </w:tc>
        <w:tc>
          <w:tcPr>
            <w:tcW w:w="1632" w:type="dxa"/>
          </w:tcPr>
          <w:p w:rsidR="00056B62" w:rsidRPr="00056B62" w:rsidRDefault="00056B62" w:rsidP="009D41E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;16;32;…</w:t>
            </w:r>
          </w:p>
        </w:tc>
        <w:tc>
          <w:tcPr>
            <w:tcW w:w="1632" w:type="dxa"/>
          </w:tcPr>
          <w:p w:rsidR="00056B62" w:rsidRPr="00056B62" w:rsidRDefault="00FC61B6" w:rsidP="00056B62">
            <w:pPr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а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oMath>
            </m:oMathPara>
          </w:p>
        </w:tc>
      </w:tr>
      <w:tr w:rsidR="00056B62" w:rsidTr="00056B62">
        <w:tc>
          <w:tcPr>
            <w:tcW w:w="448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12" w:type="dxa"/>
          </w:tcPr>
          <w:p w:rsidR="00056B62" w:rsidRPr="009D41E3" w:rsidRDefault="00056B62" w:rsidP="00C700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Арифм.прогр</w:t>
            </w:r>
          </w:p>
        </w:tc>
        <w:tc>
          <w:tcPr>
            <w:tcW w:w="1417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6B62" w:rsidTr="00056B62">
        <w:tc>
          <w:tcPr>
            <w:tcW w:w="448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12" w:type="dxa"/>
          </w:tcPr>
          <w:p w:rsidR="00056B62" w:rsidRPr="009D41E3" w:rsidRDefault="00056B62" w:rsidP="00C700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Геом.прогр</w:t>
            </w:r>
          </w:p>
        </w:tc>
        <w:tc>
          <w:tcPr>
            <w:tcW w:w="1417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6B62" w:rsidTr="00056B62">
        <w:tc>
          <w:tcPr>
            <w:tcW w:w="448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12" w:type="dxa"/>
          </w:tcPr>
          <w:p w:rsidR="00056B62" w:rsidRPr="009D41E3" w:rsidRDefault="00056B62" w:rsidP="00C700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рекуренттік</w:t>
            </w:r>
          </w:p>
        </w:tc>
        <w:tc>
          <w:tcPr>
            <w:tcW w:w="1417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6B62" w:rsidTr="00056B62">
        <w:tc>
          <w:tcPr>
            <w:tcW w:w="448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12" w:type="dxa"/>
          </w:tcPr>
          <w:p w:rsidR="00056B62" w:rsidRPr="00056B62" w:rsidRDefault="00056B62" w:rsidP="00C7008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тізбек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</w:t>
            </w:r>
            <w:proofErr w:type="spellEnd"/>
          </w:p>
        </w:tc>
        <w:tc>
          <w:tcPr>
            <w:tcW w:w="1417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056B62" w:rsidRDefault="00056B62" w:rsidP="00C02D0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3154D" w:rsidRDefault="001631AA" w:rsidP="0093154D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Сәйкестендіру тест </w:t>
      </w:r>
      <w:r w:rsidR="0093154D">
        <w:rPr>
          <w:rFonts w:ascii="Times New Roman" w:hAnsi="Times New Roman" w:cs="Times New Roman"/>
          <w:b/>
          <w:sz w:val="28"/>
          <w:szCs w:val="28"/>
          <w:lang w:val="kk-KZ"/>
        </w:rPr>
        <w:t>формуланы тап:</w:t>
      </w:r>
    </w:p>
    <w:p w:rsidR="0093154D" w:rsidRDefault="0093154D" w:rsidP="0093154D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9D41E3">
        <w:rPr>
          <w:rFonts w:ascii="Times New Roman" w:hAnsi="Times New Roman" w:cs="Times New Roman"/>
          <w:sz w:val="24"/>
          <w:szCs w:val="24"/>
          <w:lang w:val="kk-KZ"/>
        </w:rPr>
        <w:t>Арифм.прогр. n-ші мүше.</w:t>
      </w:r>
      <m:oMath>
        <m:r>
          <m:rPr>
            <m:sty m:val="b"/>
          </m:rPr>
          <w:rPr>
            <w:rFonts w:ascii="Cambria Math" w:eastAsiaTheme="minorEastAsia" w:hAnsi="Times New Roman" w:cs="Times New Roman"/>
            <w:sz w:val="36"/>
            <w:szCs w:val="36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36"/>
                <w:szCs w:val="36"/>
                <w:lang w:val="kk-KZ"/>
              </w:rPr>
              <m:t xml:space="preserve">                                         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6"/>
            <w:szCs w:val="36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36"/>
                    <w:szCs w:val="36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kk-KZ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1-</m:t>
            </m:r>
            <m:sSup>
              <m:sSupPr>
                <m:ctrlPr>
                  <w:rPr>
                    <w:rFonts w:ascii="Cambria Math" w:hAnsi="Times New Roman" w:cs="Times New Roman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kk-KZ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kk-KZ"/>
              </w:rPr>
              <m:t>1-g</m:t>
            </m:r>
          </m:den>
        </m:f>
      </m:oMath>
    </w:p>
    <w:p w:rsidR="0093154D" w:rsidRDefault="0093154D" w:rsidP="0093154D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315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D41E3">
        <w:rPr>
          <w:rFonts w:ascii="Times New Roman" w:hAnsi="Times New Roman" w:cs="Times New Roman"/>
          <w:sz w:val="24"/>
          <w:szCs w:val="24"/>
          <w:lang w:val="kk-KZ"/>
        </w:rPr>
        <w:t>Арифм.прогр. алғашқы n мүше.қосындысы</w:t>
      </w:r>
      <w:r w:rsidRPr="0093154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                 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n</m:t>
        </m:r>
      </m:oMath>
    </w:p>
    <w:p w:rsidR="0093154D" w:rsidRDefault="0093154D" w:rsidP="0093154D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D41E3">
        <w:rPr>
          <w:rFonts w:ascii="Times New Roman" w:hAnsi="Times New Roman" w:cs="Times New Roman"/>
          <w:sz w:val="24"/>
          <w:szCs w:val="24"/>
          <w:lang w:val="kk-KZ"/>
        </w:rPr>
        <w:t>Геом.прогр. n-ші мүше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                                                                  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p>
        </m:sSup>
      </m:oMath>
    </w:p>
    <w:p w:rsidR="001631AA" w:rsidRPr="0093154D" w:rsidRDefault="0093154D" w:rsidP="0093154D">
      <w:pPr>
        <w:spacing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D41E3">
        <w:rPr>
          <w:rFonts w:ascii="Times New Roman" w:hAnsi="Times New Roman" w:cs="Times New Roman"/>
          <w:sz w:val="24"/>
          <w:szCs w:val="24"/>
          <w:lang w:val="kk-KZ"/>
        </w:rPr>
        <w:t>Геом. прогр. алғашқы n мүше.қосындысы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                            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d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kk-KZ"/>
          </w:rPr>
          <m:t>1)</m:t>
        </m:r>
      </m:oMath>
      <w:r w:rsidRPr="00C3559F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:rsidR="001631AA" w:rsidRDefault="001631AA" w:rsidP="00C02D0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31AA" w:rsidRDefault="008D6296" w:rsidP="00C02D0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F31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5, 6</w:t>
      </w:r>
    </w:p>
    <w:p w:rsidR="0093154D" w:rsidRPr="007544C4" w:rsidRDefault="0093154D" w:rsidP="00C02D0A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8D6296">
        <w:rPr>
          <w:rFonts w:ascii="Times New Roman" w:hAnsi="Times New Roman" w:cs="Times New Roman"/>
          <w:b/>
          <w:sz w:val="28"/>
          <w:szCs w:val="28"/>
          <w:lang w:val="kk-KZ"/>
        </w:rPr>
        <w:t>ағалау</w:t>
      </w:r>
    </w:p>
    <w:sectPr w:rsidR="0093154D" w:rsidRPr="007544C4" w:rsidSect="00074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451D"/>
    <w:multiLevelType w:val="hybridMultilevel"/>
    <w:tmpl w:val="3DC2D04E"/>
    <w:lvl w:ilvl="0" w:tplc="38D49A8A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076A"/>
    <w:rsid w:val="00010A5D"/>
    <w:rsid w:val="00026C0A"/>
    <w:rsid w:val="00056B62"/>
    <w:rsid w:val="00074A6F"/>
    <w:rsid w:val="000B3441"/>
    <w:rsid w:val="001375AA"/>
    <w:rsid w:val="001631AA"/>
    <w:rsid w:val="001D1251"/>
    <w:rsid w:val="003D79A9"/>
    <w:rsid w:val="0052213D"/>
    <w:rsid w:val="00656C2B"/>
    <w:rsid w:val="006B04E0"/>
    <w:rsid w:val="007544C4"/>
    <w:rsid w:val="008831C7"/>
    <w:rsid w:val="00894D39"/>
    <w:rsid w:val="008A076A"/>
    <w:rsid w:val="008D6296"/>
    <w:rsid w:val="008D7364"/>
    <w:rsid w:val="0093154D"/>
    <w:rsid w:val="009D41E3"/>
    <w:rsid w:val="00A01668"/>
    <w:rsid w:val="00A36666"/>
    <w:rsid w:val="00AC4AEC"/>
    <w:rsid w:val="00BA32C3"/>
    <w:rsid w:val="00BE5504"/>
    <w:rsid w:val="00C02D0A"/>
    <w:rsid w:val="00C12B74"/>
    <w:rsid w:val="00C3559F"/>
    <w:rsid w:val="00D0200D"/>
    <w:rsid w:val="00D022FA"/>
    <w:rsid w:val="00DB447A"/>
    <w:rsid w:val="00EC6961"/>
    <w:rsid w:val="00F26938"/>
    <w:rsid w:val="00F31D4B"/>
    <w:rsid w:val="00F45182"/>
    <w:rsid w:val="00F84027"/>
    <w:rsid w:val="00F912DA"/>
    <w:rsid w:val="00FC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66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6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6C2B"/>
    <w:pPr>
      <w:ind w:left="720"/>
      <w:contextualSpacing/>
    </w:pPr>
  </w:style>
  <w:style w:type="paragraph" w:styleId="a8">
    <w:name w:val="No Spacing"/>
    <w:uiPriority w:val="1"/>
    <w:qFormat/>
    <w:rsid w:val="00074A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</dc:creator>
  <cp:lastModifiedBy>User</cp:lastModifiedBy>
  <cp:revision>2</cp:revision>
  <cp:lastPrinted>2014-12-18T17:25:00Z</cp:lastPrinted>
  <dcterms:created xsi:type="dcterms:W3CDTF">2015-02-16T08:38:00Z</dcterms:created>
  <dcterms:modified xsi:type="dcterms:W3CDTF">2015-02-16T08:38:00Z</dcterms:modified>
</cp:coreProperties>
</file>