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FD1" w:rsidRPr="00C816D7" w:rsidRDefault="00F53FD1">
      <w:pPr>
        <w:rPr>
          <w:b/>
        </w:rPr>
      </w:pPr>
      <w:bookmarkStart w:id="0" w:name="_GoBack"/>
      <w:bookmarkEnd w:id="0"/>
      <w:r w:rsidRPr="00C816D7">
        <w:rPr>
          <w:b/>
        </w:rPr>
        <w:t>Урок русской речи в 6 классе с казахским языком обучения.</w:t>
      </w:r>
    </w:p>
    <w:p w:rsidR="00F53FD1" w:rsidRDefault="00F53FD1">
      <w:r w:rsidRPr="00C816D7">
        <w:rPr>
          <w:b/>
        </w:rPr>
        <w:t>Тема:</w:t>
      </w:r>
      <w:r>
        <w:t xml:space="preserve"> «В добре жить хорошо»: по рассказу </w:t>
      </w:r>
      <w:proofErr w:type="spellStart"/>
      <w:r>
        <w:t>Г.Сенкевича</w:t>
      </w:r>
      <w:proofErr w:type="spellEnd"/>
      <w:r>
        <w:t xml:space="preserve"> «Янко музыкант».</w:t>
      </w:r>
    </w:p>
    <w:p w:rsidR="00D172C8" w:rsidRPr="00C816D7" w:rsidRDefault="00F53FD1">
      <w:pPr>
        <w:rPr>
          <w:b/>
        </w:rPr>
      </w:pPr>
      <w:r w:rsidRPr="00C816D7">
        <w:rPr>
          <w:b/>
        </w:rPr>
        <w:t xml:space="preserve">Цели урока: </w:t>
      </w:r>
    </w:p>
    <w:p w:rsidR="00F53FD1" w:rsidRDefault="00F53FD1" w:rsidP="00D172C8">
      <w:pPr>
        <w:pStyle w:val="a3"/>
        <w:numPr>
          <w:ilvl w:val="0"/>
          <w:numId w:val="1"/>
        </w:numPr>
      </w:pPr>
      <w:r>
        <w:t>образовательные: продолжить и углубить знакомство учащихся с содержанием рассказа; помочь учащимся понять смысл пословицы о доброте;</w:t>
      </w:r>
    </w:p>
    <w:p w:rsidR="00D172C8" w:rsidRDefault="00D172C8" w:rsidP="00D172C8">
      <w:pPr>
        <w:pStyle w:val="a3"/>
        <w:numPr>
          <w:ilvl w:val="0"/>
          <w:numId w:val="1"/>
        </w:numPr>
      </w:pPr>
      <w:r>
        <w:t>развивающие: развивать умения и навыки</w:t>
      </w:r>
      <w:r w:rsidR="00C353CB">
        <w:t xml:space="preserve"> ясно и четко выражать свои мысли, обобщать, развивать память, мышление;</w:t>
      </w:r>
    </w:p>
    <w:p w:rsidR="00C353CB" w:rsidRDefault="00C353CB" w:rsidP="00D172C8">
      <w:pPr>
        <w:pStyle w:val="a3"/>
        <w:numPr>
          <w:ilvl w:val="0"/>
          <w:numId w:val="1"/>
        </w:numPr>
      </w:pPr>
      <w:r>
        <w:t>воспитательные: воспитывать у учащихся чувства добра и сострадания.</w:t>
      </w:r>
    </w:p>
    <w:p w:rsidR="00C353CB" w:rsidRDefault="00C353CB" w:rsidP="00C353CB">
      <w:r w:rsidRPr="00C816D7">
        <w:rPr>
          <w:b/>
        </w:rPr>
        <w:t>Тип урока:</w:t>
      </w:r>
      <w:r>
        <w:t xml:space="preserve"> анализ художественного текста.</w:t>
      </w:r>
    </w:p>
    <w:p w:rsidR="00C353CB" w:rsidRDefault="00C353CB" w:rsidP="00C353CB">
      <w:r w:rsidRPr="00C816D7">
        <w:rPr>
          <w:b/>
        </w:rPr>
        <w:t>Методы урока:</w:t>
      </w:r>
      <w:r>
        <w:t xml:space="preserve"> </w:t>
      </w:r>
      <w:proofErr w:type="gramStart"/>
      <w:r>
        <w:t>комбинированный</w:t>
      </w:r>
      <w:proofErr w:type="gramEnd"/>
      <w:r>
        <w:t>, работа творческого характера.</w:t>
      </w:r>
    </w:p>
    <w:p w:rsidR="00C353CB" w:rsidRDefault="00C353CB" w:rsidP="00C353CB">
      <w:proofErr w:type="gramStart"/>
      <w:r w:rsidRPr="00C816D7">
        <w:rPr>
          <w:b/>
        </w:rPr>
        <w:t>Оборудование</w:t>
      </w:r>
      <w:r>
        <w:t xml:space="preserve"> </w:t>
      </w:r>
      <w:r w:rsidRPr="00C816D7">
        <w:rPr>
          <w:b/>
        </w:rPr>
        <w:t>урока:</w:t>
      </w:r>
      <w:r>
        <w:t xml:space="preserve"> слайдовая презентация; тексты; таблицы, рисунки учащихся, выставка книг </w:t>
      </w:r>
      <w:proofErr w:type="spellStart"/>
      <w:r>
        <w:t>А.П.Чехова</w:t>
      </w:r>
      <w:proofErr w:type="spellEnd"/>
      <w:r>
        <w:t xml:space="preserve"> «Ванька», </w:t>
      </w:r>
      <w:proofErr w:type="spellStart"/>
      <w:r>
        <w:t>Д.В.Григорович</w:t>
      </w:r>
      <w:proofErr w:type="spellEnd"/>
      <w:r>
        <w:t xml:space="preserve"> «Гуттаперчевый мальчик», </w:t>
      </w:r>
      <w:proofErr w:type="spellStart"/>
      <w:r>
        <w:t>С.Торайгыров</w:t>
      </w:r>
      <w:proofErr w:type="spellEnd"/>
      <w:r>
        <w:t xml:space="preserve"> «Стихи», </w:t>
      </w:r>
      <w:proofErr w:type="spellStart"/>
      <w:r>
        <w:t>В.Г.Короленко</w:t>
      </w:r>
      <w:proofErr w:type="spellEnd"/>
      <w:r>
        <w:t xml:space="preserve"> «Дети подземелья», </w:t>
      </w:r>
      <w:proofErr w:type="spellStart"/>
      <w:r>
        <w:t>М.Е.Салтыков</w:t>
      </w:r>
      <w:proofErr w:type="spellEnd"/>
      <w:r>
        <w:t>-Щедрин «На барском дворе».</w:t>
      </w:r>
      <w:proofErr w:type="gramEnd"/>
    </w:p>
    <w:p w:rsidR="00C353CB" w:rsidRPr="00147704" w:rsidRDefault="00C353CB" w:rsidP="00C353CB">
      <w:r w:rsidRPr="00E140D3">
        <w:rPr>
          <w:b/>
        </w:rPr>
        <w:t>Стратегии:</w:t>
      </w:r>
      <w:r>
        <w:t xml:space="preserve"> мозговой штурм, </w:t>
      </w:r>
      <w:proofErr w:type="spellStart"/>
      <w:r>
        <w:t>синквейн</w:t>
      </w:r>
      <w:proofErr w:type="spellEnd"/>
      <w:r>
        <w:t xml:space="preserve"> таблица «Знаю – хочу знать – узнал»</w:t>
      </w:r>
      <w:r w:rsidR="00FA1880">
        <w:t>, «</w:t>
      </w:r>
      <w:r w:rsidR="00FA1880">
        <w:rPr>
          <w:lang w:val="en-US"/>
        </w:rPr>
        <w:t>Insert</w:t>
      </w:r>
      <w:r w:rsidR="00FA1880">
        <w:t>»</w:t>
      </w:r>
      <w:r w:rsidR="00147704">
        <w:t>.</w:t>
      </w:r>
    </w:p>
    <w:p w:rsidR="00C353CB" w:rsidRDefault="00C353CB" w:rsidP="00C353CB">
      <w:r w:rsidRPr="00E140D3">
        <w:rPr>
          <w:b/>
        </w:rPr>
        <w:t>Девиз урока:</w:t>
      </w:r>
      <w:r>
        <w:t xml:space="preserve"> «Знания зовут, а дела не ждут».</w:t>
      </w:r>
    </w:p>
    <w:p w:rsidR="00C353CB" w:rsidRPr="00E140D3" w:rsidRDefault="00C353CB" w:rsidP="00C353CB">
      <w:pPr>
        <w:rPr>
          <w:b/>
        </w:rPr>
      </w:pPr>
      <w:r w:rsidRPr="00E140D3">
        <w:rPr>
          <w:b/>
        </w:rPr>
        <w:t>Ход урока</w:t>
      </w:r>
    </w:p>
    <w:p w:rsidR="00C353CB" w:rsidRPr="00E140D3" w:rsidRDefault="00C353CB" w:rsidP="00C353CB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Организация урока.</w:t>
      </w:r>
    </w:p>
    <w:p w:rsidR="00C353CB" w:rsidRPr="00C353CB" w:rsidRDefault="00C353CB" w:rsidP="00C353CB">
      <w:r>
        <w:t>Объявление темы урока, целей, девиза урока.</w:t>
      </w:r>
    </w:p>
    <w:p w:rsidR="00C353CB" w:rsidRPr="00E140D3" w:rsidRDefault="00C353CB" w:rsidP="00C353CB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Психологический настрой.</w:t>
      </w:r>
    </w:p>
    <w:p w:rsidR="00C353CB" w:rsidRDefault="00C353CB" w:rsidP="00C353CB">
      <w:r>
        <w:t>Что для жизни нужно? Солнце! Солнце!</w:t>
      </w:r>
    </w:p>
    <w:p w:rsidR="00C353CB" w:rsidRDefault="009F2D9D" w:rsidP="00C353CB">
      <w:r>
        <w:t>Что для дружбы нужно? Сердце! Се</w:t>
      </w:r>
      <w:r w:rsidR="00C353CB">
        <w:t>рдце!</w:t>
      </w:r>
    </w:p>
    <w:p w:rsidR="00C353CB" w:rsidRDefault="00C353CB" w:rsidP="00C353CB">
      <w:r>
        <w:t xml:space="preserve">Что для сердца нужно? </w:t>
      </w:r>
      <w:r w:rsidR="009F2D9D">
        <w:t>Счастье! Счастье!</w:t>
      </w:r>
    </w:p>
    <w:p w:rsidR="009F2D9D" w:rsidRPr="00C353CB" w:rsidRDefault="009F2D9D" w:rsidP="00C353CB">
      <w:r>
        <w:t>Что для счастья нужно? Мир! Мир!</w:t>
      </w:r>
    </w:p>
    <w:p w:rsidR="00C353CB" w:rsidRPr="00E140D3" w:rsidRDefault="009F2D9D" w:rsidP="009F2D9D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Стадия вызова «Мозговой штурм»</w:t>
      </w:r>
    </w:p>
    <w:p w:rsidR="009F2D9D" w:rsidRDefault="009F2D9D" w:rsidP="009F2D9D">
      <w:r>
        <w:t>(1 слайд)</w:t>
      </w:r>
    </w:p>
    <w:p w:rsidR="009F2D9D" w:rsidRDefault="009F2D9D" w:rsidP="009F2D9D">
      <w:pPr>
        <w:pStyle w:val="a3"/>
        <w:numPr>
          <w:ilvl w:val="0"/>
          <w:numId w:val="4"/>
        </w:numPr>
      </w:pPr>
      <w:r>
        <w:t xml:space="preserve">Эпиграф и тема нашего урока «В добре жить хорошо». Как вы </w:t>
      </w:r>
      <w:proofErr w:type="spellStart"/>
      <w:r>
        <w:t>понимате</w:t>
      </w:r>
      <w:proofErr w:type="spellEnd"/>
      <w:r>
        <w:t xml:space="preserve"> эту пословицу?</w:t>
      </w:r>
    </w:p>
    <w:p w:rsidR="009F2D9D" w:rsidRDefault="009F2D9D" w:rsidP="009F2D9D">
      <w:pPr>
        <w:pStyle w:val="a3"/>
        <w:numPr>
          <w:ilvl w:val="0"/>
          <w:numId w:val="4"/>
        </w:numPr>
      </w:pPr>
      <w:r>
        <w:t>Когда дома все здоровы, веселы, поддерживают друг друга. Любят друг друга.</w:t>
      </w:r>
    </w:p>
    <w:p w:rsidR="009F2D9D" w:rsidRDefault="009F2D9D" w:rsidP="009F2D9D">
      <w:pPr>
        <w:pStyle w:val="a3"/>
        <w:numPr>
          <w:ilvl w:val="0"/>
          <w:numId w:val="4"/>
        </w:numPr>
      </w:pPr>
      <w:r>
        <w:t>Я думаю, что добро – это когда совершаешь хорошие поступки.</w:t>
      </w:r>
    </w:p>
    <w:p w:rsidR="009F2D9D" w:rsidRDefault="009F2D9D" w:rsidP="009F2D9D">
      <w:pPr>
        <w:pStyle w:val="a3"/>
        <w:numPr>
          <w:ilvl w:val="0"/>
          <w:numId w:val="4"/>
        </w:numPr>
      </w:pPr>
      <w:r>
        <w:t>Если бы не было доброты, то солнце</w:t>
      </w:r>
      <w:r w:rsidR="00D95126">
        <w:t xml:space="preserve"> не светило бы ярко, было мрачно и темно.</w:t>
      </w:r>
    </w:p>
    <w:p w:rsidR="00D95126" w:rsidRDefault="00D95126" w:rsidP="009F2D9D">
      <w:pPr>
        <w:pStyle w:val="a3"/>
        <w:numPr>
          <w:ilvl w:val="0"/>
          <w:numId w:val="4"/>
        </w:numPr>
      </w:pPr>
      <w:r>
        <w:t>Я думаю, что, если бы в мире не было добрых людей, то на нашей планете часто воевали. А война приносит горе и разруху.</w:t>
      </w:r>
    </w:p>
    <w:p w:rsidR="00D95126" w:rsidRDefault="00D95126" w:rsidP="009F2D9D">
      <w:pPr>
        <w:pStyle w:val="a3"/>
        <w:numPr>
          <w:ilvl w:val="0"/>
          <w:numId w:val="4"/>
        </w:numPr>
      </w:pPr>
      <w:r>
        <w:t xml:space="preserve">По – </w:t>
      </w:r>
      <w:proofErr w:type="gramStart"/>
      <w:r>
        <w:t>моему</w:t>
      </w:r>
      <w:proofErr w:type="gramEnd"/>
      <w:r>
        <w:t>, жить в добре, это значит делать добро для близких; друзей. Никому не завидовать, не грубить.</w:t>
      </w:r>
    </w:p>
    <w:p w:rsidR="00D95126" w:rsidRDefault="00D95126" w:rsidP="009F2D9D">
      <w:pPr>
        <w:pStyle w:val="a3"/>
        <w:numPr>
          <w:ilvl w:val="0"/>
          <w:numId w:val="4"/>
        </w:numPr>
      </w:pPr>
      <w:r>
        <w:t>Значит, пословица «В добре жить хорошо» очень важна в нашей жизни. Но не все люди добрые, есть и злые. Вот о таких бессердечных людях мы узнали из второй части рассказа «Янко музыкант».</w:t>
      </w:r>
    </w:p>
    <w:p w:rsidR="00E140D3" w:rsidRPr="009F2D9D" w:rsidRDefault="00E140D3" w:rsidP="00E140D3">
      <w:pPr>
        <w:pStyle w:val="a3"/>
      </w:pPr>
    </w:p>
    <w:p w:rsidR="00C353CB" w:rsidRPr="00E140D3" w:rsidRDefault="00D95126" w:rsidP="00D95126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Повторение.</w:t>
      </w:r>
    </w:p>
    <w:p w:rsidR="00D95126" w:rsidRDefault="00D95126" w:rsidP="00D95126">
      <w:pPr>
        <w:pStyle w:val="a3"/>
        <w:numPr>
          <w:ilvl w:val="0"/>
          <w:numId w:val="5"/>
        </w:numPr>
      </w:pPr>
      <w:r>
        <w:t>Почему Янко пошел в буфетную? (Чтобы посмотреть на скрипку)</w:t>
      </w:r>
    </w:p>
    <w:p w:rsidR="00D95126" w:rsidRDefault="00D95126" w:rsidP="00D95126">
      <w:pPr>
        <w:pStyle w:val="a3"/>
        <w:numPr>
          <w:ilvl w:val="0"/>
          <w:numId w:val="5"/>
        </w:numPr>
      </w:pPr>
      <w:r>
        <w:t>Почему он чувствовал себя как зверек в клетке? (Он боялся, потому что зашел в незнакомое помещение)</w:t>
      </w:r>
    </w:p>
    <w:p w:rsidR="00E140D3" w:rsidRDefault="00CE61E0" w:rsidP="00E140D3">
      <w:pPr>
        <w:pStyle w:val="a3"/>
        <w:numPr>
          <w:ilvl w:val="0"/>
          <w:numId w:val="5"/>
        </w:numPr>
      </w:pPr>
      <w:r>
        <w:t>Что случилось с Янко? (Слуга –</w:t>
      </w:r>
      <w:r w:rsidR="00E140D3">
        <w:t xml:space="preserve"> сторож</w:t>
      </w:r>
      <w:r>
        <w:t xml:space="preserve"> поймал Янко и стал бить его и ругать)</w:t>
      </w:r>
    </w:p>
    <w:p w:rsidR="00E140D3" w:rsidRPr="00D95126" w:rsidRDefault="00E140D3" w:rsidP="00E140D3">
      <w:pPr>
        <w:pStyle w:val="a3"/>
      </w:pPr>
    </w:p>
    <w:p w:rsidR="00E140D3" w:rsidRPr="00E140D3" w:rsidRDefault="00CE61E0" w:rsidP="00E140D3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Игра «Ты мне, я тебе».</w:t>
      </w:r>
    </w:p>
    <w:p w:rsidR="00CE61E0" w:rsidRDefault="00CE61E0" w:rsidP="00CE61E0">
      <w:r w:rsidRPr="00E140D3">
        <w:rPr>
          <w:b/>
          <w:u w:val="single"/>
        </w:rPr>
        <w:t>Учитель:</w:t>
      </w:r>
      <w:r>
        <w:t xml:space="preserve"> Мы вспомнили содержание второй части рассказа. Чтобы лучше его закрепить поиграем в игру «Ты мне, я тебе»: дети задают вопросы друг другу в парах.</w:t>
      </w:r>
    </w:p>
    <w:p w:rsidR="00CE61E0" w:rsidRDefault="00CE61E0" w:rsidP="00CE61E0">
      <w:pPr>
        <w:pStyle w:val="a3"/>
        <w:numPr>
          <w:ilvl w:val="0"/>
          <w:numId w:val="6"/>
        </w:numPr>
      </w:pPr>
      <w:r>
        <w:t>Как жил Янко?</w:t>
      </w:r>
    </w:p>
    <w:p w:rsidR="00CE61E0" w:rsidRDefault="00CE61E0" w:rsidP="00CE61E0">
      <w:pPr>
        <w:pStyle w:val="a3"/>
        <w:numPr>
          <w:ilvl w:val="0"/>
          <w:numId w:val="6"/>
        </w:numPr>
      </w:pPr>
      <w:r>
        <w:t>О чем мечтал Янко?</w:t>
      </w:r>
    </w:p>
    <w:p w:rsidR="00CE61E0" w:rsidRDefault="00CE61E0" w:rsidP="00CE61E0">
      <w:pPr>
        <w:pStyle w:val="a3"/>
        <w:numPr>
          <w:ilvl w:val="0"/>
          <w:numId w:val="6"/>
        </w:numPr>
      </w:pPr>
      <w:r>
        <w:t>Из чего он сделал себе скрипку?</w:t>
      </w:r>
    </w:p>
    <w:p w:rsidR="00CE61E0" w:rsidRDefault="00CE61E0" w:rsidP="00CE61E0">
      <w:pPr>
        <w:pStyle w:val="a3"/>
        <w:numPr>
          <w:ilvl w:val="0"/>
          <w:numId w:val="6"/>
        </w:numPr>
      </w:pPr>
      <w:r>
        <w:t>Почему он в 10 лет работает?</w:t>
      </w:r>
    </w:p>
    <w:p w:rsidR="00CE61E0" w:rsidRDefault="00CE61E0" w:rsidP="00CE61E0">
      <w:pPr>
        <w:pStyle w:val="a3"/>
        <w:numPr>
          <w:ilvl w:val="0"/>
          <w:numId w:val="6"/>
        </w:numPr>
      </w:pPr>
      <w:r>
        <w:t>Что он любит?</w:t>
      </w:r>
    </w:p>
    <w:p w:rsidR="00CE61E0" w:rsidRDefault="00CE61E0" w:rsidP="00CE61E0">
      <w:pPr>
        <w:pStyle w:val="a3"/>
        <w:numPr>
          <w:ilvl w:val="0"/>
          <w:numId w:val="6"/>
        </w:numPr>
      </w:pPr>
      <w:r>
        <w:t>Почему часто плачет?</w:t>
      </w:r>
    </w:p>
    <w:p w:rsidR="00CE61E0" w:rsidRDefault="00CE61E0" w:rsidP="00CE61E0">
      <w:r w:rsidRPr="00E140D3">
        <w:rPr>
          <w:b/>
          <w:u w:val="single"/>
        </w:rPr>
        <w:t>Учитель:</w:t>
      </w:r>
      <w:r>
        <w:t xml:space="preserve"> Повторение завершим заполнением первых двух столбиков таблицы «Знаю – хочу знать - узнал».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E61E0" w:rsidTr="00CE61E0">
        <w:tc>
          <w:tcPr>
            <w:tcW w:w="3284" w:type="dxa"/>
          </w:tcPr>
          <w:p w:rsidR="00CE61E0" w:rsidRDefault="00CE61E0" w:rsidP="00E140D3">
            <w:pPr>
              <w:jc w:val="center"/>
            </w:pPr>
            <w:r>
              <w:t>Знаю</w:t>
            </w:r>
          </w:p>
        </w:tc>
        <w:tc>
          <w:tcPr>
            <w:tcW w:w="3285" w:type="dxa"/>
          </w:tcPr>
          <w:p w:rsidR="00CE61E0" w:rsidRDefault="00CE61E0" w:rsidP="00E140D3">
            <w:pPr>
              <w:jc w:val="center"/>
            </w:pPr>
            <w:r>
              <w:t>Хочу знать</w:t>
            </w:r>
          </w:p>
        </w:tc>
        <w:tc>
          <w:tcPr>
            <w:tcW w:w="3285" w:type="dxa"/>
          </w:tcPr>
          <w:p w:rsidR="00CE61E0" w:rsidRDefault="00CE61E0" w:rsidP="00E140D3">
            <w:pPr>
              <w:jc w:val="center"/>
            </w:pPr>
            <w:r>
              <w:t>Узнал</w:t>
            </w:r>
          </w:p>
        </w:tc>
      </w:tr>
      <w:tr w:rsidR="00CE61E0" w:rsidTr="00CE61E0">
        <w:tc>
          <w:tcPr>
            <w:tcW w:w="3284" w:type="dxa"/>
          </w:tcPr>
          <w:p w:rsidR="00CE61E0" w:rsidRDefault="00CE61E0" w:rsidP="00CE61E0">
            <w:r>
              <w:t>Янко 10 лет. Он бедный, маленький, но очень талантливый. Любит музыку. Сам сделал скрипку. У слуги богатого соседа была своя настоящая скрипка. Янко взял ее без разрешения и играл на ней, а слуга его поймал и избил.</w:t>
            </w:r>
          </w:p>
        </w:tc>
        <w:tc>
          <w:tcPr>
            <w:tcW w:w="3285" w:type="dxa"/>
          </w:tcPr>
          <w:p w:rsidR="00CE61E0" w:rsidRDefault="00CE61E0" w:rsidP="00CE61E0">
            <w:r>
              <w:t>- Что случилось потом с Янко?</w:t>
            </w:r>
          </w:p>
          <w:p w:rsidR="00CE61E0" w:rsidRDefault="00CE61E0" w:rsidP="00CE61E0">
            <w:r>
              <w:t>- Помогут ли ему добрые люди?</w:t>
            </w:r>
          </w:p>
        </w:tc>
        <w:tc>
          <w:tcPr>
            <w:tcW w:w="3285" w:type="dxa"/>
          </w:tcPr>
          <w:p w:rsidR="00CE61E0" w:rsidRDefault="00CE61E0" w:rsidP="00CE61E0">
            <w:r>
              <w:t>Домашнее задание.</w:t>
            </w:r>
          </w:p>
        </w:tc>
      </w:tr>
    </w:tbl>
    <w:p w:rsidR="00CE61E0" w:rsidRDefault="00CE61E0" w:rsidP="00C353CB"/>
    <w:p w:rsidR="00C353CB" w:rsidRPr="00E140D3" w:rsidRDefault="00CE61E0" w:rsidP="00CE61E0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Объяснение новой темы.</w:t>
      </w:r>
    </w:p>
    <w:p w:rsidR="00CE61E0" w:rsidRDefault="00CE61E0" w:rsidP="00CE61E0">
      <w:r>
        <w:t>Учитель читает третью часть рассказа.</w:t>
      </w:r>
    </w:p>
    <w:p w:rsidR="00CE61E0" w:rsidRDefault="00CE61E0" w:rsidP="00CE61E0">
      <w:pPr>
        <w:pStyle w:val="a3"/>
        <w:numPr>
          <w:ilvl w:val="0"/>
          <w:numId w:val="7"/>
        </w:numPr>
      </w:pPr>
      <w:r>
        <w:t xml:space="preserve">Ребята, теперь мы </w:t>
      </w:r>
      <w:proofErr w:type="gramStart"/>
      <w:r>
        <w:t>узнаем</w:t>
      </w:r>
      <w:proofErr w:type="gramEnd"/>
      <w:r>
        <w:t xml:space="preserve"> что случилось с Янко, но в начале познакомимся с новыми словами.</w:t>
      </w:r>
    </w:p>
    <w:p w:rsidR="00CE61E0" w:rsidRDefault="00CE61E0" w:rsidP="00CE61E0">
      <w:r w:rsidRPr="00696EBA">
        <w:rPr>
          <w:b/>
        </w:rPr>
        <w:t>Слайд «Словарная работа»</w:t>
      </w:r>
    </w:p>
    <w:p w:rsidR="00696EBA" w:rsidRDefault="00696EBA" w:rsidP="00CE61E0">
      <w:r>
        <w:t xml:space="preserve">Судили – </w:t>
      </w:r>
      <w:proofErr w:type="spellStart"/>
      <w:r>
        <w:t>соттады</w:t>
      </w:r>
      <w:proofErr w:type="spellEnd"/>
    </w:p>
    <w:p w:rsidR="00696EBA" w:rsidRPr="00057775" w:rsidRDefault="00696EBA" w:rsidP="00CE61E0">
      <w:r>
        <w:t xml:space="preserve">Неподвижны – </w:t>
      </w:r>
      <w:r w:rsidR="00057775">
        <w:rPr>
          <w:lang w:val="kk-KZ"/>
        </w:rPr>
        <w:t>қозғ</w:t>
      </w:r>
      <w:r w:rsidR="001E16AC">
        <w:rPr>
          <w:lang w:val="kk-KZ"/>
        </w:rPr>
        <w:t>алмай қалды</w:t>
      </w:r>
    </w:p>
    <w:p w:rsidR="00696EBA" w:rsidRPr="00C563C0" w:rsidRDefault="00696EBA" w:rsidP="00CE61E0">
      <w:pPr>
        <w:rPr>
          <w:lang w:val="kk-KZ"/>
        </w:rPr>
      </w:pPr>
      <w:r>
        <w:t xml:space="preserve">Потемнело – </w:t>
      </w:r>
      <w:r w:rsidR="00C563C0">
        <w:rPr>
          <w:lang w:val="kk-KZ"/>
        </w:rPr>
        <w:t>қарауытты</w:t>
      </w:r>
    </w:p>
    <w:p w:rsidR="00696EBA" w:rsidRPr="008C6B60" w:rsidRDefault="00696EBA" w:rsidP="00CE61E0">
      <w:r>
        <w:t xml:space="preserve">Застыли </w:t>
      </w:r>
      <w:r w:rsidR="008C6B60">
        <w:t>–</w:t>
      </w:r>
      <w:r>
        <w:t xml:space="preserve"> </w:t>
      </w:r>
      <w:r w:rsidR="008C6B60">
        <w:rPr>
          <w:lang w:val="kk-KZ"/>
        </w:rPr>
        <w:t xml:space="preserve">қимымыз </w:t>
      </w:r>
      <w:r w:rsidR="00877C64">
        <w:rPr>
          <w:lang w:val="kk-KZ"/>
        </w:rPr>
        <w:t>оді</w:t>
      </w:r>
    </w:p>
    <w:p w:rsidR="00C353CB" w:rsidRPr="00E140D3" w:rsidRDefault="00FA1880" w:rsidP="00FA1880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Рефлексия. Закрепление.</w:t>
      </w:r>
    </w:p>
    <w:p w:rsidR="00FA1880" w:rsidRDefault="00FA1880" w:rsidP="00FA1880">
      <w:r>
        <w:t>Читают учащиеся самостоятельно и делают отметки в таблице по парам, затем коллективно</w:t>
      </w:r>
      <w:r w:rsidR="00147704">
        <w:t>.</w:t>
      </w:r>
    </w:p>
    <w:p w:rsidR="00147704" w:rsidRDefault="00147704" w:rsidP="00FA1880">
      <w:r>
        <w:lastRenderedPageBreak/>
        <w:t>Вывешивается таблица «</w:t>
      </w:r>
      <w:r>
        <w:rPr>
          <w:lang w:val="en-US"/>
        </w:rPr>
        <w:t>Insert</w:t>
      </w:r>
      <w:r>
        <w:t>», учитель заполняет под диктовку учеников, отвечающих на следующие вопросы:</w:t>
      </w:r>
    </w:p>
    <w:p w:rsidR="00147704" w:rsidRDefault="00147704" w:rsidP="00147704">
      <w:pPr>
        <w:pStyle w:val="a3"/>
        <w:numPr>
          <w:ilvl w:val="0"/>
          <w:numId w:val="7"/>
        </w:numPr>
      </w:pPr>
      <w:r>
        <w:t>Что мы узнали из второй части? (запись в первом столбце)</w:t>
      </w:r>
    </w:p>
    <w:p w:rsidR="00147704" w:rsidRDefault="00147704" w:rsidP="00147704">
      <w:pPr>
        <w:pStyle w:val="a3"/>
        <w:numPr>
          <w:ilvl w:val="0"/>
          <w:numId w:val="7"/>
        </w:numPr>
      </w:pPr>
      <w:r>
        <w:t>Что мы узнали нового? (запись во втором столбце)</w:t>
      </w:r>
    </w:p>
    <w:p w:rsidR="00147704" w:rsidRDefault="00147704" w:rsidP="00147704">
      <w:pPr>
        <w:pStyle w:val="a3"/>
        <w:numPr>
          <w:ilvl w:val="0"/>
          <w:numId w:val="7"/>
        </w:numPr>
      </w:pPr>
      <w:r>
        <w:t xml:space="preserve">Есть ли у вас противоречивые мнения? </w:t>
      </w:r>
      <w:proofErr w:type="gramStart"/>
      <w:r>
        <w:t>Какие</w:t>
      </w:r>
      <w:proofErr w:type="gramEnd"/>
      <w:r>
        <w:t>? (третий столбец)</w:t>
      </w:r>
    </w:p>
    <w:p w:rsidR="00147704" w:rsidRDefault="00147704" w:rsidP="00147704">
      <w:pPr>
        <w:pStyle w:val="a3"/>
        <w:numPr>
          <w:ilvl w:val="0"/>
          <w:numId w:val="7"/>
        </w:numPr>
      </w:pPr>
      <w:r>
        <w:t>Возникли ли у вас какие–</w:t>
      </w:r>
      <w:proofErr w:type="spellStart"/>
      <w:r>
        <w:t>нибудь</w:t>
      </w:r>
      <w:proofErr w:type="spellEnd"/>
      <w:r>
        <w:t xml:space="preserve"> вопросы? (запись в четвертом столбце)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A42245" w:rsidTr="00A42245">
        <w:tc>
          <w:tcPr>
            <w:tcW w:w="2463" w:type="dxa"/>
          </w:tcPr>
          <w:p w:rsidR="00A42245" w:rsidRPr="00E140D3" w:rsidRDefault="00A42245" w:rsidP="00E140D3">
            <w:pPr>
              <w:jc w:val="center"/>
            </w:pPr>
            <w:r w:rsidRPr="00E140D3">
              <w:t>«</w:t>
            </w:r>
            <w:r w:rsidRPr="00E140D3">
              <w:rPr>
                <w:lang w:val="en-US"/>
              </w:rPr>
              <w:t>V</w:t>
            </w:r>
            <w:r w:rsidRPr="00E140D3">
              <w:t>» Знал</w:t>
            </w:r>
          </w:p>
        </w:tc>
        <w:tc>
          <w:tcPr>
            <w:tcW w:w="2463" w:type="dxa"/>
          </w:tcPr>
          <w:p w:rsidR="00A42245" w:rsidRPr="00E140D3" w:rsidRDefault="00A42245" w:rsidP="00E140D3">
            <w:pPr>
              <w:jc w:val="center"/>
            </w:pPr>
            <w:r w:rsidRPr="00E140D3">
              <w:t>«</w:t>
            </w:r>
            <w:r w:rsidRPr="00E140D3">
              <w:rPr>
                <w:lang w:val="en-US"/>
              </w:rPr>
              <w:t>+</w:t>
            </w:r>
            <w:r w:rsidRPr="00E140D3">
              <w:t>» Новая информация</w:t>
            </w:r>
          </w:p>
        </w:tc>
        <w:tc>
          <w:tcPr>
            <w:tcW w:w="2464" w:type="dxa"/>
          </w:tcPr>
          <w:p w:rsidR="00A42245" w:rsidRPr="00E140D3" w:rsidRDefault="00A42245" w:rsidP="00E140D3">
            <w:pPr>
              <w:jc w:val="center"/>
            </w:pPr>
            <w:r w:rsidRPr="00E140D3">
              <w:t>« - » Противоречивые мнения</w:t>
            </w:r>
          </w:p>
        </w:tc>
        <w:tc>
          <w:tcPr>
            <w:tcW w:w="2464" w:type="dxa"/>
          </w:tcPr>
          <w:p w:rsidR="00A42245" w:rsidRPr="00E140D3" w:rsidRDefault="00A42245" w:rsidP="00E140D3">
            <w:pPr>
              <w:jc w:val="center"/>
            </w:pPr>
            <w:r w:rsidRPr="00E140D3">
              <w:t>«?» Возникшие вопросы</w:t>
            </w:r>
          </w:p>
        </w:tc>
      </w:tr>
      <w:tr w:rsidR="00A42245" w:rsidTr="00A42245">
        <w:tc>
          <w:tcPr>
            <w:tcW w:w="2463" w:type="dxa"/>
          </w:tcPr>
          <w:p w:rsidR="00A42245" w:rsidRDefault="00A42245" w:rsidP="00147704">
            <w:r>
              <w:t>Янко хотел поиграть на настоящей скрипке, но сторож его поймал</w:t>
            </w:r>
          </w:p>
        </w:tc>
        <w:tc>
          <w:tcPr>
            <w:tcW w:w="2463" w:type="dxa"/>
          </w:tcPr>
          <w:p w:rsidR="00A42245" w:rsidRDefault="00A42245" w:rsidP="00147704">
            <w:r>
              <w:t>Янко су</w:t>
            </w:r>
            <w:r w:rsidR="005E1C03">
              <w:t xml:space="preserve">дили. </w:t>
            </w:r>
            <w:proofErr w:type="spellStart"/>
            <w:r w:rsidR="005E1C03">
              <w:t>Стах</w:t>
            </w:r>
            <w:proofErr w:type="spellEnd"/>
            <w:r>
              <w:t xml:space="preserve"> его сильно избил. Мать несла Янко на руках</w:t>
            </w:r>
            <w:proofErr w:type="gramStart"/>
            <w:r>
              <w:t xml:space="preserve"> ,</w:t>
            </w:r>
            <w:proofErr w:type="gramEnd"/>
            <w:r>
              <w:t xml:space="preserve"> потому что он не мог ходить. Бедный Янко умер из-за любви к музыке.</w:t>
            </w:r>
          </w:p>
        </w:tc>
        <w:tc>
          <w:tcPr>
            <w:tcW w:w="2464" w:type="dxa"/>
          </w:tcPr>
          <w:p w:rsidR="00A42245" w:rsidRDefault="00A42245" w:rsidP="00147704">
            <w:r>
              <w:t>Нельзя избивать маленьких детей.</w:t>
            </w:r>
          </w:p>
        </w:tc>
        <w:tc>
          <w:tcPr>
            <w:tcW w:w="2464" w:type="dxa"/>
          </w:tcPr>
          <w:p w:rsidR="00A42245" w:rsidRDefault="00A42245" w:rsidP="00147704">
            <w:r>
              <w:t>Почему не выле</w:t>
            </w:r>
            <w:r w:rsidR="005E1C03">
              <w:t xml:space="preserve">чили Янко? Будут ли судить </w:t>
            </w:r>
            <w:proofErr w:type="spellStart"/>
            <w:r w:rsidR="005E1C03">
              <w:t>Стах</w:t>
            </w:r>
            <w:r>
              <w:t>а</w:t>
            </w:r>
            <w:proofErr w:type="spellEnd"/>
            <w:r>
              <w:t xml:space="preserve"> за то, что он убил маленького мальчика? Что случилось с матерью Янко?</w:t>
            </w:r>
          </w:p>
        </w:tc>
      </w:tr>
    </w:tbl>
    <w:p w:rsidR="00147704" w:rsidRPr="00FA1880" w:rsidRDefault="00147704" w:rsidP="00147704"/>
    <w:p w:rsidR="00C353CB" w:rsidRPr="00E140D3" w:rsidRDefault="00A42245" w:rsidP="00A42245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Стратегия «</w:t>
      </w:r>
      <w:proofErr w:type="spellStart"/>
      <w:r w:rsidRPr="00E140D3">
        <w:rPr>
          <w:b/>
        </w:rPr>
        <w:t>Синквейн</w:t>
      </w:r>
      <w:proofErr w:type="spellEnd"/>
      <w:r w:rsidRPr="00E140D3">
        <w:rPr>
          <w:b/>
        </w:rPr>
        <w:t>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42245" w:rsidTr="00A42245">
        <w:tc>
          <w:tcPr>
            <w:tcW w:w="4927" w:type="dxa"/>
          </w:tcPr>
          <w:p w:rsidR="00A42245" w:rsidRDefault="00A42245" w:rsidP="00A42245">
            <w:r>
              <w:t>Янко</w:t>
            </w:r>
          </w:p>
        </w:tc>
        <w:tc>
          <w:tcPr>
            <w:tcW w:w="4927" w:type="dxa"/>
          </w:tcPr>
          <w:p w:rsidR="00A42245" w:rsidRDefault="00A42245" w:rsidP="00A42245">
            <w:r>
              <w:t>Янко</w:t>
            </w:r>
          </w:p>
        </w:tc>
      </w:tr>
      <w:tr w:rsidR="00A42245" w:rsidTr="00A42245">
        <w:tc>
          <w:tcPr>
            <w:tcW w:w="4927" w:type="dxa"/>
          </w:tcPr>
          <w:p w:rsidR="00A42245" w:rsidRDefault="00A42245" w:rsidP="00A42245">
            <w:r>
              <w:t>Бедный, маленький</w:t>
            </w:r>
          </w:p>
        </w:tc>
        <w:tc>
          <w:tcPr>
            <w:tcW w:w="4927" w:type="dxa"/>
          </w:tcPr>
          <w:p w:rsidR="00A42245" w:rsidRDefault="00A42245" w:rsidP="00A42245">
            <w:r>
              <w:t>Бледный, талантливый</w:t>
            </w:r>
          </w:p>
        </w:tc>
      </w:tr>
      <w:tr w:rsidR="00A42245" w:rsidTr="00A42245">
        <w:tc>
          <w:tcPr>
            <w:tcW w:w="4927" w:type="dxa"/>
          </w:tcPr>
          <w:p w:rsidR="00A42245" w:rsidRDefault="00A42245" w:rsidP="00A42245">
            <w:r>
              <w:t>Мечтает, работает, плачет</w:t>
            </w:r>
          </w:p>
        </w:tc>
        <w:tc>
          <w:tcPr>
            <w:tcW w:w="4927" w:type="dxa"/>
          </w:tcPr>
          <w:p w:rsidR="00A42245" w:rsidRDefault="00A42245" w:rsidP="00A42245">
            <w:r>
              <w:t>Живет, мечтает, слышит</w:t>
            </w:r>
          </w:p>
        </w:tc>
      </w:tr>
      <w:tr w:rsidR="00A42245" w:rsidTr="00A42245">
        <w:tc>
          <w:tcPr>
            <w:tcW w:w="4927" w:type="dxa"/>
          </w:tcPr>
          <w:p w:rsidR="00A42245" w:rsidRDefault="00A42245" w:rsidP="00A42245">
            <w:r>
              <w:t>Ему казалось, что лес поет</w:t>
            </w:r>
          </w:p>
        </w:tc>
        <w:tc>
          <w:tcPr>
            <w:tcW w:w="4927" w:type="dxa"/>
          </w:tcPr>
          <w:p w:rsidR="00A42245" w:rsidRDefault="00A42245" w:rsidP="00A42245">
            <w:r>
              <w:t>Хотел играть на скрипке</w:t>
            </w:r>
          </w:p>
        </w:tc>
      </w:tr>
      <w:tr w:rsidR="00A42245" w:rsidTr="00A42245">
        <w:tc>
          <w:tcPr>
            <w:tcW w:w="4927" w:type="dxa"/>
          </w:tcPr>
          <w:p w:rsidR="00A42245" w:rsidRDefault="00A42245" w:rsidP="00A42245">
            <w:r>
              <w:t>Музыкант</w:t>
            </w:r>
          </w:p>
        </w:tc>
        <w:tc>
          <w:tcPr>
            <w:tcW w:w="4927" w:type="dxa"/>
          </w:tcPr>
          <w:p w:rsidR="00A42245" w:rsidRDefault="00A42245" w:rsidP="00A42245">
            <w:r>
              <w:t>Несчастный</w:t>
            </w:r>
          </w:p>
        </w:tc>
      </w:tr>
    </w:tbl>
    <w:p w:rsidR="00A42245" w:rsidRPr="00A42245" w:rsidRDefault="00A42245" w:rsidP="00A42245"/>
    <w:p w:rsidR="00C353CB" w:rsidRPr="00E140D3" w:rsidRDefault="00A42245" w:rsidP="00A42245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Сравнительный анализ.</w:t>
      </w:r>
    </w:p>
    <w:p w:rsidR="00A42245" w:rsidRDefault="00A42245" w:rsidP="00A42245">
      <w:pPr>
        <w:pStyle w:val="a3"/>
        <w:numPr>
          <w:ilvl w:val="0"/>
          <w:numId w:val="8"/>
        </w:numPr>
      </w:pPr>
      <w:r>
        <w:t xml:space="preserve">В чем близость рассказа </w:t>
      </w:r>
      <w:proofErr w:type="spellStart"/>
      <w:r>
        <w:t>Г.Сенкевича</w:t>
      </w:r>
      <w:proofErr w:type="spellEnd"/>
      <w:r>
        <w:t xml:space="preserve"> «Янко музыкант» со стихотворением </w:t>
      </w:r>
      <w:proofErr w:type="spellStart"/>
      <w:r>
        <w:t>С.Торайгырова</w:t>
      </w:r>
      <w:proofErr w:type="spellEnd"/>
      <w:r>
        <w:t xml:space="preserve"> «</w:t>
      </w:r>
      <w:proofErr w:type="spellStart"/>
      <w:r>
        <w:t>Кедей</w:t>
      </w:r>
      <w:proofErr w:type="spellEnd"/>
      <w:r>
        <w:t>»?</w:t>
      </w:r>
    </w:p>
    <w:p w:rsidR="00A42245" w:rsidRDefault="00A42245" w:rsidP="00A42245">
      <w:r>
        <w:t xml:space="preserve">(Оба произведения о несчастной доле детей, </w:t>
      </w:r>
      <w:proofErr w:type="gramStart"/>
      <w:r>
        <w:t>о</w:t>
      </w:r>
      <w:proofErr w:type="gramEnd"/>
      <w:r>
        <w:t xml:space="preserve"> их мечтах. Янко живет с мамой, но она его не может защитить, потому что сама подневольная работница. </w:t>
      </w:r>
      <w:proofErr w:type="gramStart"/>
      <w:r>
        <w:t>В стихотворении мальчик сирота, за него некому вступиться.)</w:t>
      </w:r>
      <w:proofErr w:type="gramEnd"/>
    </w:p>
    <w:p w:rsidR="005E1C03" w:rsidRDefault="005E1C03" w:rsidP="005E1C03">
      <w:pPr>
        <w:pStyle w:val="a3"/>
        <w:numPr>
          <w:ilvl w:val="0"/>
          <w:numId w:val="8"/>
        </w:numPr>
      </w:pPr>
      <w:r>
        <w:t>Какие пословицы вы можете вспомнить о сиротстве?</w:t>
      </w:r>
    </w:p>
    <w:p w:rsidR="005E1C03" w:rsidRDefault="005E1C03" w:rsidP="005E1C03">
      <w:pPr>
        <w:pStyle w:val="a3"/>
        <w:numPr>
          <w:ilvl w:val="0"/>
          <w:numId w:val="9"/>
        </w:numPr>
      </w:pPr>
      <w:r>
        <w:t>В сиротстве жить – слезы лить.</w:t>
      </w:r>
    </w:p>
    <w:p w:rsidR="005E1C03" w:rsidRDefault="005E1C03" w:rsidP="005E1C03">
      <w:pPr>
        <w:pStyle w:val="a3"/>
        <w:numPr>
          <w:ilvl w:val="0"/>
          <w:numId w:val="9"/>
        </w:numPr>
      </w:pPr>
      <w:r>
        <w:t>Кому пироги да пышки, а кому синяки да шишки.</w:t>
      </w:r>
    </w:p>
    <w:p w:rsidR="005E1C03" w:rsidRDefault="005E1C03" w:rsidP="005E1C03">
      <w:pPr>
        <w:pStyle w:val="a3"/>
        <w:numPr>
          <w:ilvl w:val="0"/>
          <w:numId w:val="9"/>
        </w:numPr>
      </w:pPr>
      <w:proofErr w:type="gramStart"/>
      <w:r>
        <w:t>Сытый</w:t>
      </w:r>
      <w:proofErr w:type="gramEnd"/>
      <w:r>
        <w:t xml:space="preserve"> голодного не разумеет.</w:t>
      </w:r>
    </w:p>
    <w:p w:rsidR="005E1C03" w:rsidRDefault="005E1C03" w:rsidP="005E1C03">
      <w:pPr>
        <w:pStyle w:val="a3"/>
        <w:numPr>
          <w:ilvl w:val="0"/>
          <w:numId w:val="9"/>
        </w:numPr>
      </w:pPr>
      <w:r>
        <w:t>Ночей не досыпает, куска не доедает.</w:t>
      </w:r>
    </w:p>
    <w:p w:rsidR="005E1C03" w:rsidRPr="005E1C03" w:rsidRDefault="005E1C03" w:rsidP="005E1C03">
      <w:r>
        <w:t xml:space="preserve">Вывод: Тяжелая доля выпала детям, вашим ровесникам, которые жили в </w:t>
      </w:r>
      <w:r>
        <w:rPr>
          <w:lang w:val="en-US"/>
        </w:rPr>
        <w:t>XVIII</w:t>
      </w:r>
      <w:r>
        <w:t xml:space="preserve"> – </w:t>
      </w:r>
      <w:r>
        <w:rPr>
          <w:lang w:val="en-US"/>
        </w:rPr>
        <w:t>XIX</w:t>
      </w:r>
      <w:r>
        <w:t xml:space="preserve"> веках. Нищета и разруха заставляли родителей посылать своих детей на работу, иначе не прожить, не прокормиться. Кругом безысходность. Люди верили, что ребенок будет накормлен, чему – то научится, немного заработает.</w:t>
      </w:r>
    </w:p>
    <w:p w:rsidR="00C353CB" w:rsidRPr="00E140D3" w:rsidRDefault="005E1C03" w:rsidP="005E1C03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Итоги урока.</w:t>
      </w:r>
    </w:p>
    <w:p w:rsidR="005E1C03" w:rsidRDefault="005E1C03" w:rsidP="005E1C03">
      <w:r w:rsidRPr="00E140D3">
        <w:rPr>
          <w:b/>
          <w:u w:val="single"/>
        </w:rPr>
        <w:t>Учитель:</w:t>
      </w:r>
      <w:r>
        <w:t xml:space="preserve"> Ребята, как вы думаете, если бы </w:t>
      </w:r>
      <w:proofErr w:type="spellStart"/>
      <w:r>
        <w:t>Стах</w:t>
      </w:r>
      <w:proofErr w:type="spellEnd"/>
      <w:r>
        <w:t xml:space="preserve"> был добрым человеком, он избил бы Янко так жестоко? Если нет, то почему?</w:t>
      </w:r>
    </w:p>
    <w:p w:rsidR="00950952" w:rsidRPr="00E140D3" w:rsidRDefault="00950952" w:rsidP="005E1C03">
      <w:pPr>
        <w:rPr>
          <w:b/>
          <w:u w:val="single"/>
        </w:rPr>
      </w:pPr>
      <w:r w:rsidRPr="00E140D3">
        <w:rPr>
          <w:b/>
          <w:u w:val="single"/>
        </w:rPr>
        <w:t>Ученики:</w:t>
      </w:r>
    </w:p>
    <w:p w:rsidR="00950952" w:rsidRDefault="00950952" w:rsidP="005004AF">
      <w:pPr>
        <w:pStyle w:val="a3"/>
        <w:numPr>
          <w:ilvl w:val="0"/>
          <w:numId w:val="11"/>
        </w:numPr>
      </w:pPr>
      <w:proofErr w:type="spellStart"/>
      <w:r>
        <w:lastRenderedPageBreak/>
        <w:t>Стах</w:t>
      </w:r>
      <w:proofErr w:type="spellEnd"/>
      <w:r>
        <w:t xml:space="preserve"> злой человек. Я думаю, что его, наверное, в детстве били. Поэтому он такой.</w:t>
      </w:r>
    </w:p>
    <w:p w:rsidR="00950952" w:rsidRDefault="00950952" w:rsidP="005004AF">
      <w:pPr>
        <w:pStyle w:val="a3"/>
        <w:numPr>
          <w:ilvl w:val="0"/>
          <w:numId w:val="11"/>
        </w:numPr>
      </w:pPr>
      <w:r>
        <w:t>Если бы он был добрый, то не поднял бы руку на бедного маленького мальчика.</w:t>
      </w:r>
    </w:p>
    <w:p w:rsidR="00950952" w:rsidRDefault="00950952" w:rsidP="005004AF">
      <w:pPr>
        <w:pStyle w:val="a3"/>
        <w:numPr>
          <w:ilvl w:val="0"/>
          <w:numId w:val="11"/>
        </w:numPr>
      </w:pPr>
      <w:r>
        <w:t>Янко – жертва бесправия и злости. Мы все должны быть добрыми. Поэтому мы все должны</w:t>
      </w:r>
      <w:r w:rsidR="005004AF">
        <w:t xml:space="preserve"> помнить пословицу «В добре жить хорошо».</w:t>
      </w:r>
    </w:p>
    <w:p w:rsidR="00E140D3" w:rsidRPr="005E1C03" w:rsidRDefault="00E140D3" w:rsidP="00E140D3">
      <w:pPr>
        <w:pStyle w:val="a3"/>
      </w:pPr>
    </w:p>
    <w:p w:rsidR="00C353CB" w:rsidRPr="00E140D3" w:rsidRDefault="005004AF" w:rsidP="005004AF">
      <w:pPr>
        <w:pStyle w:val="a3"/>
        <w:numPr>
          <w:ilvl w:val="0"/>
          <w:numId w:val="2"/>
        </w:numPr>
        <w:rPr>
          <w:b/>
        </w:rPr>
      </w:pPr>
      <w:r w:rsidRPr="00E140D3">
        <w:rPr>
          <w:b/>
        </w:rPr>
        <w:t>Оценивание.</w:t>
      </w:r>
    </w:p>
    <w:p w:rsidR="005004AF" w:rsidRPr="005004AF" w:rsidRDefault="005004AF" w:rsidP="005004AF">
      <w:r>
        <w:t>Учащиеся оценивают свою активность на уроке разноцветными жетонами (красный – 5, желтый – 4, зеленый – 3).</w:t>
      </w:r>
    </w:p>
    <w:p w:rsidR="00C353CB" w:rsidRPr="001C6C23" w:rsidRDefault="005004AF" w:rsidP="005004AF">
      <w:pPr>
        <w:pStyle w:val="a3"/>
        <w:numPr>
          <w:ilvl w:val="0"/>
          <w:numId w:val="2"/>
        </w:numPr>
        <w:rPr>
          <w:b/>
        </w:rPr>
      </w:pPr>
      <w:r w:rsidRPr="001C6C23">
        <w:rPr>
          <w:b/>
        </w:rPr>
        <w:t>Письмо учителю о сегодняшнем уроке.</w:t>
      </w:r>
    </w:p>
    <w:sectPr w:rsidR="00C353CB" w:rsidRPr="001C6C23" w:rsidSect="00F53F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4ED"/>
    <w:multiLevelType w:val="hybridMultilevel"/>
    <w:tmpl w:val="88EC4890"/>
    <w:lvl w:ilvl="0" w:tplc="B00EA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377F2"/>
    <w:multiLevelType w:val="hybridMultilevel"/>
    <w:tmpl w:val="C5BC7A58"/>
    <w:lvl w:ilvl="0" w:tplc="B00EA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F5EED"/>
    <w:multiLevelType w:val="hybridMultilevel"/>
    <w:tmpl w:val="0A64F3BC"/>
    <w:lvl w:ilvl="0" w:tplc="B00EA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F0229"/>
    <w:multiLevelType w:val="hybridMultilevel"/>
    <w:tmpl w:val="39BA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8388B"/>
    <w:multiLevelType w:val="hybridMultilevel"/>
    <w:tmpl w:val="EAA2E86E"/>
    <w:lvl w:ilvl="0" w:tplc="B00EA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10901"/>
    <w:multiLevelType w:val="hybridMultilevel"/>
    <w:tmpl w:val="B68A70A6"/>
    <w:lvl w:ilvl="0" w:tplc="DB82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C2DEB"/>
    <w:multiLevelType w:val="hybridMultilevel"/>
    <w:tmpl w:val="2348F1BE"/>
    <w:lvl w:ilvl="0" w:tplc="B00EA748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>
    <w:nsid w:val="3E256088"/>
    <w:multiLevelType w:val="hybridMultilevel"/>
    <w:tmpl w:val="3D100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02B3B"/>
    <w:multiLevelType w:val="hybridMultilevel"/>
    <w:tmpl w:val="5FF01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659CF"/>
    <w:multiLevelType w:val="hybridMultilevel"/>
    <w:tmpl w:val="588C8D1E"/>
    <w:lvl w:ilvl="0" w:tplc="B00EA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8977ED"/>
    <w:multiLevelType w:val="hybridMultilevel"/>
    <w:tmpl w:val="316EB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48"/>
    <w:rsid w:val="00057775"/>
    <w:rsid w:val="000C0C0D"/>
    <w:rsid w:val="00147704"/>
    <w:rsid w:val="001C6C23"/>
    <w:rsid w:val="001E16AC"/>
    <w:rsid w:val="00272D2B"/>
    <w:rsid w:val="00352D44"/>
    <w:rsid w:val="005004AF"/>
    <w:rsid w:val="005E1C03"/>
    <w:rsid w:val="00696EBA"/>
    <w:rsid w:val="0069733D"/>
    <w:rsid w:val="00877C64"/>
    <w:rsid w:val="008A2B5A"/>
    <w:rsid w:val="008C6B60"/>
    <w:rsid w:val="00950952"/>
    <w:rsid w:val="009F2D9D"/>
    <w:rsid w:val="00A42245"/>
    <w:rsid w:val="00AE08F8"/>
    <w:rsid w:val="00C353CB"/>
    <w:rsid w:val="00C563C0"/>
    <w:rsid w:val="00C816D7"/>
    <w:rsid w:val="00CE61E0"/>
    <w:rsid w:val="00D172C8"/>
    <w:rsid w:val="00D92D48"/>
    <w:rsid w:val="00D95126"/>
    <w:rsid w:val="00E140D3"/>
    <w:rsid w:val="00F53FD1"/>
    <w:rsid w:val="00FA01C9"/>
    <w:rsid w:val="00FA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D1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2C8"/>
    <w:pPr>
      <w:ind w:left="720"/>
      <w:contextualSpacing/>
    </w:pPr>
  </w:style>
  <w:style w:type="table" w:styleId="a4">
    <w:name w:val="Table Grid"/>
    <w:basedOn w:val="a1"/>
    <w:uiPriority w:val="59"/>
    <w:rsid w:val="00CE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D1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2C8"/>
    <w:pPr>
      <w:ind w:left="720"/>
      <w:contextualSpacing/>
    </w:pPr>
  </w:style>
  <w:style w:type="table" w:styleId="a4">
    <w:name w:val="Table Grid"/>
    <w:basedOn w:val="a1"/>
    <w:uiPriority w:val="59"/>
    <w:rsid w:val="00CE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</dc:creator>
  <cp:keywords/>
  <dc:description/>
  <cp:lastModifiedBy>Station</cp:lastModifiedBy>
  <cp:revision>21</cp:revision>
  <dcterms:created xsi:type="dcterms:W3CDTF">2011-12-27T13:26:00Z</dcterms:created>
  <dcterms:modified xsi:type="dcterms:W3CDTF">2012-03-22T08:47:00Z</dcterms:modified>
</cp:coreProperties>
</file>