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2" w:rsidRPr="00681E14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>Тақырыбы:  Бұрыш.Бұрыштың градустық өлшеміне есептер шығару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1. Бұрыш,оның түрлерін анықтауға, бұрыштардың қосындысын,айырмасын                    табуға есептер шығару</w:t>
      </w:r>
    </w:p>
    <w:p w:rsidR="000839E2" w:rsidRDefault="000839E2" w:rsidP="000839E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2. Әр түрлі тапсырмалар арқылы оқушының тақырып туралы түсініктерін                кеңейту, берілген бұрышты сәулелер арқылы қосылғыш бұрыштарға бөле білуге  дағдыландыру</w:t>
      </w:r>
    </w:p>
    <w:p w:rsidR="000839E2" w:rsidRPr="000F7D2F" w:rsidRDefault="000839E2" w:rsidP="000839E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3. Бұрыштың анықтамасын білу. Түрлерін ажырата білу, оны жаза білуге тәрбиелеу. Бұрыштың проценті берілген жағдайдағы сол процентке сәйкес  бұрышты анықтай білу</w:t>
      </w:r>
    </w:p>
    <w:p w:rsidR="000839E2" w:rsidRPr="000F7D2F" w:rsidRDefault="000839E2" w:rsidP="000839E2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>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 талдау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Бетшелер, деңгейлік тапсырмалар, кестелер,логикалық тапсырмалар</w:t>
      </w:r>
    </w:p>
    <w:p w:rsidR="000839E2" w:rsidRDefault="000839E2" w:rsidP="000839E2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681E14" w:rsidRDefault="000839E2" w:rsidP="000839E2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>Сабақтың жүру барысы:</w:t>
      </w:r>
    </w:p>
    <w:p w:rsidR="000839E2" w:rsidRPr="00884F4E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Ұйымдастыру. Оқушылардың сабаққа әзірлігін байқау, сабаққа қатысын анықтау</w:t>
      </w:r>
    </w:p>
    <w:p w:rsidR="000839E2" w:rsidRPr="00884F4E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Үй жұмысын иексеру</w:t>
      </w:r>
    </w:p>
    <w:p w:rsidR="000839E2" w:rsidRPr="00884F4E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Өткен сабақты бекіту.</w:t>
      </w:r>
    </w:p>
    <w:p w:rsidR="000839E2" w:rsidRPr="00884F4E" w:rsidRDefault="000839E2" w:rsidP="000839E2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Ұғынуларын байқау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-Бұрыш дегеніміз не? Бұрыштың қандай түрлері бар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-Бұрыштың өлшем бірлігі ретінде қандай шаима алынады?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 қандай бұрыш</w:t>
      </w:r>
    </w:p>
    <w:p w:rsidR="000839E2" w:rsidRPr="000F7D2F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Тік,жазыңқы,доғал,сүйір бұрыш дегеніміз қандай бұрыштар?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-Бұрышты қандай құралмен өлшейді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Тең бұрыштар дегеніміз не?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Топтастыру                               Тік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26" type="#_x0000_t76" style="position:absolute;margin-left:111.45pt;margin-top:9.05pt;width:202.5pt;height:88.5pt;z-index:-251656192"/>
        </w:pic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0F7D2F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Сүйір                             Бұрыш                              Доғал</w:t>
      </w: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88.95pt;margin-top:4.25pt;width:64.5pt;height:103.5pt;flip:y;z-index:251667456" o:connectortype="straight"/>
        </w:pict>
      </w: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98.95pt;margin-top:.95pt;width:.75pt;height:93pt;z-index:251665408" o:connectortype="straight"/>
        </w:pict>
      </w: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-10.8pt;margin-top:1.4pt;width:62.25pt;height:57.75pt;flip:x;z-index:251661312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Жазыңқы </w:t>
      </w:r>
    </w:p>
    <w:p w:rsidR="000839E2" w:rsidRPr="000F7D2F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left:0;text-align:left;margin-left:410.7pt;margin-top:7.1pt;width:15.75pt;height:20.25pt;flip:y;z-index:2516684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299.7pt;margin-top:66.35pt;width:63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82.7pt;margin-top:66.35pt;width:71.2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07.7pt;margin-top:10.85pt;width:75pt;height:55.5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-10.8pt;margin-top:45.35pt;width:83.25pt;height:0;z-index:251662336" o:connectortype="straight"/>
        </w:pict>
      </w: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Түрлерін ажырату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5" style="position:absolute;margin-left:-16.05pt;margin-top:6.8pt;width:469.5pt;height:83.25pt;z-index:-251646976"/>
        </w:pic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;112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kk-KZ"/>
        </w:rPr>
        <w:t>;   120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 65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142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 71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 13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180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  69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 91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33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160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 90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          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61307B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07B">
        <w:rPr>
          <w:rFonts w:ascii="Times New Roman" w:hAnsi="Times New Roman" w:cs="Times New Roman"/>
          <w:b/>
          <w:sz w:val="24"/>
          <w:szCs w:val="24"/>
          <w:lang w:val="kk-KZ"/>
        </w:rPr>
        <w:t>Оқулықпен жұмыс:</w:t>
      </w:r>
    </w:p>
    <w:p w:rsidR="000839E2" w:rsidRPr="0061307B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№1269  ;  </w:t>
      </w:r>
    </w:p>
    <w:p w:rsidR="000839E2" w:rsidRPr="0061307B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1.2pt;margin-top:3.45pt;width:58.5pt;height:33.75pt;flip:x;z-index:251670528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˂ СОВ  </w:t>
      </w:r>
      <w:r w:rsidRPr="0061307B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Pr="0061307B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˂АОВ  </w:t>
      </w:r>
      <w:r w:rsidRPr="0061307B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Pr="0061307B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19" style="position:absolute;margin-left:16.95pt;margin-top:9.6pt;width:7.15pt;height:8.25pt;flip:y;z-index:251673600"/>
        </w:pict>
      </w: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1.2pt;margin-top:5.85pt;width:71.25pt;height:3.75pt;flip:y;z-index:251672576" o:connectortype="straight"/>
        </w:pict>
      </w: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1.2pt;margin-top:9.6pt;width:71.25pt;height:32.25pt;z-index:251671552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˂ АОС  </w:t>
      </w:r>
      <w:r w:rsidRPr="0061307B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- 52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07B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35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52</w:t>
      </w:r>
    </w:p>
    <w:p w:rsidR="000839E2" w:rsidRDefault="000839E2" w:rsidP="000839E2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61307B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№1270  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2-ні көрсетіп тұр.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Минуттық тіл 90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қа бұрылса 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15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болады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- қа бұрылса  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болады.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61307B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07B">
        <w:rPr>
          <w:rFonts w:ascii="Times New Roman" w:hAnsi="Times New Roman" w:cs="Times New Roman"/>
          <w:b/>
          <w:sz w:val="24"/>
          <w:szCs w:val="24"/>
          <w:lang w:val="kk-KZ"/>
        </w:rPr>
        <w:t>«Сағат қанша болды» ойыны</w:t>
      </w:r>
    </w:p>
    <w:p w:rsidR="000839E2" w:rsidRDefault="000839E2" w:rsidP="000839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00</w:t>
      </w:r>
      <w:r>
        <w:rPr>
          <w:rFonts w:ascii="Times New Roman" w:hAnsi="Times New Roman" w:cs="Times New Roman"/>
          <w:sz w:val="24"/>
          <w:szCs w:val="24"/>
          <w:lang w:val="kk-KZ"/>
        </w:rPr>
        <w:t>-ті көрсетсе сағаттық тіл мен минуттық тілдің арасындағы бұрыш неше градус болады?</w:t>
      </w:r>
    </w:p>
    <w:p w:rsidR="000839E2" w:rsidRDefault="000839E2" w:rsidP="000839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Сағаттық тілді 90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-қа бұрса сағат неше болады?</w:t>
      </w:r>
    </w:p>
    <w:p w:rsidR="000839E2" w:rsidRDefault="000839E2" w:rsidP="000839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12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да   екі тілдің арасындағы бұрыштың шамасы қанша болады?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884F4E" w:rsidRDefault="000839E2" w:rsidP="000839E2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8.Сәйкестендіру кестесі</w:t>
      </w:r>
    </w:p>
    <w:p w:rsidR="000839E2" w:rsidRDefault="000839E2" w:rsidP="000839E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˂ АОВ  </w:t>
      </w:r>
      <w:r w:rsidRPr="00884F4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125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839E2" w:rsidRPr="00B0412C" w:rsidRDefault="000839E2" w:rsidP="000839E2">
      <w:pPr>
        <w:pStyle w:val="a3"/>
        <w:ind w:left="-851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206.7pt;margin-top:7.5pt;width:54.75pt;height:12.75pt;flip:y;z-index:251678720" o:connectortype="straight">
            <v:stroke endarrow="block"/>
          </v:shape>
        </w:pict>
      </w: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206.7pt;margin-top:7.5pt;width:54.75pt;height:36.5pt;z-index:251677696" o:connectortype="straight">
            <v:stroke endarrow="block"/>
          </v:shape>
        </w:pict>
      </w: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-27.3pt;margin-top:2pt;width:76.5pt;height:42pt;flip:x;z-index:251674624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А                              ˂СОВ </w:t>
      </w:r>
      <w:r w:rsidRPr="00B0412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˂АОС  </w:t>
      </w:r>
      <w:r w:rsidRPr="00B0412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Pr="00B0412C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206.7pt;margin-top:6.5pt;width:58.5pt;height:30pt;flip:y;z-index:251680768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˂ СОВ   20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˂АОС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65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Pr="00B0412C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214.2pt;margin-top:6.95pt;width:47.25pt;height:27.75pt;flip:y;z-index:251681792" o:connectortype="straight">
            <v:stroke endarrow="block"/>
          </v:shape>
        </w:pict>
      </w: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214.2pt;margin-top:6.95pt;width:51pt;height:27.7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˂СОВ  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105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˂ АОС   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Pr="00B0412C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-27.3pt;margin-top:2.6pt;width:87pt;height:14.25pt;z-index:251676672" o:connectortype="straight"/>
        </w:pict>
      </w:r>
      <w:r w:rsidRPr="003714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-27.3pt;margin-top:2.6pt;width:76.5pt;height:54.75pt;z-index:251675648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                        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 xml:space="preserve">  ˂</w:t>
      </w:r>
      <w:r>
        <w:rPr>
          <w:rFonts w:ascii="Times New Roman" w:hAnsi="Times New Roman" w:cs="Times New Roman"/>
          <w:sz w:val="24"/>
          <w:szCs w:val="24"/>
          <w:lang w:val="kk-KZ"/>
        </w:rPr>
        <w:t>СОВ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60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˂АОС   </w:t>
      </w:r>
      <w:r w:rsidRPr="00B0412C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Pr="00B0412C" w:rsidRDefault="000839E2" w:rsidP="000839E2">
      <w:pPr>
        <w:pStyle w:val="a3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˂СОВ  </w:t>
      </w:r>
      <w:r w:rsidRPr="00884F4E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884F4E">
        <w:rPr>
          <w:rFonts w:ascii="Times New Roman" w:hAnsi="Times New Roman" w:cs="Times New Roman"/>
          <w:sz w:val="24"/>
          <w:szCs w:val="24"/>
          <w:lang w:val="kk-KZ"/>
        </w:rPr>
        <w:t xml:space="preserve">       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АОС  </w:t>
      </w:r>
      <w:r w:rsidRPr="00884F4E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20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В                                     ˂АОС  </w:t>
      </w:r>
      <w:r w:rsidRPr="00884F4E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˂АОВ-  ˂СОВ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884F4E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Жеке оқушылармен жұмыс</w:t>
      </w:r>
    </w:p>
    <w:p w:rsidR="000839E2" w:rsidRPr="00884F4E" w:rsidRDefault="000839E2" w:rsidP="000839E2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(Төмендегі бұрыштардың ішінен сүйір және доғал бұрыштарды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теріп жаз)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12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;93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133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;  44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111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15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 150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;  68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72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115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41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100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; 180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90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,  85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  36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173.7pt;margin-top:3.05pt;width:1.5pt;height:78.75pt;z-index:251682816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Сүйір                       Доғал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Оқулықтағы №1272 есепті шығару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884F4E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F4E">
        <w:rPr>
          <w:rFonts w:ascii="Times New Roman" w:hAnsi="Times New Roman" w:cs="Times New Roman"/>
          <w:b/>
          <w:sz w:val="24"/>
          <w:szCs w:val="24"/>
          <w:lang w:val="kk-KZ"/>
        </w:rPr>
        <w:t>Жазыңқы бұрыштың кестеде көрсетілген процентке сәйкес бұрыштарын тап.</w:t>
      </w:r>
    </w:p>
    <w:p w:rsidR="000839E2" w:rsidRDefault="000839E2" w:rsidP="000839E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93"/>
        <w:gridCol w:w="992"/>
        <w:gridCol w:w="1134"/>
        <w:gridCol w:w="1276"/>
        <w:gridCol w:w="1134"/>
        <w:gridCol w:w="1134"/>
        <w:gridCol w:w="1134"/>
      </w:tblGrid>
      <w:tr w:rsidR="000839E2" w:rsidTr="004F0529">
        <w:tc>
          <w:tcPr>
            <w:tcW w:w="993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20%</w:t>
            </w:r>
          </w:p>
        </w:tc>
        <w:tc>
          <w:tcPr>
            <w:tcW w:w="992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30%</w:t>
            </w:r>
          </w:p>
        </w:tc>
        <w:tc>
          <w:tcPr>
            <w:tcW w:w="1134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276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134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134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134" w:type="dxa"/>
          </w:tcPr>
          <w:p w:rsidR="000839E2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0839E2" w:rsidTr="004F0529">
        <w:tc>
          <w:tcPr>
            <w:tcW w:w="993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276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</w:tcPr>
          <w:p w:rsidR="000839E2" w:rsidRPr="00A736D7" w:rsidRDefault="000839E2" w:rsidP="004F0529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</w:tr>
    </w:tbl>
    <w:p w:rsidR="000839E2" w:rsidRDefault="000839E2" w:rsidP="000839E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(180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· 20) :100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36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т.с.с   </w:t>
      </w:r>
    </w:p>
    <w:p w:rsidR="000839E2" w:rsidRDefault="000839E2" w:rsidP="000839E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Default="000839E2" w:rsidP="000839E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A736D7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36D7">
        <w:rPr>
          <w:rFonts w:ascii="Times New Roman" w:hAnsi="Times New Roman" w:cs="Times New Roman"/>
          <w:b/>
          <w:sz w:val="24"/>
          <w:szCs w:val="24"/>
          <w:lang w:val="kk-KZ"/>
        </w:rPr>
        <w:t>Логикалық тапсырма:</w:t>
      </w:r>
    </w:p>
    <w:p w:rsidR="000839E2" w:rsidRDefault="000839E2" w:rsidP="0008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Тік бұрыштың жартысы  (45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839E2" w:rsidRDefault="000839E2" w:rsidP="0008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Жазыңқы бұрыштың ширегі  (45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839E2" w:rsidRDefault="000839E2" w:rsidP="0008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100  бұрыштың 25%   - і   (25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839E2" w:rsidRDefault="000839E2" w:rsidP="0008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50  бұрыштың 50 -і   (25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839E2" w:rsidRDefault="000839E2" w:rsidP="0008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Тік бұрыштың жартысы оның неше процентін құрайды   (50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839E2" w:rsidRDefault="000839E2" w:rsidP="000839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9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-де сағаттық тіл мен минуттық тілдің арасындағы бұрыш неше градусқа тең      (90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0839E2" w:rsidRDefault="000839E2" w:rsidP="000839E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839E2" w:rsidRPr="00681E14" w:rsidRDefault="000839E2" w:rsidP="00083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 қорытындылау.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>Нені білдік?</w:t>
      </w:r>
    </w:p>
    <w:p w:rsidR="000839E2" w:rsidRPr="00681E14" w:rsidRDefault="000839E2" w:rsidP="000839E2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Нені үйрендік?</w:t>
      </w:r>
    </w:p>
    <w:p w:rsidR="000839E2" w:rsidRPr="00681E14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12.Үй тапсырмасын беру</w:t>
      </w:r>
    </w:p>
    <w:p w:rsidR="000839E2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13. Бағалау</w:t>
      </w:r>
    </w:p>
    <w:p w:rsidR="000839E2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9E2" w:rsidRDefault="000839E2" w:rsidP="000839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36DF" w:rsidRDefault="008936DF"/>
    <w:sectPr w:rsidR="008936DF" w:rsidSect="0089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01EE"/>
    <w:multiLevelType w:val="hybridMultilevel"/>
    <w:tmpl w:val="67823DE2"/>
    <w:lvl w:ilvl="0" w:tplc="1D54A1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A97AD5"/>
    <w:multiLevelType w:val="hybridMultilevel"/>
    <w:tmpl w:val="08C279C2"/>
    <w:lvl w:ilvl="0" w:tplc="26E810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AF2AD9"/>
    <w:multiLevelType w:val="hybridMultilevel"/>
    <w:tmpl w:val="3ABA4354"/>
    <w:lvl w:ilvl="0" w:tplc="BB5EA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839E2"/>
    <w:rsid w:val="000839E2"/>
    <w:rsid w:val="006B556D"/>
    <w:rsid w:val="008936DF"/>
    <w:rsid w:val="00BE6747"/>
    <w:rsid w:val="00C5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4"/>
        <o:r id="V:Rule2" type="arc" idref="#_x0000_s1039"/>
        <o:r id="V:Rule3" type="connector" idref="#_x0000_s1031"/>
        <o:r id="V:Rule4" type="connector" idref="#_x0000_s1043"/>
        <o:r id="V:Rule5" type="connector" idref="#_x0000_s1041"/>
        <o:r id="V:Rule6" type="connector" idref="#_x0000_s1047"/>
        <o:r id="V:Rule7" type="connector" idref="#_x0000_s1037"/>
        <o:r id="V:Rule8" type="connector" idref="#_x0000_s1027"/>
        <o:r id="V:Rule9" type="connector" idref="#_x0000_s1044"/>
        <o:r id="V:Rule10" type="connector" idref="#_x0000_s1040"/>
        <o:r id="V:Rule11" type="connector" idref="#_x0000_s1048"/>
        <o:r id="V:Rule12" type="connector" idref="#_x0000_s1032"/>
        <o:r id="V:Rule13" type="connector" idref="#_x0000_s1036"/>
        <o:r id="V:Rule14" type="connector" idref="#_x0000_s1046"/>
        <o:r id="V:Rule15" type="connector" idref="#_x0000_s1028"/>
        <o:r id="V:Rule16" type="connector" idref="#_x0000_s1038"/>
        <o:r id="V:Rule17" type="connector" idref="#_x0000_s1033"/>
        <o:r id="V:Rule18" type="connector" idref="#_x0000_s1029"/>
        <o:r id="V:Rule19" type="connector" idref="#_x0000_s1042"/>
        <o:r id="V:Rule20" type="connector" idref="#_x0000_s1030"/>
        <o:r id="V:Rule21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2"/>
  </w:style>
  <w:style w:type="paragraph" w:styleId="2">
    <w:name w:val="heading 2"/>
    <w:basedOn w:val="a"/>
    <w:link w:val="20"/>
    <w:uiPriority w:val="9"/>
    <w:qFormat/>
    <w:rsid w:val="00BE6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qFormat/>
    <w:rsid w:val="00BE6747"/>
    <w:pPr>
      <w:spacing w:after="0" w:line="240" w:lineRule="auto"/>
    </w:pPr>
  </w:style>
  <w:style w:type="table" w:styleId="a4">
    <w:name w:val="Table Grid"/>
    <w:basedOn w:val="a1"/>
    <w:uiPriority w:val="59"/>
    <w:rsid w:val="0008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3136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2013-02-27T21:19:00Z</dcterms:created>
  <dcterms:modified xsi:type="dcterms:W3CDTF">2013-02-27T21:19:00Z</dcterms:modified>
</cp:coreProperties>
</file>