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36" w:rsidRDefault="00131DA1" w:rsidP="00131DA1">
      <w:pPr>
        <w:jc w:val="center"/>
        <w:rPr>
          <w:rFonts w:ascii="Times New Roman" w:hAnsi="Times New Roman" w:cs="Times New Roman"/>
          <w:b/>
          <w:sz w:val="28"/>
          <w:szCs w:val="28"/>
          <w:lang w:val="kk-KZ"/>
        </w:rPr>
      </w:pPr>
      <w:r w:rsidRPr="00131DA1">
        <w:rPr>
          <w:rFonts w:ascii="Times New Roman" w:hAnsi="Times New Roman" w:cs="Times New Roman"/>
          <w:sz w:val="28"/>
          <w:szCs w:val="28"/>
          <w:lang w:val="kk-KZ"/>
        </w:rPr>
        <w:t>10 «а» және 10 «в» сыныбына арналған «Абайтану» курсының тақырыптық-</w:t>
      </w:r>
      <w:r w:rsidRPr="00131DA1">
        <w:rPr>
          <w:rFonts w:ascii="Times New Roman" w:hAnsi="Times New Roman" w:cs="Times New Roman"/>
          <w:b/>
          <w:sz w:val="28"/>
          <w:szCs w:val="28"/>
          <w:lang w:val="kk-KZ"/>
        </w:rPr>
        <w:t>күнтізбелік жоспары</w:t>
      </w:r>
    </w:p>
    <w:tbl>
      <w:tblPr>
        <w:tblStyle w:val="a3"/>
        <w:tblpPr w:leftFromText="180" w:rightFromText="180" w:vertAnchor="page" w:horzAnchor="margin" w:tblpY="1973"/>
        <w:tblW w:w="0" w:type="auto"/>
        <w:tblLook w:val="04A0"/>
      </w:tblPr>
      <w:tblGrid>
        <w:gridCol w:w="488"/>
        <w:gridCol w:w="45"/>
        <w:gridCol w:w="492"/>
        <w:gridCol w:w="74"/>
        <w:gridCol w:w="4490"/>
        <w:gridCol w:w="10"/>
        <w:gridCol w:w="793"/>
        <w:gridCol w:w="686"/>
        <w:gridCol w:w="22"/>
        <w:gridCol w:w="808"/>
        <w:gridCol w:w="73"/>
        <w:gridCol w:w="1590"/>
      </w:tblGrid>
      <w:tr w:rsidR="00131DA1" w:rsidRPr="00131DA1" w:rsidTr="005C412B">
        <w:trPr>
          <w:trHeight w:val="366"/>
        </w:trPr>
        <w:tc>
          <w:tcPr>
            <w:tcW w:w="533" w:type="dxa"/>
            <w:gridSpan w:val="2"/>
            <w:vMerge w:val="restart"/>
          </w:tcPr>
          <w:p w:rsidR="00131DA1" w:rsidRPr="00131DA1" w:rsidRDefault="00131DA1" w:rsidP="005C412B">
            <w:pPr>
              <w:rPr>
                <w:rFonts w:ascii="Times New Roman" w:hAnsi="Times New Roman" w:cs="Times New Roman"/>
                <w:sz w:val="24"/>
                <w:szCs w:val="24"/>
                <w:lang w:val="kk-KZ"/>
              </w:rPr>
            </w:pPr>
            <w:r w:rsidRPr="00131DA1">
              <w:rPr>
                <w:rFonts w:ascii="Times New Roman" w:hAnsi="Times New Roman" w:cs="Times New Roman"/>
                <w:sz w:val="24"/>
                <w:szCs w:val="24"/>
                <w:lang w:val="kk-KZ"/>
              </w:rPr>
              <w:lastRenderedPageBreak/>
              <w:t>№</w:t>
            </w:r>
          </w:p>
        </w:tc>
        <w:tc>
          <w:tcPr>
            <w:tcW w:w="566" w:type="dxa"/>
            <w:gridSpan w:val="2"/>
            <w:vMerge w:val="restart"/>
          </w:tcPr>
          <w:p w:rsidR="00131DA1" w:rsidRPr="00131DA1" w:rsidRDefault="00131DA1" w:rsidP="005C412B">
            <w:pPr>
              <w:rPr>
                <w:rFonts w:ascii="Times New Roman" w:hAnsi="Times New Roman" w:cs="Times New Roman"/>
                <w:sz w:val="24"/>
                <w:szCs w:val="24"/>
                <w:lang w:val="kk-KZ"/>
              </w:rPr>
            </w:pPr>
            <w:r w:rsidRPr="00131DA1">
              <w:rPr>
                <w:rFonts w:ascii="Times New Roman" w:hAnsi="Times New Roman" w:cs="Times New Roman"/>
                <w:sz w:val="24"/>
                <w:szCs w:val="24"/>
                <w:lang w:val="kk-KZ"/>
              </w:rPr>
              <w:t>№</w:t>
            </w:r>
          </w:p>
        </w:tc>
        <w:tc>
          <w:tcPr>
            <w:tcW w:w="4500" w:type="dxa"/>
            <w:gridSpan w:val="2"/>
            <w:vMerge w:val="restart"/>
          </w:tcPr>
          <w:p w:rsidR="00131DA1" w:rsidRP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w:t>
            </w:r>
            <w:r w:rsidRPr="00131DA1">
              <w:rPr>
                <w:rFonts w:ascii="Times New Roman" w:hAnsi="Times New Roman" w:cs="Times New Roman"/>
                <w:sz w:val="24"/>
                <w:szCs w:val="24"/>
                <w:lang w:val="kk-KZ"/>
              </w:rPr>
              <w:t>тақырыбы</w:t>
            </w:r>
          </w:p>
        </w:tc>
        <w:tc>
          <w:tcPr>
            <w:tcW w:w="793" w:type="dxa"/>
            <w:vMerge w:val="restart"/>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1589" w:type="dxa"/>
            <w:gridSpan w:val="4"/>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1590" w:type="dxa"/>
            <w:vMerge w:val="restart"/>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Ескерту</w:t>
            </w:r>
          </w:p>
        </w:tc>
      </w:tr>
      <w:tr w:rsidR="00131DA1" w:rsidRPr="00131DA1" w:rsidTr="005C412B">
        <w:trPr>
          <w:trHeight w:val="171"/>
        </w:trPr>
        <w:tc>
          <w:tcPr>
            <w:tcW w:w="533" w:type="dxa"/>
            <w:gridSpan w:val="2"/>
            <w:vMerge/>
          </w:tcPr>
          <w:p w:rsidR="00131DA1" w:rsidRPr="00131DA1" w:rsidRDefault="00131DA1" w:rsidP="005C412B">
            <w:pPr>
              <w:rPr>
                <w:rFonts w:ascii="Times New Roman" w:hAnsi="Times New Roman" w:cs="Times New Roman"/>
                <w:sz w:val="24"/>
                <w:szCs w:val="24"/>
                <w:lang w:val="kk-KZ"/>
              </w:rPr>
            </w:pPr>
          </w:p>
        </w:tc>
        <w:tc>
          <w:tcPr>
            <w:tcW w:w="566" w:type="dxa"/>
            <w:gridSpan w:val="2"/>
            <w:vMerge/>
          </w:tcPr>
          <w:p w:rsidR="00131DA1" w:rsidRPr="00131DA1" w:rsidRDefault="00131DA1" w:rsidP="005C412B">
            <w:pPr>
              <w:rPr>
                <w:rFonts w:ascii="Times New Roman" w:hAnsi="Times New Roman" w:cs="Times New Roman"/>
                <w:sz w:val="24"/>
                <w:szCs w:val="24"/>
                <w:lang w:val="kk-KZ"/>
              </w:rPr>
            </w:pPr>
          </w:p>
        </w:tc>
        <w:tc>
          <w:tcPr>
            <w:tcW w:w="4500" w:type="dxa"/>
            <w:gridSpan w:val="2"/>
            <w:vMerge/>
          </w:tcPr>
          <w:p w:rsidR="00131DA1" w:rsidRDefault="00131DA1" w:rsidP="005C412B">
            <w:pPr>
              <w:jc w:val="center"/>
              <w:rPr>
                <w:rFonts w:ascii="Times New Roman" w:hAnsi="Times New Roman" w:cs="Times New Roman"/>
                <w:sz w:val="24"/>
                <w:szCs w:val="24"/>
                <w:lang w:val="kk-KZ"/>
              </w:rPr>
            </w:pPr>
          </w:p>
        </w:tc>
        <w:tc>
          <w:tcPr>
            <w:tcW w:w="793" w:type="dxa"/>
            <w:vMerge/>
          </w:tcPr>
          <w:p w:rsidR="00131DA1" w:rsidRDefault="00131DA1" w:rsidP="005C412B">
            <w:pPr>
              <w:rPr>
                <w:rFonts w:ascii="Times New Roman" w:hAnsi="Times New Roman" w:cs="Times New Roman"/>
                <w:sz w:val="24"/>
                <w:szCs w:val="24"/>
                <w:lang w:val="kk-KZ"/>
              </w:rPr>
            </w:pPr>
          </w:p>
        </w:tc>
        <w:tc>
          <w:tcPr>
            <w:tcW w:w="708"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10а</w:t>
            </w:r>
          </w:p>
        </w:tc>
        <w:tc>
          <w:tcPr>
            <w:tcW w:w="881"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10в</w:t>
            </w:r>
          </w:p>
        </w:tc>
        <w:tc>
          <w:tcPr>
            <w:tcW w:w="1590" w:type="dxa"/>
            <w:vMerge/>
          </w:tcPr>
          <w:p w:rsidR="00131DA1" w:rsidRDefault="00131DA1" w:rsidP="005C412B">
            <w:pPr>
              <w:rPr>
                <w:rFonts w:ascii="Times New Roman" w:hAnsi="Times New Roman" w:cs="Times New Roman"/>
                <w:sz w:val="24"/>
                <w:szCs w:val="24"/>
                <w:lang w:val="kk-KZ"/>
              </w:rPr>
            </w:pPr>
          </w:p>
        </w:tc>
      </w:tr>
      <w:tr w:rsidR="00131DA1" w:rsidRPr="00131DA1" w:rsidTr="005C412B">
        <w:trPr>
          <w:trHeight w:val="753"/>
        </w:trPr>
        <w:tc>
          <w:tcPr>
            <w:tcW w:w="9571" w:type="dxa"/>
            <w:gridSpan w:val="12"/>
          </w:tcPr>
          <w:p w:rsidR="00131DA1" w:rsidRPr="00131DA1" w:rsidRDefault="00131DA1" w:rsidP="005C412B">
            <w:pPr>
              <w:tabs>
                <w:tab w:val="left" w:pos="4125"/>
              </w:tabs>
              <w:rPr>
                <w:rFonts w:ascii="Times New Roman" w:hAnsi="Times New Roman" w:cs="Times New Roman"/>
                <w:sz w:val="24"/>
                <w:szCs w:val="24"/>
                <w:lang w:val="kk-KZ"/>
              </w:rPr>
            </w:pPr>
            <w:r>
              <w:rPr>
                <w:rFonts w:ascii="Times New Roman" w:hAnsi="Times New Roman" w:cs="Times New Roman"/>
                <w:sz w:val="24"/>
                <w:szCs w:val="24"/>
                <w:lang w:val="kk-KZ"/>
              </w:rPr>
              <w:tab/>
              <w:t>І тоқсан.    9 сағат</w:t>
            </w:r>
          </w:p>
        </w:tc>
      </w:tr>
      <w:tr w:rsidR="00131DA1" w:rsidRPr="00131DA1" w:rsidTr="005C412B">
        <w:tc>
          <w:tcPr>
            <w:tcW w:w="533"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6"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500"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Кіріспе. Мен бір жұмбақ адаммын, оны да ойла</w:t>
            </w:r>
          </w:p>
        </w:tc>
        <w:tc>
          <w:tcPr>
            <w:tcW w:w="793" w:type="dxa"/>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6"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500" w:type="dxa"/>
            <w:gridSpan w:val="2"/>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Абай мұрасының ХХ ғасырдың 30-60жж зерттелуі</w:t>
            </w:r>
          </w:p>
        </w:tc>
        <w:tc>
          <w:tcPr>
            <w:tcW w:w="793" w:type="dxa"/>
          </w:tcPr>
          <w:p w:rsidR="00131DA1" w:rsidRP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Ғалымдардың Абай еңбектеріне қатысты ой-пікірлері</w:t>
            </w:r>
          </w:p>
        </w:tc>
        <w:tc>
          <w:tcPr>
            <w:tcW w:w="793" w:type="dxa"/>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9571" w:type="dxa"/>
            <w:gridSpan w:val="12"/>
          </w:tcPr>
          <w:p w:rsidR="00131DA1" w:rsidRPr="00131DA1" w:rsidRDefault="00131DA1" w:rsidP="005C412B">
            <w:pPr>
              <w:rPr>
                <w:rFonts w:ascii="Times New Roman" w:hAnsi="Times New Roman" w:cs="Times New Roman"/>
                <w:b/>
                <w:sz w:val="24"/>
                <w:szCs w:val="24"/>
                <w:lang w:val="kk-KZ"/>
              </w:rPr>
            </w:pPr>
            <w:r w:rsidRPr="00131DA1">
              <w:rPr>
                <w:rFonts w:ascii="Times New Roman" w:hAnsi="Times New Roman" w:cs="Times New Roman"/>
                <w:b/>
                <w:sz w:val="24"/>
                <w:szCs w:val="24"/>
                <w:lang w:val="kk-KZ"/>
              </w:rPr>
              <w:t>«Абай шығармаларындағы білім, өнер тақырыбы» тарауы. 6 сағат</w:t>
            </w: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«Талапты ерге нұр жауар»</w:t>
            </w:r>
          </w:p>
          <w:p w:rsidR="00131DA1" w:rsidRPr="00131DA1" w:rsidRDefault="00131DA1" w:rsidP="005C412B">
            <w:pPr>
              <w:rPr>
                <w:rFonts w:ascii="Times New Roman" w:hAnsi="Times New Roman" w:cs="Times New Roman"/>
                <w:i/>
                <w:sz w:val="18"/>
                <w:szCs w:val="18"/>
                <w:lang w:val="kk-KZ"/>
              </w:rPr>
            </w:pPr>
            <w:r>
              <w:rPr>
                <w:rFonts w:ascii="Times New Roman" w:hAnsi="Times New Roman" w:cs="Times New Roman"/>
                <w:i/>
                <w:sz w:val="18"/>
                <w:szCs w:val="18"/>
                <w:lang w:val="kk-KZ"/>
              </w:rPr>
              <w:t>32-қара сөзіндегіғылым, білім үйренудің мақсатын айқындауы, ғылым-білімді іске жарату, оны ақиқат мақсатпен үйренуге назар аударуы, хақиқат, ақыл, бахас ұғымдары жөніндегі танымы</w:t>
            </w: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«Талапты ерге нұр жауар»</w:t>
            </w:r>
          </w:p>
          <w:p w:rsidR="00131DA1" w:rsidRDefault="00131DA1" w:rsidP="005C412B">
            <w:pPr>
              <w:rPr>
                <w:rFonts w:ascii="Times New Roman" w:hAnsi="Times New Roman" w:cs="Times New Roman"/>
                <w:sz w:val="24"/>
                <w:szCs w:val="24"/>
                <w:lang w:val="kk-KZ"/>
              </w:rPr>
            </w:pP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«Еңбек етсең ерінбей»</w:t>
            </w:r>
          </w:p>
          <w:p w:rsidR="00131DA1" w:rsidRPr="00131DA1" w:rsidRDefault="00131DA1" w:rsidP="005C412B">
            <w:pPr>
              <w:rPr>
                <w:rFonts w:ascii="Times New Roman" w:hAnsi="Times New Roman" w:cs="Times New Roman"/>
                <w:i/>
                <w:sz w:val="16"/>
                <w:szCs w:val="16"/>
                <w:lang w:val="kk-KZ"/>
              </w:rPr>
            </w:pPr>
            <w:r w:rsidRPr="00131DA1">
              <w:rPr>
                <w:rFonts w:ascii="Times New Roman" w:eastAsia="Times New Roman" w:hAnsi="Times New Roman"/>
                <w:i/>
                <w:sz w:val="16"/>
                <w:szCs w:val="16"/>
                <w:lang w:val="kk-KZ" w:eastAsia="ru-RU"/>
              </w:rPr>
              <w:t>отыз үшінші қарасөзінде қазақтың қолы өнерлі адамын Абайдың әулие санауы, жастарға артық ісмерлер іздеп, өнер арттыруды, түзден өнер іздеуге бағыт-бағдар көрсетуі, қолөнерді дамытуға кері әсер ететін талапсыздық, еріншектік, мақтаншақтық, тамыршылдық кеселдерінен сақтануды айтуы</w:t>
            </w: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«Өлең – сөздің патшасы, сөз сарасы» өлеңі</w:t>
            </w:r>
          </w:p>
          <w:p w:rsidR="00131DA1" w:rsidRPr="00131DA1" w:rsidRDefault="00131DA1" w:rsidP="005C412B">
            <w:pPr>
              <w:rPr>
                <w:rFonts w:ascii="Times New Roman" w:hAnsi="Times New Roman" w:cs="Times New Roman"/>
                <w:i/>
                <w:sz w:val="16"/>
                <w:szCs w:val="16"/>
                <w:lang w:val="kk-KZ"/>
              </w:rPr>
            </w:pPr>
            <w:r w:rsidRPr="00131DA1">
              <w:rPr>
                <w:rFonts w:ascii="Times New Roman" w:eastAsia="Times New Roman" w:hAnsi="Times New Roman"/>
                <w:i/>
                <w:sz w:val="16"/>
                <w:szCs w:val="16"/>
                <w:lang w:val="kk-KZ" w:eastAsia="ru-RU"/>
              </w:rPr>
              <w:t>өлеңнің идеясы, өлеңге қойған эстетикалық талабы, ақындықтың мұрат-мақсаты туралы, поэзияның қоғамдық мәні мен міндетіне зор маңыз беруі, аят, хадис, бәйітсымал, мешіт, мінәжат, уәли сынды дін деректерімен өлеңнің бағасын халық ұғымына түсінікті етіп айтып беруі, сөздің асылы ретінде поэзияны жоғары бағалауы;</w:t>
            </w: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500"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«Өлең – сөздің патшасы, сөз сарасы» өлеңі</w:t>
            </w: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c>
          <w:tcPr>
            <w:tcW w:w="533"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66"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500" w:type="dxa"/>
            <w:gridSpan w:val="2"/>
          </w:tcPr>
          <w:p w:rsidR="00131DA1" w:rsidRDefault="00131DA1" w:rsidP="005C412B">
            <w:pPr>
              <w:rPr>
                <w:rFonts w:ascii="Times New Roman" w:eastAsia="Times New Roman" w:hAnsi="Times New Roman"/>
                <w:sz w:val="21"/>
                <w:szCs w:val="21"/>
                <w:lang w:val="kk-KZ" w:eastAsia="ru-RU"/>
              </w:rPr>
            </w:pPr>
            <w:r w:rsidRPr="00BC48DB">
              <w:rPr>
                <w:rFonts w:ascii="Times New Roman" w:eastAsia="Times New Roman" w:hAnsi="Times New Roman"/>
                <w:sz w:val="21"/>
                <w:szCs w:val="21"/>
                <w:lang w:val="kk-KZ" w:eastAsia="ru-RU"/>
              </w:rPr>
              <w:t>«Мен жазбаймын өлеңді ермек үшін» өлеңі</w:t>
            </w:r>
          </w:p>
          <w:p w:rsidR="00131DA1" w:rsidRPr="00131DA1" w:rsidRDefault="00131DA1" w:rsidP="005C412B">
            <w:pPr>
              <w:keepNext/>
              <w:ind w:firstLine="567"/>
              <w:rPr>
                <w:rFonts w:ascii="Times New Roman" w:eastAsia="Times New Roman" w:hAnsi="Times New Roman"/>
                <w:i/>
                <w:sz w:val="18"/>
                <w:szCs w:val="18"/>
                <w:lang w:val="kk-KZ" w:eastAsia="ru-RU"/>
              </w:rPr>
            </w:pPr>
            <w:r w:rsidRPr="00131DA1">
              <w:rPr>
                <w:rFonts w:ascii="Times New Roman" w:eastAsia="Times New Roman" w:hAnsi="Times New Roman"/>
                <w:i/>
                <w:sz w:val="18"/>
                <w:szCs w:val="18"/>
                <w:lang w:val="kk-KZ" w:eastAsia="ru-RU"/>
              </w:rPr>
              <w:t>поэзияның әлеуметтік мәні жөніндегі тың түйіні, пікір сонылығы, бейнелеу, айту ерекшелігі, ақынның «өлеңі бар, өнерлі інілеріне» жөн-жоба көрсетуі.</w:t>
            </w:r>
          </w:p>
        </w:tc>
        <w:tc>
          <w:tcPr>
            <w:tcW w:w="793" w:type="dxa"/>
          </w:tcPr>
          <w:p w:rsidR="00131DA1" w:rsidRDefault="00131DA1" w:rsidP="005C412B">
            <w:pPr>
              <w:rPr>
                <w:rFonts w:ascii="Times New Roman" w:hAnsi="Times New Roman" w:cs="Times New Roman"/>
                <w:sz w:val="24"/>
                <w:szCs w:val="24"/>
                <w:lang w:val="kk-KZ"/>
              </w:rPr>
            </w:pPr>
          </w:p>
        </w:tc>
        <w:tc>
          <w:tcPr>
            <w:tcW w:w="708" w:type="dxa"/>
            <w:gridSpan w:val="2"/>
          </w:tcPr>
          <w:p w:rsidR="00131DA1" w:rsidRPr="00131DA1" w:rsidRDefault="00131DA1" w:rsidP="005C412B">
            <w:pPr>
              <w:rPr>
                <w:rFonts w:ascii="Times New Roman" w:hAnsi="Times New Roman" w:cs="Times New Roman"/>
                <w:sz w:val="24"/>
                <w:szCs w:val="24"/>
                <w:lang w:val="kk-KZ"/>
              </w:rPr>
            </w:pPr>
          </w:p>
        </w:tc>
        <w:tc>
          <w:tcPr>
            <w:tcW w:w="881" w:type="dxa"/>
            <w:gridSpan w:val="2"/>
          </w:tcPr>
          <w:p w:rsidR="00131DA1" w:rsidRPr="00131DA1" w:rsidRDefault="00131DA1" w:rsidP="005C412B">
            <w:pPr>
              <w:rPr>
                <w:rFonts w:ascii="Times New Roman" w:hAnsi="Times New Roman" w:cs="Times New Roman"/>
                <w:sz w:val="24"/>
                <w:szCs w:val="24"/>
                <w:lang w:val="kk-KZ"/>
              </w:rPr>
            </w:pPr>
          </w:p>
        </w:tc>
        <w:tc>
          <w:tcPr>
            <w:tcW w:w="1590" w:type="dxa"/>
          </w:tcPr>
          <w:p w:rsidR="00131DA1" w:rsidRPr="00131DA1" w:rsidRDefault="00131DA1" w:rsidP="005C412B">
            <w:pPr>
              <w:rPr>
                <w:rFonts w:ascii="Times New Roman" w:hAnsi="Times New Roman" w:cs="Times New Roman"/>
                <w:sz w:val="24"/>
                <w:szCs w:val="24"/>
                <w:lang w:val="kk-KZ"/>
              </w:rPr>
            </w:pPr>
          </w:p>
        </w:tc>
      </w:tr>
      <w:tr w:rsidR="00131DA1" w:rsidRPr="00131DA1" w:rsidTr="005C412B">
        <w:trPr>
          <w:trHeight w:val="849"/>
        </w:trPr>
        <w:tc>
          <w:tcPr>
            <w:tcW w:w="9571" w:type="dxa"/>
            <w:gridSpan w:val="12"/>
          </w:tcPr>
          <w:p w:rsidR="00131DA1" w:rsidRPr="00131DA1" w:rsidRDefault="00131DA1" w:rsidP="005C412B">
            <w:pPr>
              <w:jc w:val="center"/>
              <w:rPr>
                <w:rFonts w:ascii="Times New Roman" w:hAnsi="Times New Roman" w:cs="Times New Roman"/>
                <w:b/>
                <w:sz w:val="24"/>
                <w:szCs w:val="24"/>
                <w:lang w:val="kk-KZ"/>
              </w:rPr>
            </w:pPr>
          </w:p>
          <w:p w:rsidR="00131DA1" w:rsidRPr="00131DA1" w:rsidRDefault="00131DA1" w:rsidP="005C412B">
            <w:pPr>
              <w:jc w:val="center"/>
              <w:rPr>
                <w:rFonts w:ascii="Times New Roman" w:hAnsi="Times New Roman" w:cs="Times New Roman"/>
                <w:b/>
                <w:sz w:val="24"/>
                <w:szCs w:val="24"/>
                <w:lang w:val="kk-KZ"/>
              </w:rPr>
            </w:pPr>
            <w:r w:rsidRPr="00131DA1">
              <w:rPr>
                <w:rFonts w:ascii="Times New Roman" w:hAnsi="Times New Roman" w:cs="Times New Roman"/>
                <w:b/>
                <w:sz w:val="24"/>
                <w:szCs w:val="24"/>
                <w:lang w:val="kk-KZ"/>
              </w:rPr>
              <w:t>ІІ тоқсан.    7 сағат</w:t>
            </w:r>
          </w:p>
        </w:tc>
      </w:tr>
      <w:tr w:rsidR="00131DA1" w:rsidRPr="00131DA1" w:rsidTr="005C412B">
        <w:trPr>
          <w:trHeight w:val="408"/>
        </w:trPr>
        <w:tc>
          <w:tcPr>
            <w:tcW w:w="9571" w:type="dxa"/>
            <w:gridSpan w:val="1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«Безендіріп жер жүзін тәңірім шебер» тарауы.  7 сағат</w:t>
            </w:r>
          </w:p>
        </w:tc>
      </w:tr>
      <w:tr w:rsidR="00131DA1" w:rsidRPr="00131DA1" w:rsidTr="005C412B">
        <w:trPr>
          <w:trHeight w:val="408"/>
        </w:trPr>
        <w:tc>
          <w:tcPr>
            <w:tcW w:w="488" w:type="dxa"/>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37" w:type="dxa"/>
            <w:gridSpan w:val="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564"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«Желсіз түнде жарық ай» өлеңі</w:t>
            </w:r>
          </w:p>
          <w:p w:rsidR="00131DA1" w:rsidRPr="00131DA1" w:rsidRDefault="00131DA1" w:rsidP="005C412B">
            <w:pPr>
              <w:rPr>
                <w:rFonts w:ascii="Times New Roman" w:hAnsi="Times New Roman" w:cs="Times New Roman"/>
                <w:i/>
                <w:sz w:val="16"/>
                <w:szCs w:val="16"/>
                <w:lang w:val="kk-KZ"/>
              </w:rPr>
            </w:pPr>
            <w:r>
              <w:rPr>
                <w:rFonts w:ascii="Times New Roman" w:hAnsi="Times New Roman" w:cs="Times New Roman"/>
                <w:i/>
                <w:sz w:val="16"/>
                <w:szCs w:val="16"/>
                <w:lang w:val="kk-KZ"/>
              </w:rPr>
              <w:t>Өлеңінде ақынның түнгі табиғат көріністерінің әсем суретін поэзия тілімен өрнектеуі, ақын кейіпкерлерінің сезім толқыныстарын табиғат құбылыстарымен астастыра бейнелеуі;</w:t>
            </w:r>
          </w:p>
        </w:tc>
        <w:tc>
          <w:tcPr>
            <w:tcW w:w="803" w:type="dxa"/>
            <w:gridSpan w:val="2"/>
          </w:tcPr>
          <w:p w:rsidR="00131DA1" w:rsidRDefault="00131DA1" w:rsidP="005C412B">
            <w:pPr>
              <w:jc w:val="center"/>
              <w:rPr>
                <w:rFonts w:ascii="Times New Roman" w:hAnsi="Times New Roman" w:cs="Times New Roman"/>
                <w:sz w:val="24"/>
                <w:szCs w:val="24"/>
                <w:lang w:val="kk-KZ"/>
              </w:rPr>
            </w:pPr>
          </w:p>
        </w:tc>
        <w:tc>
          <w:tcPr>
            <w:tcW w:w="686" w:type="dxa"/>
          </w:tcPr>
          <w:p w:rsidR="00131DA1" w:rsidRDefault="00131DA1" w:rsidP="005C412B">
            <w:pPr>
              <w:jc w:val="center"/>
              <w:rPr>
                <w:rFonts w:ascii="Times New Roman" w:hAnsi="Times New Roman" w:cs="Times New Roman"/>
                <w:sz w:val="24"/>
                <w:szCs w:val="24"/>
                <w:lang w:val="kk-KZ"/>
              </w:rPr>
            </w:pPr>
          </w:p>
        </w:tc>
        <w:tc>
          <w:tcPr>
            <w:tcW w:w="830" w:type="dxa"/>
            <w:gridSpan w:val="2"/>
          </w:tcPr>
          <w:p w:rsidR="00131DA1" w:rsidRDefault="00131DA1" w:rsidP="005C412B">
            <w:pPr>
              <w:jc w:val="center"/>
              <w:rPr>
                <w:rFonts w:ascii="Times New Roman" w:hAnsi="Times New Roman" w:cs="Times New Roman"/>
                <w:sz w:val="24"/>
                <w:szCs w:val="24"/>
                <w:lang w:val="kk-KZ"/>
              </w:rPr>
            </w:pPr>
          </w:p>
        </w:tc>
        <w:tc>
          <w:tcPr>
            <w:tcW w:w="1663" w:type="dxa"/>
            <w:gridSpan w:val="2"/>
          </w:tcPr>
          <w:p w:rsidR="00131DA1" w:rsidRDefault="00131DA1" w:rsidP="005C412B">
            <w:pPr>
              <w:jc w:val="center"/>
              <w:rPr>
                <w:rFonts w:ascii="Times New Roman" w:hAnsi="Times New Roman" w:cs="Times New Roman"/>
                <w:sz w:val="24"/>
                <w:szCs w:val="24"/>
                <w:lang w:val="kk-KZ"/>
              </w:rPr>
            </w:pPr>
          </w:p>
        </w:tc>
      </w:tr>
      <w:tr w:rsidR="00131DA1" w:rsidRPr="00131DA1" w:rsidTr="005C412B">
        <w:trPr>
          <w:trHeight w:val="408"/>
        </w:trPr>
        <w:tc>
          <w:tcPr>
            <w:tcW w:w="488" w:type="dxa"/>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37" w:type="dxa"/>
            <w:gridSpan w:val="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564"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«Қараша, желоқсанмен сол бір-екі ай» өлеңі</w:t>
            </w:r>
          </w:p>
          <w:p w:rsidR="00131DA1" w:rsidRPr="00131DA1" w:rsidRDefault="00131DA1" w:rsidP="005C412B">
            <w:pPr>
              <w:rPr>
                <w:rFonts w:ascii="Times New Roman" w:hAnsi="Times New Roman" w:cs="Times New Roman"/>
                <w:i/>
                <w:sz w:val="16"/>
                <w:szCs w:val="16"/>
                <w:lang w:val="kk-KZ"/>
              </w:rPr>
            </w:pPr>
            <w:r w:rsidRPr="00131DA1">
              <w:rPr>
                <w:rFonts w:ascii="Times New Roman" w:hAnsi="Times New Roman" w:cs="Times New Roman"/>
                <w:i/>
                <w:sz w:val="16"/>
                <w:szCs w:val="16"/>
                <w:lang w:val="kk-KZ"/>
              </w:rPr>
              <w:t>өлеңіндегі Абайдың өз тұсындағы қоғамдық, тұрмыстық жүйеге көзқарасы, елдің шаруашылық әрекеті, тіршілік тәсілі, табиғат қабағын баққан мінезін суреттеу шеберлігі;</w:t>
            </w:r>
          </w:p>
        </w:tc>
        <w:tc>
          <w:tcPr>
            <w:tcW w:w="803" w:type="dxa"/>
            <w:gridSpan w:val="2"/>
          </w:tcPr>
          <w:p w:rsidR="00131DA1" w:rsidRDefault="00131DA1" w:rsidP="005C412B">
            <w:pPr>
              <w:jc w:val="center"/>
              <w:rPr>
                <w:rFonts w:ascii="Times New Roman" w:hAnsi="Times New Roman" w:cs="Times New Roman"/>
                <w:sz w:val="24"/>
                <w:szCs w:val="24"/>
                <w:lang w:val="kk-KZ"/>
              </w:rPr>
            </w:pPr>
          </w:p>
        </w:tc>
        <w:tc>
          <w:tcPr>
            <w:tcW w:w="686" w:type="dxa"/>
          </w:tcPr>
          <w:p w:rsidR="00131DA1" w:rsidRDefault="00131DA1" w:rsidP="005C412B">
            <w:pPr>
              <w:jc w:val="center"/>
              <w:rPr>
                <w:rFonts w:ascii="Times New Roman" w:hAnsi="Times New Roman" w:cs="Times New Roman"/>
                <w:sz w:val="24"/>
                <w:szCs w:val="24"/>
                <w:lang w:val="kk-KZ"/>
              </w:rPr>
            </w:pPr>
          </w:p>
        </w:tc>
        <w:tc>
          <w:tcPr>
            <w:tcW w:w="830" w:type="dxa"/>
            <w:gridSpan w:val="2"/>
          </w:tcPr>
          <w:p w:rsidR="00131DA1" w:rsidRDefault="00131DA1" w:rsidP="005C412B">
            <w:pPr>
              <w:jc w:val="center"/>
              <w:rPr>
                <w:rFonts w:ascii="Times New Roman" w:hAnsi="Times New Roman" w:cs="Times New Roman"/>
                <w:sz w:val="24"/>
                <w:szCs w:val="24"/>
                <w:lang w:val="kk-KZ"/>
              </w:rPr>
            </w:pPr>
          </w:p>
        </w:tc>
        <w:tc>
          <w:tcPr>
            <w:tcW w:w="1663" w:type="dxa"/>
            <w:gridSpan w:val="2"/>
          </w:tcPr>
          <w:p w:rsidR="00131DA1" w:rsidRDefault="00131DA1" w:rsidP="005C412B">
            <w:pPr>
              <w:jc w:val="center"/>
              <w:rPr>
                <w:rFonts w:ascii="Times New Roman" w:hAnsi="Times New Roman" w:cs="Times New Roman"/>
                <w:sz w:val="24"/>
                <w:szCs w:val="24"/>
                <w:lang w:val="kk-KZ"/>
              </w:rPr>
            </w:pPr>
          </w:p>
        </w:tc>
      </w:tr>
      <w:tr w:rsidR="00131DA1" w:rsidRPr="00131DA1" w:rsidTr="005C412B">
        <w:trPr>
          <w:trHeight w:val="408"/>
        </w:trPr>
        <w:tc>
          <w:tcPr>
            <w:tcW w:w="488" w:type="dxa"/>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37" w:type="dxa"/>
            <w:gridSpan w:val="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564"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«Көлеңке басын ұзартып» өлеңі</w:t>
            </w:r>
          </w:p>
          <w:p w:rsidR="00131DA1" w:rsidRPr="00131DA1" w:rsidRDefault="00131DA1" w:rsidP="005C412B">
            <w:pPr>
              <w:rPr>
                <w:rFonts w:ascii="Times New Roman" w:hAnsi="Times New Roman" w:cs="Times New Roman"/>
                <w:i/>
                <w:sz w:val="16"/>
                <w:szCs w:val="16"/>
                <w:lang w:val="kk-KZ"/>
              </w:rPr>
            </w:pPr>
            <w:r w:rsidRPr="00131DA1">
              <w:rPr>
                <w:rFonts w:ascii="Times New Roman" w:hAnsi="Times New Roman" w:cs="Times New Roman"/>
                <w:i/>
                <w:sz w:val="16"/>
                <w:szCs w:val="16"/>
                <w:lang w:val="kk-KZ"/>
              </w:rPr>
              <w:t>ақынның адам көңіл күйін шебер суреттеуі, ақынның тыңдаушысын таппай қапаланған шағындағы сезім толғанысы, ақынның философиялық ой түйіні;</w:t>
            </w:r>
          </w:p>
        </w:tc>
        <w:tc>
          <w:tcPr>
            <w:tcW w:w="803" w:type="dxa"/>
            <w:gridSpan w:val="2"/>
          </w:tcPr>
          <w:p w:rsidR="00131DA1" w:rsidRDefault="00131DA1" w:rsidP="005C412B">
            <w:pPr>
              <w:jc w:val="center"/>
              <w:rPr>
                <w:rFonts w:ascii="Times New Roman" w:hAnsi="Times New Roman" w:cs="Times New Roman"/>
                <w:sz w:val="24"/>
                <w:szCs w:val="24"/>
                <w:lang w:val="kk-KZ"/>
              </w:rPr>
            </w:pPr>
          </w:p>
        </w:tc>
        <w:tc>
          <w:tcPr>
            <w:tcW w:w="686" w:type="dxa"/>
          </w:tcPr>
          <w:p w:rsidR="00131DA1" w:rsidRDefault="00131DA1" w:rsidP="005C412B">
            <w:pPr>
              <w:jc w:val="center"/>
              <w:rPr>
                <w:rFonts w:ascii="Times New Roman" w:hAnsi="Times New Roman" w:cs="Times New Roman"/>
                <w:sz w:val="24"/>
                <w:szCs w:val="24"/>
                <w:lang w:val="kk-KZ"/>
              </w:rPr>
            </w:pPr>
          </w:p>
        </w:tc>
        <w:tc>
          <w:tcPr>
            <w:tcW w:w="830" w:type="dxa"/>
            <w:gridSpan w:val="2"/>
          </w:tcPr>
          <w:p w:rsidR="00131DA1" w:rsidRDefault="00131DA1" w:rsidP="005C412B">
            <w:pPr>
              <w:jc w:val="center"/>
              <w:rPr>
                <w:rFonts w:ascii="Times New Roman" w:hAnsi="Times New Roman" w:cs="Times New Roman"/>
                <w:sz w:val="24"/>
                <w:szCs w:val="24"/>
                <w:lang w:val="kk-KZ"/>
              </w:rPr>
            </w:pPr>
          </w:p>
        </w:tc>
        <w:tc>
          <w:tcPr>
            <w:tcW w:w="1663" w:type="dxa"/>
            <w:gridSpan w:val="2"/>
          </w:tcPr>
          <w:p w:rsidR="00131DA1" w:rsidRDefault="00131DA1" w:rsidP="005C412B">
            <w:pPr>
              <w:jc w:val="center"/>
              <w:rPr>
                <w:rFonts w:ascii="Times New Roman" w:hAnsi="Times New Roman" w:cs="Times New Roman"/>
                <w:sz w:val="24"/>
                <w:szCs w:val="24"/>
                <w:lang w:val="kk-KZ"/>
              </w:rPr>
            </w:pPr>
          </w:p>
        </w:tc>
      </w:tr>
      <w:tr w:rsidR="00131DA1" w:rsidRPr="00131DA1" w:rsidTr="005C412B">
        <w:trPr>
          <w:trHeight w:val="408"/>
        </w:trPr>
        <w:tc>
          <w:tcPr>
            <w:tcW w:w="488" w:type="dxa"/>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37" w:type="dxa"/>
            <w:gridSpan w:val="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64" w:type="dxa"/>
            <w:gridSpan w:val="2"/>
          </w:tcPr>
          <w:p w:rsidR="00131DA1" w:rsidRDefault="00131DA1" w:rsidP="005C412B">
            <w:pPr>
              <w:rPr>
                <w:rFonts w:ascii="Times New Roman" w:hAnsi="Times New Roman" w:cs="Times New Roman"/>
                <w:sz w:val="24"/>
                <w:szCs w:val="24"/>
                <w:lang w:val="kk-KZ"/>
              </w:rPr>
            </w:pPr>
            <w:r>
              <w:rPr>
                <w:rFonts w:ascii="Times New Roman" w:hAnsi="Times New Roman" w:cs="Times New Roman"/>
                <w:sz w:val="24"/>
                <w:szCs w:val="24"/>
                <w:lang w:val="kk-KZ"/>
              </w:rPr>
              <w:t>Абай қарасөздеріндегі еңбек туралы таным мен толғам</w:t>
            </w:r>
          </w:p>
        </w:tc>
        <w:tc>
          <w:tcPr>
            <w:tcW w:w="803" w:type="dxa"/>
            <w:gridSpan w:val="2"/>
          </w:tcPr>
          <w:p w:rsidR="00131DA1" w:rsidRDefault="00131DA1" w:rsidP="005C412B">
            <w:pPr>
              <w:jc w:val="center"/>
              <w:rPr>
                <w:rFonts w:ascii="Times New Roman" w:hAnsi="Times New Roman" w:cs="Times New Roman"/>
                <w:sz w:val="24"/>
                <w:szCs w:val="24"/>
                <w:lang w:val="kk-KZ"/>
              </w:rPr>
            </w:pPr>
          </w:p>
        </w:tc>
        <w:tc>
          <w:tcPr>
            <w:tcW w:w="686" w:type="dxa"/>
          </w:tcPr>
          <w:p w:rsidR="00131DA1" w:rsidRDefault="00131DA1" w:rsidP="005C412B">
            <w:pPr>
              <w:jc w:val="center"/>
              <w:rPr>
                <w:rFonts w:ascii="Times New Roman" w:hAnsi="Times New Roman" w:cs="Times New Roman"/>
                <w:sz w:val="24"/>
                <w:szCs w:val="24"/>
                <w:lang w:val="kk-KZ"/>
              </w:rPr>
            </w:pPr>
          </w:p>
        </w:tc>
        <w:tc>
          <w:tcPr>
            <w:tcW w:w="830" w:type="dxa"/>
            <w:gridSpan w:val="2"/>
          </w:tcPr>
          <w:p w:rsidR="00131DA1" w:rsidRDefault="00131DA1" w:rsidP="005C412B">
            <w:pPr>
              <w:jc w:val="center"/>
              <w:rPr>
                <w:rFonts w:ascii="Times New Roman" w:hAnsi="Times New Roman" w:cs="Times New Roman"/>
                <w:sz w:val="24"/>
                <w:szCs w:val="24"/>
                <w:lang w:val="kk-KZ"/>
              </w:rPr>
            </w:pPr>
          </w:p>
        </w:tc>
        <w:tc>
          <w:tcPr>
            <w:tcW w:w="1663" w:type="dxa"/>
            <w:gridSpan w:val="2"/>
          </w:tcPr>
          <w:p w:rsidR="00131DA1" w:rsidRDefault="00131DA1" w:rsidP="005C412B">
            <w:pPr>
              <w:jc w:val="center"/>
              <w:rPr>
                <w:rFonts w:ascii="Times New Roman" w:hAnsi="Times New Roman" w:cs="Times New Roman"/>
                <w:sz w:val="24"/>
                <w:szCs w:val="24"/>
                <w:lang w:val="kk-KZ"/>
              </w:rPr>
            </w:pPr>
          </w:p>
        </w:tc>
      </w:tr>
      <w:tr w:rsidR="00131DA1" w:rsidRPr="00131DA1" w:rsidTr="005C412B">
        <w:trPr>
          <w:trHeight w:val="408"/>
        </w:trPr>
        <w:tc>
          <w:tcPr>
            <w:tcW w:w="488" w:type="dxa"/>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37" w:type="dxa"/>
            <w:gridSpan w:val="2"/>
          </w:tcPr>
          <w:p w:rsidR="00131DA1" w:rsidRDefault="00131DA1"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564" w:type="dxa"/>
            <w:gridSpan w:val="2"/>
          </w:tcPr>
          <w:p w:rsidR="00131DA1" w:rsidRDefault="00C07056" w:rsidP="005C412B">
            <w:pPr>
              <w:rPr>
                <w:rFonts w:ascii="Times New Roman" w:hAnsi="Times New Roman" w:cs="Times New Roman"/>
                <w:sz w:val="24"/>
                <w:szCs w:val="24"/>
                <w:lang w:val="kk-KZ"/>
              </w:rPr>
            </w:pPr>
            <w:r>
              <w:rPr>
                <w:rFonts w:ascii="Times New Roman" w:hAnsi="Times New Roman" w:cs="Times New Roman"/>
                <w:sz w:val="24"/>
                <w:szCs w:val="24"/>
                <w:lang w:val="kk-KZ"/>
              </w:rPr>
              <w:t>37-қарасөзіндегі Абайдың дүниетанымдық көзқарастары</w:t>
            </w:r>
          </w:p>
          <w:p w:rsidR="00C07056" w:rsidRPr="00C07056" w:rsidRDefault="00C07056" w:rsidP="005C412B">
            <w:pPr>
              <w:rPr>
                <w:rFonts w:ascii="Times New Roman" w:hAnsi="Times New Roman" w:cs="Times New Roman"/>
                <w:i/>
                <w:sz w:val="16"/>
                <w:szCs w:val="16"/>
                <w:lang w:val="kk-KZ"/>
              </w:rPr>
            </w:pPr>
            <w:r>
              <w:rPr>
                <w:rFonts w:ascii="Times New Roman" w:hAnsi="Times New Roman" w:cs="Times New Roman"/>
                <w:i/>
                <w:sz w:val="16"/>
                <w:szCs w:val="16"/>
                <w:lang w:val="kk-KZ"/>
              </w:rPr>
              <w:t>Адам болмысы жайындағы танымы, адамдар арасындағы өзара қарым-қатынастарды түсіндіруі, ақынның көңілде жүрген көрікті ойларын мақал-мәтелмен өрнектеуі</w:t>
            </w:r>
          </w:p>
        </w:tc>
        <w:tc>
          <w:tcPr>
            <w:tcW w:w="803" w:type="dxa"/>
            <w:gridSpan w:val="2"/>
          </w:tcPr>
          <w:p w:rsidR="00131DA1" w:rsidRDefault="00131DA1" w:rsidP="005C412B">
            <w:pPr>
              <w:jc w:val="center"/>
              <w:rPr>
                <w:rFonts w:ascii="Times New Roman" w:hAnsi="Times New Roman" w:cs="Times New Roman"/>
                <w:sz w:val="24"/>
                <w:szCs w:val="24"/>
                <w:lang w:val="kk-KZ"/>
              </w:rPr>
            </w:pPr>
          </w:p>
        </w:tc>
        <w:tc>
          <w:tcPr>
            <w:tcW w:w="686" w:type="dxa"/>
          </w:tcPr>
          <w:p w:rsidR="00131DA1" w:rsidRDefault="00131DA1" w:rsidP="005C412B">
            <w:pPr>
              <w:jc w:val="center"/>
              <w:rPr>
                <w:rFonts w:ascii="Times New Roman" w:hAnsi="Times New Roman" w:cs="Times New Roman"/>
                <w:sz w:val="24"/>
                <w:szCs w:val="24"/>
                <w:lang w:val="kk-KZ"/>
              </w:rPr>
            </w:pPr>
          </w:p>
        </w:tc>
        <w:tc>
          <w:tcPr>
            <w:tcW w:w="830" w:type="dxa"/>
            <w:gridSpan w:val="2"/>
          </w:tcPr>
          <w:p w:rsidR="00131DA1" w:rsidRDefault="00131DA1" w:rsidP="005C412B">
            <w:pPr>
              <w:jc w:val="center"/>
              <w:rPr>
                <w:rFonts w:ascii="Times New Roman" w:hAnsi="Times New Roman" w:cs="Times New Roman"/>
                <w:sz w:val="24"/>
                <w:szCs w:val="24"/>
                <w:lang w:val="kk-KZ"/>
              </w:rPr>
            </w:pPr>
          </w:p>
        </w:tc>
        <w:tc>
          <w:tcPr>
            <w:tcW w:w="1663" w:type="dxa"/>
            <w:gridSpan w:val="2"/>
          </w:tcPr>
          <w:p w:rsidR="00131DA1" w:rsidRDefault="00131DA1" w:rsidP="005C412B">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37" w:type="dxa"/>
            <w:gridSpan w:val="2"/>
          </w:tcPr>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64" w:type="dxa"/>
            <w:gridSpan w:val="2"/>
          </w:tcPr>
          <w:p w:rsidR="00C07056" w:rsidRDefault="00C07056" w:rsidP="005C412B">
            <w:pPr>
              <w:rPr>
                <w:rFonts w:ascii="Times New Roman" w:hAnsi="Times New Roman" w:cs="Times New Roman"/>
                <w:sz w:val="24"/>
                <w:szCs w:val="24"/>
                <w:lang w:val="kk-KZ"/>
              </w:rPr>
            </w:pPr>
            <w:r w:rsidRPr="00C07056">
              <w:rPr>
                <w:rFonts w:ascii="Times New Roman" w:hAnsi="Times New Roman" w:cs="Times New Roman"/>
                <w:sz w:val="24"/>
                <w:szCs w:val="24"/>
                <w:lang w:val="kk-KZ"/>
              </w:rPr>
              <w:t>«Малға достың мұңы жоқ, малдан басқа» өлеңі</w:t>
            </w:r>
          </w:p>
          <w:p w:rsidR="00C07056" w:rsidRPr="00C07056" w:rsidRDefault="00C07056" w:rsidP="00C07056">
            <w:pPr>
              <w:rPr>
                <w:rFonts w:ascii="Times New Roman" w:hAnsi="Times New Roman" w:cs="Times New Roman"/>
                <w:i/>
                <w:sz w:val="16"/>
                <w:szCs w:val="16"/>
                <w:lang w:val="kk-KZ"/>
              </w:rPr>
            </w:pPr>
            <w:r w:rsidRPr="00C07056">
              <w:rPr>
                <w:rFonts w:ascii="Times New Roman" w:hAnsi="Times New Roman" w:cs="Times New Roman"/>
                <w:i/>
                <w:sz w:val="16"/>
                <w:szCs w:val="16"/>
                <w:lang w:val="kk-KZ"/>
              </w:rPr>
              <w:t>ақынның адал еңбекпен мал табуды насихаттауы, ар-ұяттан безген тойымсыз би, болыстарды шенеуі, адамның үш асыл қасиеті ыстық қайрат, нұрлы ақыл, жылы жүрек деген ой түйіні</w:t>
            </w:r>
          </w:p>
        </w:tc>
        <w:tc>
          <w:tcPr>
            <w:tcW w:w="803" w:type="dxa"/>
            <w:gridSpan w:val="2"/>
          </w:tcPr>
          <w:p w:rsidR="00C07056" w:rsidRDefault="00C07056" w:rsidP="005C412B">
            <w:pPr>
              <w:jc w:val="center"/>
              <w:rPr>
                <w:rFonts w:ascii="Times New Roman" w:hAnsi="Times New Roman" w:cs="Times New Roman"/>
                <w:sz w:val="24"/>
                <w:szCs w:val="24"/>
                <w:lang w:val="kk-KZ"/>
              </w:rPr>
            </w:pPr>
          </w:p>
        </w:tc>
        <w:tc>
          <w:tcPr>
            <w:tcW w:w="686" w:type="dxa"/>
          </w:tcPr>
          <w:p w:rsidR="00C07056" w:rsidRDefault="00C07056" w:rsidP="005C412B">
            <w:pPr>
              <w:jc w:val="center"/>
              <w:rPr>
                <w:rFonts w:ascii="Times New Roman" w:hAnsi="Times New Roman" w:cs="Times New Roman"/>
                <w:sz w:val="24"/>
                <w:szCs w:val="24"/>
                <w:lang w:val="kk-KZ"/>
              </w:rPr>
            </w:pPr>
          </w:p>
        </w:tc>
        <w:tc>
          <w:tcPr>
            <w:tcW w:w="830" w:type="dxa"/>
            <w:gridSpan w:val="2"/>
          </w:tcPr>
          <w:p w:rsidR="00C07056" w:rsidRDefault="00C07056" w:rsidP="005C412B">
            <w:pPr>
              <w:jc w:val="center"/>
              <w:rPr>
                <w:rFonts w:ascii="Times New Roman" w:hAnsi="Times New Roman" w:cs="Times New Roman"/>
                <w:sz w:val="24"/>
                <w:szCs w:val="24"/>
                <w:lang w:val="kk-KZ"/>
              </w:rPr>
            </w:pPr>
          </w:p>
        </w:tc>
        <w:tc>
          <w:tcPr>
            <w:tcW w:w="1663" w:type="dxa"/>
            <w:gridSpan w:val="2"/>
          </w:tcPr>
          <w:p w:rsidR="00C07056" w:rsidRDefault="00C07056" w:rsidP="005C412B">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37" w:type="dxa"/>
            <w:gridSpan w:val="2"/>
          </w:tcPr>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64" w:type="dxa"/>
            <w:gridSpan w:val="2"/>
          </w:tcPr>
          <w:p w:rsidR="00C07056" w:rsidRDefault="00C07056" w:rsidP="005C412B">
            <w:pPr>
              <w:rPr>
                <w:rFonts w:ascii="Times New Roman" w:hAnsi="Times New Roman" w:cs="Times New Roman"/>
                <w:sz w:val="24"/>
                <w:szCs w:val="24"/>
                <w:lang w:val="kk-KZ"/>
              </w:rPr>
            </w:pPr>
            <w:r w:rsidRPr="00C07056">
              <w:rPr>
                <w:rFonts w:ascii="Times New Roman" w:hAnsi="Times New Roman" w:cs="Times New Roman"/>
                <w:sz w:val="24"/>
                <w:szCs w:val="24"/>
                <w:lang w:val="kk-KZ"/>
              </w:rPr>
              <w:t>«Түбінде баянды еңбек егін салған» өлеңі</w:t>
            </w:r>
          </w:p>
          <w:p w:rsidR="00C07056" w:rsidRPr="00C07056" w:rsidRDefault="00C07056" w:rsidP="005C412B">
            <w:pPr>
              <w:rPr>
                <w:rFonts w:ascii="Times New Roman" w:hAnsi="Times New Roman" w:cs="Times New Roman"/>
                <w:i/>
                <w:sz w:val="16"/>
                <w:szCs w:val="16"/>
                <w:lang w:val="kk-KZ"/>
              </w:rPr>
            </w:pPr>
            <w:r w:rsidRPr="00C07056">
              <w:rPr>
                <w:rFonts w:ascii="Times New Roman" w:hAnsi="Times New Roman" w:cs="Times New Roman"/>
                <w:i/>
                <w:sz w:val="16"/>
                <w:szCs w:val="16"/>
                <w:lang w:val="kk-KZ"/>
              </w:rPr>
              <w:t>ақынның жас ұрпақты еңбек етуге, отырықшылдыққа шақыруы, оқу оқып, білім алуға, білімін халықтың қажетіне жаратуға үндеуі.</w:t>
            </w:r>
          </w:p>
        </w:tc>
        <w:tc>
          <w:tcPr>
            <w:tcW w:w="803" w:type="dxa"/>
            <w:gridSpan w:val="2"/>
          </w:tcPr>
          <w:p w:rsidR="00C07056" w:rsidRDefault="00C07056" w:rsidP="005C412B">
            <w:pPr>
              <w:jc w:val="center"/>
              <w:rPr>
                <w:rFonts w:ascii="Times New Roman" w:hAnsi="Times New Roman" w:cs="Times New Roman"/>
                <w:sz w:val="24"/>
                <w:szCs w:val="24"/>
                <w:lang w:val="kk-KZ"/>
              </w:rPr>
            </w:pPr>
          </w:p>
        </w:tc>
        <w:tc>
          <w:tcPr>
            <w:tcW w:w="686" w:type="dxa"/>
          </w:tcPr>
          <w:p w:rsidR="00C07056" w:rsidRDefault="00C07056" w:rsidP="005C412B">
            <w:pPr>
              <w:jc w:val="center"/>
              <w:rPr>
                <w:rFonts w:ascii="Times New Roman" w:hAnsi="Times New Roman" w:cs="Times New Roman"/>
                <w:sz w:val="24"/>
                <w:szCs w:val="24"/>
                <w:lang w:val="kk-KZ"/>
              </w:rPr>
            </w:pPr>
          </w:p>
        </w:tc>
        <w:tc>
          <w:tcPr>
            <w:tcW w:w="830" w:type="dxa"/>
            <w:gridSpan w:val="2"/>
          </w:tcPr>
          <w:p w:rsidR="00C07056" w:rsidRDefault="00C07056" w:rsidP="005C412B">
            <w:pPr>
              <w:jc w:val="center"/>
              <w:rPr>
                <w:rFonts w:ascii="Times New Roman" w:hAnsi="Times New Roman" w:cs="Times New Roman"/>
                <w:sz w:val="24"/>
                <w:szCs w:val="24"/>
                <w:lang w:val="kk-KZ"/>
              </w:rPr>
            </w:pPr>
          </w:p>
        </w:tc>
        <w:tc>
          <w:tcPr>
            <w:tcW w:w="1663" w:type="dxa"/>
            <w:gridSpan w:val="2"/>
          </w:tcPr>
          <w:p w:rsidR="00C07056" w:rsidRDefault="00C07056" w:rsidP="005C412B">
            <w:pPr>
              <w:jc w:val="center"/>
              <w:rPr>
                <w:rFonts w:ascii="Times New Roman" w:hAnsi="Times New Roman" w:cs="Times New Roman"/>
                <w:sz w:val="24"/>
                <w:szCs w:val="24"/>
                <w:lang w:val="kk-KZ"/>
              </w:rPr>
            </w:pPr>
          </w:p>
        </w:tc>
      </w:tr>
      <w:tr w:rsidR="00C07056" w:rsidRPr="00131DA1" w:rsidTr="00C07056">
        <w:trPr>
          <w:trHeight w:val="864"/>
        </w:trPr>
        <w:tc>
          <w:tcPr>
            <w:tcW w:w="9571" w:type="dxa"/>
            <w:gridSpan w:val="12"/>
          </w:tcPr>
          <w:p w:rsidR="00C07056" w:rsidRDefault="00C07056" w:rsidP="005C412B">
            <w:pPr>
              <w:jc w:val="center"/>
              <w:rPr>
                <w:rFonts w:ascii="Times New Roman" w:hAnsi="Times New Roman" w:cs="Times New Roman"/>
                <w:sz w:val="24"/>
                <w:szCs w:val="24"/>
                <w:lang w:val="kk-KZ"/>
              </w:rPr>
            </w:pPr>
          </w:p>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ІІІ тоқсан.     10 сағат</w:t>
            </w:r>
          </w:p>
        </w:tc>
      </w:tr>
      <w:tr w:rsidR="00C07056" w:rsidRPr="00131DA1" w:rsidTr="004C2533">
        <w:trPr>
          <w:trHeight w:val="408"/>
        </w:trPr>
        <w:tc>
          <w:tcPr>
            <w:tcW w:w="9571" w:type="dxa"/>
            <w:gridSpan w:val="12"/>
          </w:tcPr>
          <w:p w:rsidR="00C07056" w:rsidRDefault="00C07056" w:rsidP="005C412B">
            <w:pPr>
              <w:jc w:val="center"/>
              <w:rPr>
                <w:rFonts w:ascii="Times New Roman" w:hAnsi="Times New Roman" w:cs="Times New Roman"/>
                <w:sz w:val="24"/>
                <w:szCs w:val="24"/>
                <w:lang w:val="kk-KZ"/>
              </w:rPr>
            </w:pPr>
            <w:r>
              <w:rPr>
                <w:rFonts w:ascii="Times New Roman" w:hAnsi="Times New Roman" w:cs="Times New Roman"/>
                <w:sz w:val="24"/>
                <w:szCs w:val="24"/>
                <w:lang w:val="kk-KZ"/>
              </w:rPr>
              <w:t>«Қолдан келе бере ме жұрт меңгермек» тарауы.  6 сағат</w:t>
            </w:r>
          </w:p>
        </w:tc>
      </w:tr>
      <w:tr w:rsidR="00C07056" w:rsidRPr="00131DA1" w:rsidTr="005C412B">
        <w:trPr>
          <w:trHeight w:val="408"/>
        </w:trPr>
        <w:tc>
          <w:tcPr>
            <w:tcW w:w="488" w:type="dxa"/>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37" w:type="dxa"/>
            <w:gridSpan w:val="2"/>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564" w:type="dxa"/>
            <w:gridSpan w:val="2"/>
          </w:tcPr>
          <w:p w:rsidR="00C07056" w:rsidRDefault="00C07056" w:rsidP="00C07056">
            <w:pPr>
              <w:rPr>
                <w:rFonts w:ascii="Times New Roman" w:hAnsi="Times New Roman" w:cs="Times New Roman"/>
                <w:sz w:val="24"/>
                <w:szCs w:val="24"/>
                <w:lang w:val="kk-KZ"/>
              </w:rPr>
            </w:pPr>
            <w:r w:rsidRPr="00C07056">
              <w:rPr>
                <w:rFonts w:ascii="Times New Roman" w:hAnsi="Times New Roman" w:cs="Times New Roman"/>
                <w:sz w:val="24"/>
                <w:szCs w:val="24"/>
              </w:rPr>
              <w:t>«</w:t>
            </w:r>
            <w:proofErr w:type="spellStart"/>
            <w:r w:rsidRPr="00C07056">
              <w:rPr>
                <w:rFonts w:ascii="Times New Roman" w:hAnsi="Times New Roman" w:cs="Times New Roman"/>
                <w:sz w:val="24"/>
                <w:szCs w:val="24"/>
              </w:rPr>
              <w:t>Би</w:t>
            </w:r>
            <w:proofErr w:type="spellEnd"/>
            <w:r w:rsidRPr="00C07056">
              <w:rPr>
                <w:rFonts w:ascii="Times New Roman" w:hAnsi="Times New Roman" w:cs="Times New Roman"/>
                <w:sz w:val="24"/>
                <w:szCs w:val="24"/>
              </w:rPr>
              <w:t xml:space="preserve"> </w:t>
            </w:r>
            <w:proofErr w:type="spellStart"/>
            <w:r w:rsidRPr="00C07056">
              <w:rPr>
                <w:rFonts w:ascii="Times New Roman" w:hAnsi="Times New Roman" w:cs="Times New Roman"/>
                <w:sz w:val="24"/>
                <w:szCs w:val="24"/>
              </w:rPr>
              <w:t>екеу</w:t>
            </w:r>
            <w:proofErr w:type="spellEnd"/>
            <w:r w:rsidRPr="00C07056">
              <w:rPr>
                <w:rFonts w:ascii="Times New Roman" w:hAnsi="Times New Roman" w:cs="Times New Roman"/>
                <w:sz w:val="24"/>
                <w:szCs w:val="24"/>
              </w:rPr>
              <w:t xml:space="preserve"> </w:t>
            </w:r>
            <w:proofErr w:type="spellStart"/>
            <w:r w:rsidRPr="00C07056">
              <w:rPr>
                <w:rFonts w:ascii="Times New Roman" w:hAnsi="Times New Roman" w:cs="Times New Roman"/>
                <w:sz w:val="24"/>
                <w:szCs w:val="24"/>
              </w:rPr>
              <w:t>болса</w:t>
            </w:r>
            <w:proofErr w:type="spellEnd"/>
            <w:r w:rsidRPr="00C07056">
              <w:rPr>
                <w:rFonts w:ascii="Times New Roman" w:hAnsi="Times New Roman" w:cs="Times New Roman"/>
                <w:sz w:val="24"/>
                <w:szCs w:val="24"/>
              </w:rPr>
              <w:t xml:space="preserve">, </w:t>
            </w:r>
            <w:proofErr w:type="spellStart"/>
            <w:r w:rsidRPr="00C07056">
              <w:rPr>
                <w:rFonts w:ascii="Times New Roman" w:hAnsi="Times New Roman" w:cs="Times New Roman"/>
                <w:sz w:val="24"/>
                <w:szCs w:val="24"/>
              </w:rPr>
              <w:t>дау</w:t>
            </w:r>
            <w:proofErr w:type="spellEnd"/>
            <w:r w:rsidRPr="00C07056">
              <w:rPr>
                <w:rFonts w:ascii="Times New Roman" w:hAnsi="Times New Roman" w:cs="Times New Roman"/>
                <w:sz w:val="24"/>
                <w:szCs w:val="24"/>
              </w:rPr>
              <w:t xml:space="preserve"> төртеу </w:t>
            </w:r>
            <w:proofErr w:type="spellStart"/>
            <w:r w:rsidRPr="00C07056">
              <w:rPr>
                <w:rFonts w:ascii="Times New Roman" w:hAnsi="Times New Roman" w:cs="Times New Roman"/>
                <w:sz w:val="24"/>
                <w:szCs w:val="24"/>
              </w:rPr>
              <w:t>болады</w:t>
            </w:r>
            <w:proofErr w:type="spellEnd"/>
            <w:r w:rsidRPr="00C07056">
              <w:rPr>
                <w:rFonts w:ascii="Times New Roman" w:hAnsi="Times New Roman" w:cs="Times New Roman"/>
                <w:sz w:val="24"/>
                <w:szCs w:val="24"/>
              </w:rPr>
              <w:t>»</w:t>
            </w:r>
          </w:p>
          <w:p w:rsidR="00C07056" w:rsidRPr="00C07056" w:rsidRDefault="00C07056" w:rsidP="00C07056">
            <w:pPr>
              <w:rPr>
                <w:rFonts w:ascii="Times New Roman" w:hAnsi="Times New Roman" w:cs="Times New Roman"/>
                <w:i/>
                <w:sz w:val="16"/>
                <w:szCs w:val="16"/>
                <w:lang w:val="kk-KZ"/>
              </w:rPr>
            </w:pPr>
            <w:r w:rsidRPr="00C07056">
              <w:rPr>
                <w:rFonts w:ascii="Times New Roman" w:hAnsi="Times New Roman" w:cs="Times New Roman"/>
                <w:i/>
                <w:sz w:val="16"/>
                <w:szCs w:val="16"/>
                <w:lang w:val="kk-KZ"/>
              </w:rPr>
              <w:t>үшінші қарасөзіндегі халық мүддесіне қызмет ету жөніндегі пікірлері, биліктің құрылымы жөнінде ой айтуы, үшінші сөздің көсемсөз (публицистика) жанрына жататындығы</w:t>
            </w:r>
          </w:p>
        </w:tc>
        <w:tc>
          <w:tcPr>
            <w:tcW w:w="803" w:type="dxa"/>
            <w:gridSpan w:val="2"/>
          </w:tcPr>
          <w:p w:rsidR="00C07056" w:rsidRDefault="00C07056" w:rsidP="00C07056">
            <w:pPr>
              <w:jc w:val="center"/>
              <w:rPr>
                <w:rFonts w:ascii="Times New Roman" w:hAnsi="Times New Roman" w:cs="Times New Roman"/>
                <w:sz w:val="24"/>
                <w:szCs w:val="24"/>
                <w:lang w:val="kk-KZ"/>
              </w:rPr>
            </w:pPr>
          </w:p>
        </w:tc>
        <w:tc>
          <w:tcPr>
            <w:tcW w:w="686" w:type="dxa"/>
          </w:tcPr>
          <w:p w:rsidR="00C07056" w:rsidRDefault="00C07056" w:rsidP="00C07056">
            <w:pPr>
              <w:jc w:val="center"/>
              <w:rPr>
                <w:rFonts w:ascii="Times New Roman" w:hAnsi="Times New Roman" w:cs="Times New Roman"/>
                <w:sz w:val="24"/>
                <w:szCs w:val="24"/>
                <w:lang w:val="kk-KZ"/>
              </w:rPr>
            </w:pPr>
          </w:p>
        </w:tc>
        <w:tc>
          <w:tcPr>
            <w:tcW w:w="830" w:type="dxa"/>
            <w:gridSpan w:val="2"/>
          </w:tcPr>
          <w:p w:rsidR="00C07056" w:rsidRDefault="00C07056" w:rsidP="00C07056">
            <w:pPr>
              <w:jc w:val="center"/>
              <w:rPr>
                <w:rFonts w:ascii="Times New Roman" w:hAnsi="Times New Roman" w:cs="Times New Roman"/>
                <w:sz w:val="24"/>
                <w:szCs w:val="24"/>
                <w:lang w:val="kk-KZ"/>
              </w:rPr>
            </w:pPr>
          </w:p>
        </w:tc>
        <w:tc>
          <w:tcPr>
            <w:tcW w:w="1663" w:type="dxa"/>
            <w:gridSpan w:val="2"/>
          </w:tcPr>
          <w:p w:rsidR="00C07056" w:rsidRDefault="00C07056" w:rsidP="00C07056">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37" w:type="dxa"/>
            <w:gridSpan w:val="2"/>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564" w:type="dxa"/>
            <w:gridSpan w:val="2"/>
          </w:tcPr>
          <w:p w:rsidR="00C07056" w:rsidRPr="00C07056" w:rsidRDefault="00C07056" w:rsidP="00C07056">
            <w:pPr>
              <w:rPr>
                <w:rFonts w:ascii="Times New Roman" w:hAnsi="Times New Roman" w:cs="Times New Roman"/>
                <w:sz w:val="24"/>
                <w:szCs w:val="24"/>
                <w:lang w:val="kk-KZ"/>
              </w:rPr>
            </w:pPr>
            <w:r w:rsidRPr="00C07056">
              <w:rPr>
                <w:rFonts w:ascii="Times New Roman" w:hAnsi="Times New Roman" w:cs="Times New Roman"/>
                <w:sz w:val="24"/>
                <w:szCs w:val="24"/>
                <w:lang w:val="kk-KZ"/>
              </w:rPr>
              <w:t>ақынның саяси-әлеуметтік болмыс туралы толғанысы;</w:t>
            </w:r>
          </w:p>
        </w:tc>
        <w:tc>
          <w:tcPr>
            <w:tcW w:w="803" w:type="dxa"/>
            <w:gridSpan w:val="2"/>
          </w:tcPr>
          <w:p w:rsidR="00C07056" w:rsidRDefault="00C07056" w:rsidP="00C07056">
            <w:pPr>
              <w:jc w:val="center"/>
              <w:rPr>
                <w:rFonts w:ascii="Times New Roman" w:hAnsi="Times New Roman" w:cs="Times New Roman"/>
                <w:sz w:val="24"/>
                <w:szCs w:val="24"/>
                <w:lang w:val="kk-KZ"/>
              </w:rPr>
            </w:pPr>
          </w:p>
        </w:tc>
        <w:tc>
          <w:tcPr>
            <w:tcW w:w="686" w:type="dxa"/>
          </w:tcPr>
          <w:p w:rsidR="00C07056" w:rsidRDefault="00C07056" w:rsidP="00C07056">
            <w:pPr>
              <w:jc w:val="center"/>
              <w:rPr>
                <w:rFonts w:ascii="Times New Roman" w:hAnsi="Times New Roman" w:cs="Times New Roman"/>
                <w:sz w:val="24"/>
                <w:szCs w:val="24"/>
                <w:lang w:val="kk-KZ"/>
              </w:rPr>
            </w:pPr>
          </w:p>
        </w:tc>
        <w:tc>
          <w:tcPr>
            <w:tcW w:w="830" w:type="dxa"/>
            <w:gridSpan w:val="2"/>
          </w:tcPr>
          <w:p w:rsidR="00C07056" w:rsidRDefault="00C07056" w:rsidP="00C07056">
            <w:pPr>
              <w:jc w:val="center"/>
              <w:rPr>
                <w:rFonts w:ascii="Times New Roman" w:hAnsi="Times New Roman" w:cs="Times New Roman"/>
                <w:sz w:val="24"/>
                <w:szCs w:val="24"/>
                <w:lang w:val="kk-KZ"/>
              </w:rPr>
            </w:pPr>
          </w:p>
        </w:tc>
        <w:tc>
          <w:tcPr>
            <w:tcW w:w="1663" w:type="dxa"/>
            <w:gridSpan w:val="2"/>
          </w:tcPr>
          <w:p w:rsidR="00C07056" w:rsidRDefault="00C07056" w:rsidP="00C07056">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37" w:type="dxa"/>
            <w:gridSpan w:val="2"/>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564" w:type="dxa"/>
            <w:gridSpan w:val="2"/>
          </w:tcPr>
          <w:p w:rsidR="00C07056" w:rsidRDefault="00C07056" w:rsidP="00C07056">
            <w:pPr>
              <w:rPr>
                <w:rFonts w:ascii="Times New Roman" w:hAnsi="Times New Roman" w:cs="Times New Roman"/>
                <w:sz w:val="24"/>
                <w:szCs w:val="24"/>
                <w:lang w:val="kk-KZ"/>
              </w:rPr>
            </w:pPr>
            <w:r w:rsidRPr="00C07056">
              <w:rPr>
                <w:rFonts w:ascii="Times New Roman" w:hAnsi="Times New Roman" w:cs="Times New Roman"/>
                <w:sz w:val="24"/>
                <w:szCs w:val="24"/>
              </w:rPr>
              <w:t>«Көңі</w:t>
            </w:r>
            <w:proofErr w:type="gramStart"/>
            <w:r w:rsidRPr="00C07056">
              <w:rPr>
                <w:rFonts w:ascii="Times New Roman" w:hAnsi="Times New Roman" w:cs="Times New Roman"/>
                <w:sz w:val="24"/>
                <w:szCs w:val="24"/>
              </w:rPr>
              <w:t>л</w:t>
            </w:r>
            <w:proofErr w:type="gramEnd"/>
            <w:r w:rsidRPr="00C07056">
              <w:rPr>
                <w:rFonts w:ascii="Times New Roman" w:hAnsi="Times New Roman" w:cs="Times New Roman"/>
                <w:sz w:val="24"/>
                <w:szCs w:val="24"/>
              </w:rPr>
              <w:t xml:space="preserve">ім қайтты </w:t>
            </w:r>
            <w:proofErr w:type="spellStart"/>
            <w:r w:rsidRPr="00C07056">
              <w:rPr>
                <w:rFonts w:ascii="Times New Roman" w:hAnsi="Times New Roman" w:cs="Times New Roman"/>
                <w:sz w:val="24"/>
                <w:szCs w:val="24"/>
              </w:rPr>
              <w:t>достан</w:t>
            </w:r>
            <w:proofErr w:type="spellEnd"/>
            <w:r w:rsidRPr="00C07056">
              <w:rPr>
                <w:rFonts w:ascii="Times New Roman" w:hAnsi="Times New Roman" w:cs="Times New Roman"/>
                <w:sz w:val="24"/>
                <w:szCs w:val="24"/>
              </w:rPr>
              <w:t xml:space="preserve"> да, дұшпаннан да» өлеңі</w:t>
            </w:r>
          </w:p>
          <w:p w:rsidR="00C07056" w:rsidRPr="00C07056" w:rsidRDefault="00C07056" w:rsidP="00C07056">
            <w:pPr>
              <w:rPr>
                <w:rFonts w:ascii="Times New Roman" w:hAnsi="Times New Roman" w:cs="Times New Roman"/>
                <w:i/>
                <w:sz w:val="16"/>
                <w:szCs w:val="16"/>
                <w:lang w:val="kk-KZ"/>
              </w:rPr>
            </w:pPr>
            <w:r w:rsidRPr="00C07056">
              <w:rPr>
                <w:rFonts w:ascii="Times New Roman" w:hAnsi="Times New Roman" w:cs="Times New Roman"/>
                <w:i/>
                <w:sz w:val="16"/>
                <w:szCs w:val="16"/>
                <w:lang w:val="kk-KZ"/>
              </w:rPr>
              <w:t>өлеңнің идеялық мәні, Абайдың қазақ қоғамындағы әділетсіздік, зұлымдық іс-әрекеттер жайындағы ойлары, алуан түрлі адамдардың психологиясын суреттеу шеберлігі;</w:t>
            </w:r>
          </w:p>
        </w:tc>
        <w:tc>
          <w:tcPr>
            <w:tcW w:w="803" w:type="dxa"/>
            <w:gridSpan w:val="2"/>
          </w:tcPr>
          <w:p w:rsidR="00C07056" w:rsidRDefault="00C07056" w:rsidP="00C07056">
            <w:pPr>
              <w:jc w:val="center"/>
              <w:rPr>
                <w:rFonts w:ascii="Times New Roman" w:hAnsi="Times New Roman" w:cs="Times New Roman"/>
                <w:sz w:val="24"/>
                <w:szCs w:val="24"/>
                <w:lang w:val="kk-KZ"/>
              </w:rPr>
            </w:pPr>
          </w:p>
        </w:tc>
        <w:tc>
          <w:tcPr>
            <w:tcW w:w="686" w:type="dxa"/>
          </w:tcPr>
          <w:p w:rsidR="00C07056" w:rsidRDefault="00C07056" w:rsidP="00C07056">
            <w:pPr>
              <w:jc w:val="center"/>
              <w:rPr>
                <w:rFonts w:ascii="Times New Roman" w:hAnsi="Times New Roman" w:cs="Times New Roman"/>
                <w:sz w:val="24"/>
                <w:szCs w:val="24"/>
                <w:lang w:val="kk-KZ"/>
              </w:rPr>
            </w:pPr>
          </w:p>
        </w:tc>
        <w:tc>
          <w:tcPr>
            <w:tcW w:w="830" w:type="dxa"/>
            <w:gridSpan w:val="2"/>
          </w:tcPr>
          <w:p w:rsidR="00C07056" w:rsidRDefault="00C07056" w:rsidP="00C07056">
            <w:pPr>
              <w:jc w:val="center"/>
              <w:rPr>
                <w:rFonts w:ascii="Times New Roman" w:hAnsi="Times New Roman" w:cs="Times New Roman"/>
                <w:sz w:val="24"/>
                <w:szCs w:val="24"/>
                <w:lang w:val="kk-KZ"/>
              </w:rPr>
            </w:pPr>
          </w:p>
        </w:tc>
        <w:tc>
          <w:tcPr>
            <w:tcW w:w="1663" w:type="dxa"/>
            <w:gridSpan w:val="2"/>
          </w:tcPr>
          <w:p w:rsidR="00C07056" w:rsidRDefault="00C07056" w:rsidP="00C07056">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37" w:type="dxa"/>
            <w:gridSpan w:val="2"/>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64" w:type="dxa"/>
            <w:gridSpan w:val="2"/>
          </w:tcPr>
          <w:p w:rsidR="00C07056" w:rsidRDefault="00C07056" w:rsidP="00C07056">
            <w:pPr>
              <w:rPr>
                <w:rFonts w:ascii="Times New Roman" w:hAnsi="Times New Roman" w:cs="Times New Roman"/>
                <w:sz w:val="24"/>
                <w:szCs w:val="24"/>
                <w:lang w:val="kk-KZ"/>
              </w:rPr>
            </w:pPr>
            <w:r w:rsidRPr="00C07056">
              <w:rPr>
                <w:rFonts w:ascii="Times New Roman" w:hAnsi="Times New Roman" w:cs="Times New Roman"/>
                <w:sz w:val="24"/>
                <w:szCs w:val="24"/>
                <w:lang w:val="kk-KZ"/>
              </w:rPr>
              <w:t xml:space="preserve"> «Қартайдық, қайғы ойладық, ұлғайды арман» өлеңі</w:t>
            </w:r>
          </w:p>
          <w:p w:rsidR="00C07056" w:rsidRPr="00C07056" w:rsidRDefault="00C07056" w:rsidP="00C07056">
            <w:pPr>
              <w:rPr>
                <w:rFonts w:ascii="Times New Roman" w:hAnsi="Times New Roman" w:cs="Times New Roman"/>
                <w:i/>
                <w:sz w:val="16"/>
                <w:szCs w:val="16"/>
                <w:lang w:val="kk-KZ"/>
              </w:rPr>
            </w:pPr>
            <w:r w:rsidRPr="00C07056">
              <w:rPr>
                <w:rFonts w:ascii="Times New Roman" w:hAnsi="Times New Roman" w:cs="Times New Roman"/>
                <w:i/>
                <w:sz w:val="16"/>
                <w:szCs w:val="16"/>
                <w:lang w:val="kk-KZ"/>
              </w:rPr>
              <w:t>Абайдың сол дәуірдегі қоғамдық-әлеуметтік топтардың іс-әрекетін әшкерелеуі, еңбексіздікті, алармандық мінез-құлықтарды сатира тілімен сынауы, ақынның алдамшылық, жәдігөйлік, айлакерлікке қатысты байламы, өлеңдегі түйінді ой;</w:t>
            </w:r>
          </w:p>
        </w:tc>
        <w:tc>
          <w:tcPr>
            <w:tcW w:w="803" w:type="dxa"/>
            <w:gridSpan w:val="2"/>
          </w:tcPr>
          <w:p w:rsidR="00C07056" w:rsidRDefault="00C07056" w:rsidP="00C07056">
            <w:pPr>
              <w:jc w:val="center"/>
              <w:rPr>
                <w:rFonts w:ascii="Times New Roman" w:hAnsi="Times New Roman" w:cs="Times New Roman"/>
                <w:sz w:val="24"/>
                <w:szCs w:val="24"/>
                <w:lang w:val="kk-KZ"/>
              </w:rPr>
            </w:pPr>
          </w:p>
        </w:tc>
        <w:tc>
          <w:tcPr>
            <w:tcW w:w="686" w:type="dxa"/>
          </w:tcPr>
          <w:p w:rsidR="00C07056" w:rsidRDefault="00C07056" w:rsidP="00C07056">
            <w:pPr>
              <w:jc w:val="center"/>
              <w:rPr>
                <w:rFonts w:ascii="Times New Roman" w:hAnsi="Times New Roman" w:cs="Times New Roman"/>
                <w:sz w:val="24"/>
                <w:szCs w:val="24"/>
                <w:lang w:val="kk-KZ"/>
              </w:rPr>
            </w:pPr>
          </w:p>
        </w:tc>
        <w:tc>
          <w:tcPr>
            <w:tcW w:w="830" w:type="dxa"/>
            <w:gridSpan w:val="2"/>
          </w:tcPr>
          <w:p w:rsidR="00C07056" w:rsidRDefault="00C07056" w:rsidP="00C07056">
            <w:pPr>
              <w:jc w:val="center"/>
              <w:rPr>
                <w:rFonts w:ascii="Times New Roman" w:hAnsi="Times New Roman" w:cs="Times New Roman"/>
                <w:sz w:val="24"/>
                <w:szCs w:val="24"/>
                <w:lang w:val="kk-KZ"/>
              </w:rPr>
            </w:pPr>
          </w:p>
        </w:tc>
        <w:tc>
          <w:tcPr>
            <w:tcW w:w="1663" w:type="dxa"/>
            <w:gridSpan w:val="2"/>
          </w:tcPr>
          <w:p w:rsidR="00C07056" w:rsidRDefault="00C07056" w:rsidP="00C07056">
            <w:pPr>
              <w:jc w:val="center"/>
              <w:rPr>
                <w:rFonts w:ascii="Times New Roman" w:hAnsi="Times New Roman" w:cs="Times New Roman"/>
                <w:sz w:val="24"/>
                <w:szCs w:val="24"/>
                <w:lang w:val="kk-KZ"/>
              </w:rPr>
            </w:pPr>
          </w:p>
        </w:tc>
      </w:tr>
      <w:tr w:rsidR="00C07056" w:rsidRPr="00131DA1" w:rsidTr="005C412B">
        <w:trPr>
          <w:trHeight w:val="408"/>
        </w:trPr>
        <w:tc>
          <w:tcPr>
            <w:tcW w:w="488" w:type="dxa"/>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37" w:type="dxa"/>
            <w:gridSpan w:val="2"/>
          </w:tcPr>
          <w:p w:rsidR="00C07056" w:rsidRDefault="00C07056" w:rsidP="00C07056">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564" w:type="dxa"/>
            <w:gridSpan w:val="2"/>
          </w:tcPr>
          <w:p w:rsidR="00C07056" w:rsidRDefault="00C07056" w:rsidP="00C07056">
            <w:pPr>
              <w:rPr>
                <w:rFonts w:ascii="Times New Roman" w:hAnsi="Times New Roman" w:cs="Times New Roman"/>
                <w:sz w:val="24"/>
                <w:szCs w:val="24"/>
                <w:lang w:val="kk-KZ"/>
              </w:rPr>
            </w:pPr>
            <w:r w:rsidRPr="00C07056">
              <w:rPr>
                <w:rFonts w:ascii="Times New Roman" w:hAnsi="Times New Roman" w:cs="Times New Roman"/>
                <w:sz w:val="24"/>
                <w:szCs w:val="24"/>
              </w:rPr>
              <w:t xml:space="preserve">«Қыран бүркіт не </w:t>
            </w:r>
            <w:proofErr w:type="spellStart"/>
            <w:r w:rsidRPr="00C07056">
              <w:rPr>
                <w:rFonts w:ascii="Times New Roman" w:hAnsi="Times New Roman" w:cs="Times New Roman"/>
                <w:sz w:val="24"/>
                <w:szCs w:val="24"/>
              </w:rPr>
              <w:t>алмайды</w:t>
            </w:r>
            <w:proofErr w:type="spellEnd"/>
            <w:r w:rsidRPr="00C07056">
              <w:rPr>
                <w:rFonts w:ascii="Times New Roman" w:hAnsi="Times New Roman" w:cs="Times New Roman"/>
                <w:sz w:val="24"/>
                <w:szCs w:val="24"/>
              </w:rPr>
              <w:t xml:space="preserve">, </w:t>
            </w:r>
            <w:proofErr w:type="spellStart"/>
            <w:r w:rsidRPr="00C07056">
              <w:rPr>
                <w:rFonts w:ascii="Times New Roman" w:hAnsi="Times New Roman" w:cs="Times New Roman"/>
                <w:sz w:val="24"/>
                <w:szCs w:val="24"/>
              </w:rPr>
              <w:t>салса</w:t>
            </w:r>
            <w:proofErr w:type="spellEnd"/>
            <w:r w:rsidRPr="00C07056">
              <w:rPr>
                <w:rFonts w:ascii="Times New Roman" w:hAnsi="Times New Roman" w:cs="Times New Roman"/>
                <w:sz w:val="24"/>
                <w:szCs w:val="24"/>
              </w:rPr>
              <w:t xml:space="preserve"> </w:t>
            </w:r>
            <w:proofErr w:type="spellStart"/>
            <w:r w:rsidRPr="00C07056">
              <w:rPr>
                <w:rFonts w:ascii="Times New Roman" w:hAnsi="Times New Roman" w:cs="Times New Roman"/>
                <w:sz w:val="24"/>
                <w:szCs w:val="24"/>
              </w:rPr>
              <w:t>баптап</w:t>
            </w:r>
            <w:proofErr w:type="spellEnd"/>
            <w:r w:rsidRPr="00C07056">
              <w:rPr>
                <w:rFonts w:ascii="Times New Roman" w:hAnsi="Times New Roman" w:cs="Times New Roman"/>
                <w:sz w:val="24"/>
                <w:szCs w:val="24"/>
              </w:rPr>
              <w:t>» өлеңі</w:t>
            </w:r>
          </w:p>
          <w:p w:rsidR="00C07056" w:rsidRPr="00C07056" w:rsidRDefault="00C07056" w:rsidP="00C07056">
            <w:pPr>
              <w:rPr>
                <w:rFonts w:ascii="Times New Roman" w:hAnsi="Times New Roman" w:cs="Times New Roman"/>
                <w:i/>
                <w:sz w:val="16"/>
                <w:szCs w:val="16"/>
                <w:lang w:val="kk-KZ"/>
              </w:rPr>
            </w:pPr>
            <w:r w:rsidRPr="00C07056">
              <w:rPr>
                <w:rFonts w:ascii="Times New Roman" w:hAnsi="Times New Roman" w:cs="Times New Roman"/>
                <w:i/>
                <w:sz w:val="16"/>
                <w:szCs w:val="16"/>
                <w:lang w:val="kk-KZ"/>
              </w:rPr>
              <w:t>ақынның өрелі ойы, ел жағдайы туралы ой қорытуы, ақынның қосанжар өмір құбылысын салыстыруы, ақынның айтқалы отырған негізгі ойы;</w:t>
            </w:r>
          </w:p>
        </w:tc>
        <w:tc>
          <w:tcPr>
            <w:tcW w:w="803" w:type="dxa"/>
            <w:gridSpan w:val="2"/>
          </w:tcPr>
          <w:p w:rsidR="00C07056" w:rsidRDefault="00C07056" w:rsidP="00C07056">
            <w:pPr>
              <w:jc w:val="center"/>
              <w:rPr>
                <w:rFonts w:ascii="Times New Roman" w:hAnsi="Times New Roman" w:cs="Times New Roman"/>
                <w:sz w:val="24"/>
                <w:szCs w:val="24"/>
                <w:lang w:val="kk-KZ"/>
              </w:rPr>
            </w:pPr>
          </w:p>
        </w:tc>
        <w:tc>
          <w:tcPr>
            <w:tcW w:w="686" w:type="dxa"/>
          </w:tcPr>
          <w:p w:rsidR="00C07056" w:rsidRDefault="00C07056" w:rsidP="00C07056">
            <w:pPr>
              <w:jc w:val="center"/>
              <w:rPr>
                <w:rFonts w:ascii="Times New Roman" w:hAnsi="Times New Roman" w:cs="Times New Roman"/>
                <w:sz w:val="24"/>
                <w:szCs w:val="24"/>
                <w:lang w:val="kk-KZ"/>
              </w:rPr>
            </w:pPr>
          </w:p>
        </w:tc>
        <w:tc>
          <w:tcPr>
            <w:tcW w:w="830" w:type="dxa"/>
            <w:gridSpan w:val="2"/>
          </w:tcPr>
          <w:p w:rsidR="00C07056" w:rsidRDefault="00C07056" w:rsidP="00C07056">
            <w:pPr>
              <w:jc w:val="center"/>
              <w:rPr>
                <w:rFonts w:ascii="Times New Roman" w:hAnsi="Times New Roman" w:cs="Times New Roman"/>
                <w:sz w:val="24"/>
                <w:szCs w:val="24"/>
                <w:lang w:val="kk-KZ"/>
              </w:rPr>
            </w:pPr>
          </w:p>
        </w:tc>
        <w:tc>
          <w:tcPr>
            <w:tcW w:w="1663" w:type="dxa"/>
            <w:gridSpan w:val="2"/>
          </w:tcPr>
          <w:p w:rsidR="00C07056" w:rsidRDefault="00C07056" w:rsidP="00C07056">
            <w:pPr>
              <w:jc w:val="center"/>
              <w:rPr>
                <w:rFonts w:ascii="Times New Roman" w:hAnsi="Times New Roman" w:cs="Times New Roman"/>
                <w:sz w:val="24"/>
                <w:szCs w:val="24"/>
                <w:lang w:val="kk-KZ"/>
              </w:rPr>
            </w:pPr>
          </w:p>
        </w:tc>
      </w:tr>
    </w:tbl>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Default="00131DA1" w:rsidP="00131DA1">
      <w:pPr>
        <w:jc w:val="center"/>
        <w:rPr>
          <w:rFonts w:ascii="Times New Roman" w:hAnsi="Times New Roman" w:cs="Times New Roman"/>
          <w:b/>
          <w:sz w:val="28"/>
          <w:szCs w:val="28"/>
          <w:lang w:val="kk-KZ"/>
        </w:rPr>
      </w:pPr>
    </w:p>
    <w:p w:rsidR="00131DA1" w:rsidRPr="00131DA1" w:rsidRDefault="00131DA1" w:rsidP="00131DA1">
      <w:pPr>
        <w:jc w:val="center"/>
        <w:rPr>
          <w:rFonts w:ascii="Times New Roman" w:hAnsi="Times New Roman" w:cs="Times New Roman"/>
          <w:b/>
          <w:sz w:val="28"/>
          <w:szCs w:val="28"/>
          <w:lang w:val="kk-KZ"/>
        </w:rPr>
      </w:pPr>
    </w:p>
    <w:sectPr w:rsidR="00131DA1" w:rsidRPr="00131DA1" w:rsidSect="00C00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08"/>
  <w:characterSpacingControl w:val="doNotCompress"/>
  <w:savePreviewPicture/>
  <w:compat/>
  <w:rsids>
    <w:rsidRoot w:val="00131DA1"/>
    <w:rsid w:val="00131DA1"/>
    <w:rsid w:val="00217B52"/>
    <w:rsid w:val="00C00836"/>
    <w:rsid w:val="00C07056"/>
    <w:rsid w:val="00DB1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601</Words>
  <Characters>3428</Characters>
  <Application>Microsoft Office Word</Application>
  <DocSecurity>0</DocSecurity>
  <Lines>28</Lines>
  <Paragraphs>8</Paragraphs>
  <ScaleCrop>false</ScaleCrop>
  <Company>Microsoft</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2013-10-01T17:10:00Z</dcterms:created>
  <dcterms:modified xsi:type="dcterms:W3CDTF">2013-10-01T17:48:00Z</dcterms:modified>
</cp:coreProperties>
</file>