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50" w:type="pct"/>
        <w:tblInd w:w="-1310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1827"/>
        <w:gridCol w:w="845"/>
        <w:gridCol w:w="1405"/>
        <w:gridCol w:w="392"/>
        <w:gridCol w:w="2779"/>
        <w:gridCol w:w="2312"/>
        <w:gridCol w:w="1829"/>
      </w:tblGrid>
      <w:tr w:rsidR="00455755" w:rsidRPr="00455755" w:rsidTr="00455755">
        <w:trPr>
          <w:cantSplit/>
          <w:trHeight w:val="473"/>
        </w:trPr>
        <w:tc>
          <w:tcPr>
            <w:tcW w:w="1790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Бекітемін: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3210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shd w:val="clear" w:color="auto" w:fill="FFFFFF" w:themeFill="background1"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Ұзақ мерзімді жоспар бөлімі: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3-бөлім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55755" w:rsidTr="00455755">
        <w:trPr>
          <w:cantSplit/>
          <w:trHeight w:val="472"/>
        </w:trPr>
        <w:tc>
          <w:tcPr>
            <w:tcW w:w="1790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Мерзімі: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тоқсан 28.11.2018ж</w:t>
            </w:r>
          </w:p>
        </w:tc>
        <w:tc>
          <w:tcPr>
            <w:tcW w:w="3210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shd w:val="clear" w:color="auto" w:fill="FFFFFF" w:themeFill="background1"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Педагог-модератор: Тойбахова Ж.А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55755" w:rsidTr="00455755">
        <w:trPr>
          <w:cantSplit/>
          <w:trHeight w:val="412"/>
        </w:trPr>
        <w:tc>
          <w:tcPr>
            <w:tcW w:w="1790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 w:themeFill="background1"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Сынып: 3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10" w:type="pct"/>
            <w:gridSpan w:val="4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Қатысқандар: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Қатыспағандар саны:</w:t>
            </w:r>
          </w:p>
        </w:tc>
      </w:tr>
      <w:tr w:rsidR="00455755" w:rsidRPr="00455755" w:rsidTr="00455755">
        <w:trPr>
          <w:cantSplit/>
          <w:trHeight w:val="276"/>
        </w:trPr>
        <w:tc>
          <w:tcPr>
            <w:tcW w:w="11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382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Көшпелілер мен отырықшылардың өмір салты</w:t>
            </w:r>
          </w:p>
        </w:tc>
      </w:tr>
      <w:tr w:rsidR="00455755" w:rsidRPr="00455755" w:rsidTr="00455755">
        <w:trPr>
          <w:cantSplit/>
          <w:trHeight w:val="790"/>
        </w:trPr>
        <w:tc>
          <w:tcPr>
            <w:tcW w:w="11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2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3.3.1.1 көшпелі және отырықшы өмір салтының ерекшеліктерін түсіндіру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55755" w:rsidRPr="00455755" w:rsidTr="00455755">
        <w:trPr>
          <w:cantSplit/>
          <w:trHeight w:val="477"/>
        </w:trPr>
        <w:tc>
          <w:tcPr>
            <w:tcW w:w="11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Сабақ мақсаттары</w:t>
            </w:r>
          </w:p>
        </w:tc>
        <w:tc>
          <w:tcPr>
            <w:tcW w:w="382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оқушылар:</w:t>
            </w:r>
          </w:p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-адамдардың шаруашылығы мен өмір салты қандай факторларға тәуелді болғанын түсіндіреді</w:t>
            </w:r>
          </w:p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-маусымдық жайылымдардың түрлерін атайды</w:t>
            </w:r>
          </w:p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-көшпенділер мен егіншілердің өнімдерін атайды</w:t>
            </w:r>
          </w:p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басым бөлігі: </w:t>
            </w:r>
          </w:p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-көшпенділер мен егіншілердің арасындағы айырмашылықтарды бөліп көрсетеді</w:t>
            </w:r>
          </w:p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-көшпенділердің маусымдық жайылымдар үшін қандай жерлерді таңдағанын түсіндіреді</w:t>
            </w:r>
          </w:p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Кейбір оқушылар: </w:t>
            </w:r>
          </w:p>
          <w:p w:rsidR="00455755" w:rsidRDefault="00455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-өз пікірін дәлелдейді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-суретке сипаттама береді</w:t>
            </w:r>
          </w:p>
        </w:tc>
      </w:tr>
      <w:tr w:rsidR="00455755" w:rsidRPr="00455755" w:rsidTr="00455755">
        <w:trPr>
          <w:cantSplit/>
          <w:trHeight w:val="535"/>
        </w:trPr>
        <w:tc>
          <w:tcPr>
            <w:tcW w:w="11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Бағалау  критерийлері </w:t>
            </w:r>
          </w:p>
        </w:tc>
        <w:tc>
          <w:tcPr>
            <w:tcW w:w="382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Көшпелі және отырықшы өмір салтына тән ерекшеліктерді ажыратады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- Көшпелілердің маусымдық жайылымдары туралы айтады. </w:t>
            </w:r>
          </w:p>
        </w:tc>
      </w:tr>
      <w:tr w:rsidR="00455755" w:rsidRPr="00455755" w:rsidTr="00455755">
        <w:trPr>
          <w:cantSplit/>
          <w:trHeight w:val="657"/>
        </w:trPr>
        <w:tc>
          <w:tcPr>
            <w:tcW w:w="11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Тілдік мақсаттар</w:t>
            </w:r>
          </w:p>
        </w:tc>
        <w:tc>
          <w:tcPr>
            <w:tcW w:w="382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Оқушылар: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көшпелі және отырықшы тұрмыстың ерекшеліктерін талқылайды және түсіндіреді.көшпелілермен отырықшылар өз өмірлеріне қажетті қандай тауарлармен алмасқандығын кестеде толтырады,Сұрақтар арқылы суретке сипаттама береді;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Терминология:көшпелі,кочевник,nomad;егінші, земледенец,farmer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ab/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маусымдық жайылымдар (қыстау, көктеу, жайлау, күзеу).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Диалогке/жазылымға қажетті тіркестер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Көшпелілердің малдары жыл бойына жайылымдағы шөппен қоректенді. Сырдария өзені – егіншілердің асыраушысы.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Талқылауға арналған сұрақтар: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Көшпелі өмір сүру салтының отырықшы   өмір салтынан қандай айырмашылығы бар?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Көшпелі өмірдің қандай ерекшеліктерін білесіңдер?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-Көшпелілерге маусымдық жайылымдар не үшін қажет болды?</w:t>
            </w:r>
            <w:r>
              <w:rPr>
                <w:rFonts w:ascii="Times New Roman" w:hAnsi="Times New Roman" w:cs="Times New Roman"/>
                <w:color w:val="000009"/>
                <w:spacing w:val="-3"/>
                <w:sz w:val="20"/>
                <w:szCs w:val="20"/>
                <w:lang w:val="kk-KZ"/>
              </w:rPr>
              <w:t xml:space="preserve"> Маусымдық </w:t>
            </w: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жайылымдар қалай аталды?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-Олар жылдың қай мезгілдеріне сәйкес келеді?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9"/>
                <w:spacing w:val="-3"/>
                <w:sz w:val="20"/>
                <w:szCs w:val="20"/>
                <w:lang w:val="kk-KZ"/>
              </w:rPr>
              <w:t xml:space="preserve">-Жайлау </w:t>
            </w: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мен қыстау көкжиектің қай тұстарында орналасты? Көшпелілер малдың қай түрін өсірді, ал егіншілер ше?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Жазылым: Дәптердегі кестелерді толтыру, Н.Г. Хлудовтың «Көш» суретіне қарап бірнеше сөйлем құрастыру: «Көш дегеніміз – ...»</w:t>
            </w:r>
          </w:p>
        </w:tc>
      </w:tr>
      <w:tr w:rsidR="00455755" w:rsidRPr="00455755" w:rsidTr="00455755">
        <w:trPr>
          <w:cantSplit/>
          <w:trHeight w:val="292"/>
        </w:trPr>
        <w:tc>
          <w:tcPr>
            <w:tcW w:w="11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82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Еңбекке баулу, еңбек адамдарына деген құрметпен қарау.Патриотизмді дамыту  көне бабалар тарихын танып білу  арқылы жүзеге асады. </w:t>
            </w:r>
          </w:p>
        </w:tc>
      </w:tr>
      <w:tr w:rsidR="00455755" w:rsidRPr="00455755" w:rsidTr="00455755">
        <w:trPr>
          <w:cantSplit/>
          <w:trHeight w:val="331"/>
        </w:trPr>
        <w:tc>
          <w:tcPr>
            <w:tcW w:w="11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Пәнаралық байланыстар</w:t>
            </w:r>
          </w:p>
        </w:tc>
        <w:tc>
          <w:tcPr>
            <w:tcW w:w="382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Математика: уақыт өлшем бірліктері (жыл/ғасыр).</w:t>
            </w:r>
          </w:p>
        </w:tc>
      </w:tr>
      <w:tr w:rsidR="00455755" w:rsidRPr="00455755" w:rsidTr="00455755">
        <w:trPr>
          <w:cantSplit/>
        </w:trPr>
        <w:tc>
          <w:tcPr>
            <w:tcW w:w="117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382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 w:themeFill="background1"/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ежелгі адамдардың өмірі, ежелгі артефактілер және қалалар, отырықшы және көшпелі өмір сүру салты туралы  1 сыныпта «Саяхат» , 2 сыныпта « Салт-дәстүр және әдебиет» тарауларынан оқып танысқан.</w:t>
            </w:r>
          </w:p>
        </w:tc>
      </w:tr>
      <w:tr w:rsidR="00455755" w:rsidTr="00455755">
        <w:trPr>
          <w:trHeight w:val="26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Сабақ барысы</w:t>
            </w:r>
          </w:p>
        </w:tc>
      </w:tr>
      <w:tr w:rsidR="00455755" w:rsidTr="00455755">
        <w:trPr>
          <w:trHeight w:val="528"/>
        </w:trPr>
        <w:tc>
          <w:tcPr>
            <w:tcW w:w="8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39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Сабақта жоспарланған іс-әрекет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8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Ресурстар</w:t>
            </w:r>
          </w:p>
        </w:tc>
      </w:tr>
      <w:tr w:rsidR="00455755" w:rsidTr="00455755">
        <w:trPr>
          <w:trHeight w:val="3596"/>
        </w:trPr>
        <w:tc>
          <w:tcPr>
            <w:tcW w:w="8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lastRenderedPageBreak/>
              <w:t xml:space="preserve">Сабақтың басы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           0-4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339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Ұжымдық жұмыс. «Мен - көшпелі» ойыны . Шарты: мұғалім оқушылардың бір бұрышқа жиналуын сұрайды. Бормен шекара сызығын сызады. Осы шекарадан аспай қарапайым гимнастикалық жаттығулар жасау ұсынылады. Қайтадан бастапқы орындарына барып, сол жаттығуларды жасауға тапсырма береді.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Талқылауға берілетін сұрақтар: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-Неліктен сендерге бұрышта жаттығуларды жасау ыңғайсыз болды?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-Жаттығуларды қай жерде   жақсы жасауға болады? Неліктен?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-Бұл ойын мен көшпелі және отырықшы өмір салтының қандай байланысы бар?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өз зерттеулеріне сүйеніп, қорытынды жасайды.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Қалыптастырушы бағалау «Мадақтау сөздері»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Кері байланыс: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Сабақ тақырыбы мен мақсаты жайлы оқушылардың болжамдары айтылады.Сабақ мақсаты ұсынылады: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- көшпелілердің маусымдық жайылымдары туралы біледі;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көшпелілер мен отырықшы өмір салтын салыстыруды үйренеді;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-термин сөздермен танысады</w:t>
            </w:r>
          </w:p>
        </w:tc>
        <w:tc>
          <w:tcPr>
            <w:tcW w:w="8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Слайд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№2-№4</w:t>
            </w:r>
          </w:p>
        </w:tc>
      </w:tr>
      <w:tr w:rsidR="00455755" w:rsidTr="00455755">
        <w:trPr>
          <w:trHeight w:val="63"/>
        </w:trPr>
        <w:tc>
          <w:tcPr>
            <w:tcW w:w="8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Сабақ ортасы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       6-10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11-18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19-23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24-28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29-35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339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55755" w:rsidRDefault="00455755">
            <w:pPr>
              <w:pStyle w:val="TableParagraph"/>
              <w:spacing w:line="275" w:lineRule="exact"/>
              <w:ind w:left="100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lastRenderedPageBreak/>
              <w:t>«Есіңе түсір» әңгіме,сұхбат,талқылау</w:t>
            </w:r>
            <w:r>
              <w:rPr>
                <w:rFonts w:eastAsia="+mn-ea"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Ерте замандардан бері адамдар көшпелі-малшылар және отырықшы егіншілер болып бөлінді. Олардың өмір салты мен тұрмысы қандай кәсіппен айналысуға</w:t>
            </w:r>
          </w:p>
          <w:p w:rsidR="00455755" w:rsidRDefault="00455755">
            <w:pPr>
              <w:pStyle w:val="TableParagraph"/>
              <w:spacing w:line="275" w:lineRule="exact"/>
              <w:ind w:left="100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негізделгенін есіңе түсір </w:t>
            </w:r>
          </w:p>
          <w:p w:rsidR="00455755" w:rsidRDefault="00455755">
            <w:pPr>
              <w:pStyle w:val="TableParagraph"/>
              <w:spacing w:line="275" w:lineRule="exact"/>
              <w:ind w:left="10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“Оқы, көңіліңе тоқы” мәтінді түсініп оқы </w:t>
            </w:r>
          </w:p>
          <w:p w:rsidR="00455755" w:rsidRDefault="00455755">
            <w:pPr>
              <w:pStyle w:val="TableParagraph"/>
              <w:spacing w:line="275" w:lineRule="exact"/>
              <w:ind w:left="100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Ерте замандардан бері адамдар көшпелі-малшылар </w:t>
            </w:r>
          </w:p>
          <w:p w:rsidR="00455755" w:rsidRDefault="00455755">
            <w:pPr>
              <w:pStyle w:val="TableParagraph"/>
              <w:spacing w:line="275" w:lineRule="exact"/>
              <w:ind w:left="100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және отырықшы егіншілер болып бөлінді. Олардың</w:t>
            </w:r>
          </w:p>
          <w:p w:rsidR="00455755" w:rsidRDefault="00455755">
            <w:pPr>
              <w:pStyle w:val="TableParagraph"/>
              <w:spacing w:line="275" w:lineRule="exact"/>
              <w:ind w:left="100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өмір салты мен тұрмысы қандай кәсіппен айналысуға</w:t>
            </w:r>
          </w:p>
          <w:p w:rsidR="00455755" w:rsidRPr="00455755" w:rsidRDefault="00455755">
            <w:pPr>
              <w:pStyle w:val="TableParagraph"/>
              <w:spacing w:line="275" w:lineRule="exact"/>
              <w:ind w:left="100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негіздіелгенін есіңе түсір</w:t>
            </w:r>
            <w:r w:rsidRPr="00455755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Ұжымдық жұмыс «Сызбаны оқы» стратегиясы . Шарты: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Оқушыларға көшпелілердің маусымдық жайылымдары туралы сызба ұсынылады. Олар сызбаны пайдалана отырып, жыл мезгілдеріне сәйкес көшпелілердің жайылымдарды ауыстыруы туралы әңгімелеу керек.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111500" cy="843280"/>
                  <wp:effectExtent l="19050" t="0" r="0" b="0"/>
                  <wp:docPr id="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4742" t="48792" r="63974" b="40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84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Жайлау, Көктеу, Күзеу және Қыстау сөздерінің түбірлеріне қарап, өздері анықтама беріп көреді: Жаз, Көктем, Күз, Қыс.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критерийлері: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- Көшпелілердің маусымдық жайылымдары туралы айтады.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Дескрипторлар. -Маусымдық жайылымдарын жыл мезгілдерімен сәйкестендіреді.-</w:t>
            </w:r>
            <w:r>
              <w:rPr>
                <w:rFonts w:ascii="Times New Roman" w:hAnsi="Times New Roman" w:cs="Times New Roman"/>
                <w:color w:val="000009"/>
                <w:spacing w:val="-3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көкжиектің тұстарына сәйкес мал жайылымдарын анықтайды Қб-«мадақтау»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«Конверт-тапсырма»  стратегиясы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Шарты: оқушылар термин сөздер арқылы 4 топқа бөлініп кнверттегі тапсырмаларды орындайды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9"/>
                <w:sz w:val="20"/>
                <w:szCs w:val="20"/>
                <w:lang w:val="kk-KZ"/>
              </w:rPr>
              <w:t>1-топ «Күзеу» тапсырма</w:t>
            </w:r>
            <w:r>
              <w:rPr>
                <w:rFonts w:ascii="Times New Roman" w:hAnsi="Times New Roman" w:cs="Times New Roman"/>
                <w:color w:val="000009"/>
                <w:sz w:val="20"/>
                <w:szCs w:val="20"/>
                <w:lang w:val="kk-KZ"/>
              </w:rPr>
              <w:t>:</w:t>
            </w:r>
          </w:p>
          <w:p w:rsidR="00455755" w:rsidRDefault="00455755">
            <w:pPr>
              <w:pStyle w:val="TableParagraph"/>
              <w:spacing w:before="22" w:line="256" w:lineRule="auto"/>
              <w:ind w:left="100" w:right="138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>Оқулықтағы иллюстрацияларды қарап шығыңдар. Елестетіңдер, сендер – көшпелісіңдер. Жайлау мен қыстауды таңдаған кезде не нәрсеге көңіл бөлесіңдер?</w:t>
            </w:r>
          </w:p>
          <w:p w:rsidR="00455755" w:rsidRDefault="00455755">
            <w:pPr>
              <w:pStyle w:val="TableParagraph"/>
              <w:spacing w:line="275" w:lineRule="exact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 xml:space="preserve">Плакатта:Қыстау </w:t>
            </w:r>
            <w:r>
              <w:rPr>
                <w:color w:val="000009"/>
                <w:spacing w:val="-3"/>
                <w:sz w:val="20"/>
                <w:szCs w:val="20"/>
                <w:lang w:val="kk-KZ"/>
              </w:rPr>
              <w:t>Жайлау сөздері жазылады.</w:t>
            </w:r>
            <w:r>
              <w:rPr>
                <w:color w:val="000009"/>
                <w:sz w:val="20"/>
                <w:szCs w:val="20"/>
                <w:lang w:val="kk-KZ"/>
              </w:rPr>
              <w:t xml:space="preserve"> Жайлауға немесе қыстауға сәйкес келетін сөздерді таңдаңдар, түсіндіріңдер.</w:t>
            </w:r>
          </w:p>
          <w:p w:rsidR="00455755" w:rsidRDefault="00455755">
            <w:pPr>
              <w:pStyle w:val="TableParagraph"/>
              <w:spacing w:line="256" w:lineRule="auto"/>
              <w:ind w:left="100" w:right="1121"/>
              <w:rPr>
                <w:color w:val="000009"/>
                <w:sz w:val="20"/>
                <w:szCs w:val="20"/>
                <w:lang w:val="kk-KZ"/>
              </w:rPr>
            </w:pPr>
            <w:r>
              <w:rPr>
                <w:i/>
                <w:color w:val="000009"/>
                <w:sz w:val="20"/>
                <w:szCs w:val="20"/>
                <w:lang w:val="kk-KZ"/>
              </w:rPr>
              <w:t xml:space="preserve">Тірек сөздер: </w:t>
            </w:r>
            <w:r>
              <w:rPr>
                <w:color w:val="000009"/>
                <w:sz w:val="20"/>
                <w:szCs w:val="20"/>
                <w:lang w:val="kk-KZ"/>
              </w:rPr>
              <w:t>Солтүстік, оңтүстік, шүйгін шөптің мол болуы, суат көздері, қар жамылғысының жайдақ болуы, тау бөктері, жауын-шашыннан қорғайтын пана.</w:t>
            </w:r>
          </w:p>
          <w:p w:rsidR="00455755" w:rsidRDefault="00455755">
            <w:pPr>
              <w:pStyle w:val="TableParagraph"/>
              <w:spacing w:line="256" w:lineRule="auto"/>
              <w:ind w:left="100" w:right="1121"/>
              <w:rPr>
                <w:i/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 xml:space="preserve"> </w:t>
            </w:r>
            <w:r>
              <w:rPr>
                <w:i/>
                <w:color w:val="000009"/>
                <w:sz w:val="20"/>
                <w:szCs w:val="20"/>
                <w:lang w:val="kk-KZ"/>
              </w:rPr>
              <w:t>2-топ «Қыстау» тапсырма.</w:t>
            </w:r>
          </w:p>
          <w:p w:rsidR="00455755" w:rsidRDefault="00455755">
            <w:pPr>
              <w:pStyle w:val="TableParagraph"/>
              <w:spacing w:line="256" w:lineRule="auto"/>
              <w:ind w:left="100" w:right="258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 xml:space="preserve">Жылдың қай мезгілі көшпелілер үшін ауырға соқты, қалай ойлайсыңдар? Неліктен? </w:t>
            </w:r>
            <w:r>
              <w:rPr>
                <w:i/>
                <w:color w:val="000009"/>
                <w:sz w:val="20"/>
                <w:szCs w:val="20"/>
                <w:lang w:val="kk-KZ"/>
              </w:rPr>
              <w:t xml:space="preserve">Достың көмегі: </w:t>
            </w:r>
            <w:r>
              <w:rPr>
                <w:color w:val="000009"/>
                <w:sz w:val="20"/>
                <w:szCs w:val="20"/>
                <w:lang w:val="kk-KZ"/>
              </w:rPr>
              <w:t>Жылдың қай мезгілінде көктайғақ, боран, үскірік аяз, қалың қар секілді ауа райының құбылыстары болады? Осы құбылыстардың көшпелі шаруашылыққа тигізген әсері қандай?</w:t>
            </w:r>
          </w:p>
          <w:p w:rsidR="00455755" w:rsidRDefault="00455755">
            <w:pPr>
              <w:pStyle w:val="TableParagraph"/>
              <w:spacing w:line="276" w:lineRule="auto"/>
              <w:ind w:left="100"/>
              <w:rPr>
                <w:sz w:val="20"/>
                <w:szCs w:val="20"/>
                <w:lang w:val="kk-KZ"/>
              </w:rPr>
            </w:pPr>
            <w:r>
              <w:rPr>
                <w:i/>
                <w:color w:val="000009"/>
                <w:sz w:val="20"/>
                <w:szCs w:val="20"/>
                <w:lang w:val="kk-KZ"/>
              </w:rPr>
              <w:lastRenderedPageBreak/>
              <w:t xml:space="preserve">Маңызды дерек! </w:t>
            </w:r>
            <w:r>
              <w:rPr>
                <w:color w:val="000009"/>
                <w:sz w:val="20"/>
                <w:szCs w:val="20"/>
                <w:lang w:val="kk-KZ"/>
              </w:rPr>
              <w:t>Жұт дегеніміз – қуаңшылықтан малдардың қырылуы.</w:t>
            </w:r>
          </w:p>
          <w:p w:rsidR="00455755" w:rsidRDefault="00455755">
            <w:pPr>
              <w:pStyle w:val="TableParagraph"/>
              <w:spacing w:before="21" w:line="276" w:lineRule="auto"/>
              <w:ind w:left="100"/>
              <w:rPr>
                <w:i/>
                <w:sz w:val="20"/>
                <w:szCs w:val="20"/>
                <w:lang w:val="kk-KZ"/>
              </w:rPr>
            </w:pPr>
            <w:r>
              <w:rPr>
                <w:i/>
                <w:color w:val="000009"/>
                <w:sz w:val="20"/>
                <w:szCs w:val="20"/>
                <w:lang w:val="kk-KZ"/>
              </w:rPr>
              <w:t>3-топ «Жайлау» тапсырма.</w:t>
            </w:r>
          </w:p>
          <w:p w:rsidR="00455755" w:rsidRDefault="00455755">
            <w:pPr>
              <w:pStyle w:val="TableParagraph"/>
              <w:spacing w:before="21" w:line="256" w:lineRule="auto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>Атақты қазақ ғалымы Шоқан Уәлиханов: «Көшпелі елдің тұрмысында азығы да, сусыны да, киімі де малдан деп жазды. Ғалымның сөзін растау үшін мысалдар келтіріңдерші.</w:t>
            </w:r>
          </w:p>
          <w:p w:rsidR="00455755" w:rsidRDefault="00455755">
            <w:pPr>
              <w:pStyle w:val="TableParagraph"/>
              <w:spacing w:line="275" w:lineRule="exact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>Көшпелінің азығы – ,,,,,,,,,,,,,,,,,,,,,,,,,,,,,,,,,,,,,,,,,,,,,,,,,,,,,,,,,,,,,,,,,,,,,,,,,,,,,,,,,,,,,,</w:t>
            </w:r>
          </w:p>
          <w:p w:rsidR="00455755" w:rsidRDefault="00455755">
            <w:pPr>
              <w:pStyle w:val="TableParagraph"/>
              <w:spacing w:before="22" w:line="276" w:lineRule="auto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>Көшпелінің сусыны ,,,,,,,,,,,,,,,,,,,,,,,,,,,,,,,,,,,,,,,,,,,,,,,,,,,,,,,,,,,,,,,,,,,,,,,,,,,,,,,,,,,,,</w:t>
            </w:r>
          </w:p>
          <w:p w:rsidR="00455755" w:rsidRDefault="00455755">
            <w:pPr>
              <w:pStyle w:val="TableParagraph"/>
              <w:spacing w:before="22" w:line="276" w:lineRule="auto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>Көшпелінің киімі ,,,,,,,,,,,,,,,,,,,,,,,,,,,,,,,,,,,,,,,,,,,,,,,,,,,,,,,,,,,,,,,,,,,,,,,,,,,,,,,,,,,,,</w:t>
            </w:r>
          </w:p>
          <w:p w:rsidR="00455755" w:rsidRDefault="00455755">
            <w:pPr>
              <w:pStyle w:val="TableParagraph"/>
              <w:spacing w:before="24" w:line="276" w:lineRule="auto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>Көшпелілердің өндірген өнімдерін суретке салыңдар.</w:t>
            </w:r>
          </w:p>
          <w:p w:rsidR="00455755" w:rsidRDefault="00455755">
            <w:pPr>
              <w:pStyle w:val="TableParagraph"/>
              <w:spacing w:before="21" w:line="276" w:lineRule="auto"/>
              <w:ind w:left="100"/>
              <w:rPr>
                <w:i/>
                <w:sz w:val="20"/>
                <w:szCs w:val="20"/>
                <w:lang w:val="kk-KZ"/>
              </w:rPr>
            </w:pPr>
            <w:r>
              <w:rPr>
                <w:i/>
                <w:color w:val="000009"/>
                <w:sz w:val="20"/>
                <w:szCs w:val="20"/>
                <w:lang w:val="kk-KZ"/>
              </w:rPr>
              <w:t>4-топ «Көктеу» тапсырма</w:t>
            </w:r>
          </w:p>
          <w:p w:rsidR="00455755" w:rsidRDefault="00455755">
            <w:pPr>
              <w:pStyle w:val="TableParagraph"/>
              <w:spacing w:line="276" w:lineRule="auto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>Елестетіңдер, сендер – егіншісіңдер. Егінші нені білу керек және қандай қабілеті болу керек? Егіншілер қандай дақылдарды өсірді.</w:t>
            </w:r>
          </w:p>
          <w:p w:rsidR="00455755" w:rsidRDefault="00455755">
            <w:pPr>
              <w:pStyle w:val="TableParagraph"/>
              <w:spacing w:line="276" w:lineRule="auto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000009"/>
                <w:sz w:val="20"/>
                <w:szCs w:val="20"/>
                <w:lang w:val="kk-KZ"/>
              </w:rPr>
              <w:t>Егіншаруашылығының өнімдерін атаңдар немесе суретін салыңдар.</w:t>
            </w:r>
          </w:p>
          <w:p w:rsidR="00455755" w:rsidRDefault="00455755">
            <w:pPr>
              <w:pStyle w:val="TableParagraph"/>
              <w:spacing w:line="256" w:lineRule="auto"/>
              <w:ind w:left="100" w:right="375"/>
              <w:rPr>
                <w:sz w:val="20"/>
                <w:szCs w:val="20"/>
                <w:lang w:val="ru-RU"/>
              </w:rPr>
            </w:pPr>
            <w:r>
              <w:rPr>
                <w:i/>
                <w:color w:val="000009"/>
                <w:sz w:val="20"/>
                <w:szCs w:val="20"/>
                <w:lang w:val="ru-RU"/>
              </w:rPr>
              <w:t xml:space="preserve">Достың көмегі. </w:t>
            </w:r>
            <w:r>
              <w:rPr>
                <w:color w:val="000009"/>
                <w:sz w:val="20"/>
                <w:szCs w:val="20"/>
                <w:lang w:val="ru-RU"/>
              </w:rPr>
              <w:t xml:space="preserve">Сендердің алдарыңда – дала. Оны өңдеу </w:t>
            </w:r>
            <w:proofErr w:type="spellStart"/>
            <w:r>
              <w:rPr>
                <w:color w:val="000009"/>
                <w:sz w:val="20"/>
                <w:szCs w:val="20"/>
                <w:lang w:val="ru-RU"/>
              </w:rPr>
              <w:t>керек</w:t>
            </w:r>
            <w:proofErr w:type="spellEnd"/>
            <w:r>
              <w:rPr>
                <w:color w:val="000009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color w:val="000009"/>
                <w:sz w:val="20"/>
                <w:szCs w:val="20"/>
                <w:lang w:val="ru-RU"/>
              </w:rPr>
              <w:t>Одан</w:t>
            </w:r>
            <w:proofErr w:type="spellEnd"/>
            <w:r>
              <w:rPr>
                <w:color w:val="000009"/>
                <w:sz w:val="20"/>
                <w:szCs w:val="20"/>
                <w:lang w:val="ru-RU"/>
              </w:rPr>
              <w:t xml:space="preserve"> өні</w:t>
            </w:r>
            <w:proofErr w:type="gramStart"/>
            <w:r>
              <w:rPr>
                <w:color w:val="000009"/>
                <w:sz w:val="20"/>
                <w:szCs w:val="20"/>
                <w:lang w:val="ru-RU"/>
              </w:rPr>
              <w:t xml:space="preserve">м </w:t>
            </w:r>
            <w:proofErr w:type="spellStart"/>
            <w:r>
              <w:rPr>
                <w:color w:val="000009"/>
                <w:sz w:val="20"/>
                <w:szCs w:val="20"/>
                <w:lang w:val="ru-RU"/>
              </w:rPr>
              <w:t>алу</w:t>
            </w:r>
            <w:proofErr w:type="spellEnd"/>
            <w:proofErr w:type="gramEnd"/>
            <w:r>
              <w:rPr>
                <w:color w:val="000009"/>
                <w:sz w:val="20"/>
                <w:szCs w:val="20"/>
                <w:lang w:val="ru-RU"/>
              </w:rPr>
              <w:t xml:space="preserve"> үшін не істеулерің </w:t>
            </w:r>
            <w:proofErr w:type="spellStart"/>
            <w:r>
              <w:rPr>
                <w:color w:val="000009"/>
                <w:sz w:val="20"/>
                <w:szCs w:val="20"/>
                <w:lang w:val="ru-RU"/>
              </w:rPr>
              <w:t>керек</w:t>
            </w:r>
            <w:proofErr w:type="spellEnd"/>
            <w:r>
              <w:rPr>
                <w:color w:val="000009"/>
                <w:sz w:val="20"/>
                <w:szCs w:val="20"/>
                <w:lang w:val="ru-RU"/>
              </w:rPr>
              <w:t>?</w:t>
            </w:r>
          </w:p>
          <w:p w:rsidR="00455755" w:rsidRDefault="00455755">
            <w:pPr>
              <w:pStyle w:val="TableParagraph"/>
              <w:spacing w:line="276" w:lineRule="auto"/>
              <w:ind w:left="100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color w:val="000009"/>
                <w:sz w:val="20"/>
                <w:szCs w:val="20"/>
                <w:lang w:val="ru-RU"/>
              </w:rPr>
              <w:t xml:space="preserve">Топтардың </w:t>
            </w:r>
            <w:proofErr w:type="spellStart"/>
            <w:r>
              <w:rPr>
                <w:i/>
                <w:color w:val="000009"/>
                <w:sz w:val="20"/>
                <w:szCs w:val="20"/>
                <w:lang w:val="ru-RU"/>
              </w:rPr>
              <w:t>тапсырмаларды</w:t>
            </w:r>
            <w:proofErr w:type="spellEnd"/>
            <w:r>
              <w:rPr>
                <w:i/>
                <w:color w:val="000009"/>
                <w:sz w:val="20"/>
                <w:szCs w:val="20"/>
                <w:lang w:val="ru-RU"/>
              </w:rPr>
              <w:t xml:space="preserve"> көрсетуі</w:t>
            </w:r>
          </w:p>
          <w:p w:rsidR="00455755" w:rsidRDefault="00455755">
            <w:pPr>
              <w:pStyle w:val="TableParagraph"/>
              <w:spacing w:line="276" w:lineRule="auto"/>
              <w:ind w:left="100"/>
              <w:rPr>
                <w:sz w:val="20"/>
                <w:szCs w:val="20"/>
                <w:lang w:val="kk-KZ"/>
              </w:rPr>
            </w:pPr>
            <w:r>
              <w:rPr>
                <w:color w:val="800000"/>
                <w:sz w:val="20"/>
                <w:szCs w:val="20"/>
                <w:lang w:val="ru-RU"/>
              </w:rPr>
              <w:t>ҚБ «</w:t>
            </w:r>
            <w:proofErr w:type="spellStart"/>
            <w:r>
              <w:rPr>
                <w:color w:val="800000"/>
                <w:sz w:val="20"/>
                <w:szCs w:val="20"/>
                <w:lang w:val="ru-RU"/>
              </w:rPr>
              <w:t>Екі</w:t>
            </w:r>
            <w:proofErr w:type="spellEnd"/>
            <w:r>
              <w:rPr>
                <w:color w:val="800000"/>
                <w:sz w:val="20"/>
                <w:szCs w:val="20"/>
                <w:lang w:val="ru-RU"/>
              </w:rPr>
              <w:t xml:space="preserve"> жұлдыз, </w:t>
            </w:r>
            <w:proofErr w:type="spellStart"/>
            <w:r>
              <w:rPr>
                <w:color w:val="800000"/>
                <w:sz w:val="20"/>
                <w:szCs w:val="20"/>
                <w:lang w:val="ru-RU"/>
              </w:rPr>
              <w:t>бі</w:t>
            </w:r>
            <w:proofErr w:type="gramStart"/>
            <w:r>
              <w:rPr>
                <w:color w:val="800000"/>
                <w:sz w:val="20"/>
                <w:szCs w:val="20"/>
                <w:lang w:val="ru-RU"/>
              </w:rPr>
              <w:t>р</w:t>
            </w:r>
            <w:proofErr w:type="spellEnd"/>
            <w:proofErr w:type="gramEnd"/>
            <w:r>
              <w:rPr>
                <w:color w:val="8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800000"/>
                <w:sz w:val="20"/>
                <w:szCs w:val="20"/>
                <w:lang w:val="ru-RU"/>
              </w:rPr>
              <w:t>тілек</w:t>
            </w:r>
            <w:proofErr w:type="spellEnd"/>
            <w:r>
              <w:rPr>
                <w:color w:val="800000"/>
                <w:sz w:val="20"/>
                <w:szCs w:val="20"/>
                <w:lang w:val="ru-RU"/>
              </w:rPr>
              <w:t xml:space="preserve">» </w:t>
            </w:r>
            <w:proofErr w:type="spellStart"/>
            <w:r>
              <w:rPr>
                <w:color w:val="800000"/>
                <w:sz w:val="20"/>
                <w:szCs w:val="20"/>
                <w:lang w:val="ru-RU"/>
              </w:rPr>
              <w:t>бірін-бірі</w:t>
            </w:r>
            <w:proofErr w:type="spellEnd"/>
            <w:r>
              <w:rPr>
                <w:color w:val="800000"/>
                <w:sz w:val="20"/>
                <w:szCs w:val="20"/>
                <w:lang w:val="ru-RU"/>
              </w:rPr>
              <w:t xml:space="preserve"> бағалау </w:t>
            </w:r>
            <w:proofErr w:type="spellStart"/>
            <w:r>
              <w:rPr>
                <w:color w:val="800000"/>
                <w:sz w:val="20"/>
                <w:szCs w:val="20"/>
                <w:lang w:val="ru-RU"/>
              </w:rPr>
              <w:t>стратегиясы</w:t>
            </w:r>
            <w:proofErr w:type="spellEnd"/>
            <w:r>
              <w:rPr>
                <w:color w:val="800000"/>
                <w:sz w:val="20"/>
                <w:szCs w:val="20"/>
                <w:lang w:val="ru-RU"/>
              </w:rPr>
              <w:t xml:space="preserve">. Оқушылар топтағысыныптастарының жұмысын </w:t>
            </w:r>
            <w:r>
              <w:rPr>
                <w:color w:val="800000"/>
                <w:spacing w:val="-3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color w:val="800000"/>
                <w:spacing w:val="-3"/>
                <w:sz w:val="20"/>
                <w:szCs w:val="20"/>
                <w:lang w:val="ru-RU"/>
              </w:rPr>
              <w:t>екі</w:t>
            </w:r>
            <w:proofErr w:type="spellEnd"/>
            <w:r>
              <w:rPr>
                <w:color w:val="800000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color w:val="800000"/>
                <w:sz w:val="20"/>
                <w:szCs w:val="20"/>
                <w:lang w:val="ru-RU"/>
              </w:rPr>
              <w:t xml:space="preserve">жұлдызбен» бағалайды, яғни жұмыс барысындағы </w:t>
            </w:r>
            <w:proofErr w:type="spellStart"/>
            <w:r>
              <w:rPr>
                <w:color w:val="800000"/>
                <w:sz w:val="20"/>
                <w:szCs w:val="20"/>
                <w:lang w:val="ru-RU"/>
              </w:rPr>
              <w:t>екі</w:t>
            </w:r>
            <w:proofErr w:type="spellEnd"/>
            <w:r>
              <w:rPr>
                <w:color w:val="800000"/>
                <w:sz w:val="20"/>
                <w:szCs w:val="20"/>
                <w:lang w:val="ru-RU"/>
              </w:rPr>
              <w:t xml:space="preserve"> жағымды сә</w:t>
            </w:r>
            <w:proofErr w:type="gramStart"/>
            <w:r>
              <w:rPr>
                <w:color w:val="800000"/>
                <w:sz w:val="20"/>
                <w:szCs w:val="20"/>
                <w:lang w:val="ru-RU"/>
              </w:rPr>
              <w:t>тт</w:t>
            </w:r>
            <w:proofErr w:type="gramEnd"/>
            <w:r>
              <w:rPr>
                <w:color w:val="800000"/>
                <w:sz w:val="20"/>
                <w:szCs w:val="20"/>
                <w:lang w:val="ru-RU"/>
              </w:rPr>
              <w:t xml:space="preserve">і </w:t>
            </w:r>
            <w:proofErr w:type="spellStart"/>
            <w:r>
              <w:rPr>
                <w:color w:val="800000"/>
                <w:sz w:val="20"/>
                <w:szCs w:val="20"/>
                <w:lang w:val="ru-RU"/>
              </w:rPr>
              <w:t>атайды</w:t>
            </w:r>
            <w:proofErr w:type="spellEnd"/>
            <w:r>
              <w:rPr>
                <w:color w:val="800000"/>
                <w:sz w:val="20"/>
                <w:szCs w:val="20"/>
                <w:lang w:val="ru-RU"/>
              </w:rPr>
              <w:t xml:space="preserve"> және «</w:t>
            </w:r>
            <w:proofErr w:type="spellStart"/>
            <w:r>
              <w:rPr>
                <w:color w:val="800000"/>
                <w:sz w:val="20"/>
                <w:szCs w:val="20"/>
                <w:lang w:val="ru-RU"/>
              </w:rPr>
              <w:t>бір</w:t>
            </w:r>
            <w:proofErr w:type="spellEnd"/>
            <w:r>
              <w:rPr>
                <w:color w:val="800000"/>
                <w:sz w:val="20"/>
                <w:szCs w:val="20"/>
                <w:lang w:val="ru-RU"/>
              </w:rPr>
              <w:t xml:space="preserve"> ұсыныс» жұмысты </w:t>
            </w:r>
            <w:proofErr w:type="spellStart"/>
            <w:r>
              <w:rPr>
                <w:color w:val="800000"/>
                <w:spacing w:val="-3"/>
                <w:sz w:val="20"/>
                <w:szCs w:val="20"/>
                <w:lang w:val="ru-RU"/>
              </w:rPr>
              <w:t>одан</w:t>
            </w:r>
            <w:proofErr w:type="spellEnd"/>
            <w:r>
              <w:rPr>
                <w:color w:val="800000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color w:val="800000"/>
                <w:sz w:val="20"/>
                <w:szCs w:val="20"/>
                <w:lang w:val="ru-RU"/>
              </w:rPr>
              <w:t>ары жақсарта түсуге арналған ұсынысайтады.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en-GB"/>
              </w:rPr>
              <w:t xml:space="preserve">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  «Тауарыңды сат» тапсырмасы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Әрбір топқа тауарлар бейнеленген суреттер беріледі. Тауарды «сату» керек. Ол үшін оқушылар тауарын мақтап, мадақтап, жетістігін айтып жарнама жобасын дайындайды (өлең, ән, қойылымдар және т.б.).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455755" w:rsidRDefault="00455755" w:rsidP="00404A8F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Көшпелілер мен отырықшылардың өнімдерін біледі; </w:t>
            </w:r>
          </w:p>
          <w:p w:rsidR="00455755" w:rsidRDefault="00455755" w:rsidP="00404A8F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Осы тауарлар қандай мақсатта қолданылатынын түсінеді; </w:t>
            </w:r>
          </w:p>
          <w:p w:rsidR="00455755" w:rsidRDefault="00455755" w:rsidP="00404A8F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Тауарды шығармашылық түрде ұсынады;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Дәптермен жұмыс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А.Кестені толтыр.Әр бағанға үштен артық мысал келтір. </w:t>
            </w:r>
          </w:p>
          <w:tbl>
            <w:tblPr>
              <w:tblStyle w:val="a5"/>
              <w:tblW w:w="0" w:type="auto"/>
              <w:tblInd w:w="0" w:type="dxa"/>
              <w:tblLook w:val="04A0"/>
            </w:tblPr>
            <w:tblGrid>
              <w:gridCol w:w="3755"/>
              <w:gridCol w:w="3752"/>
            </w:tblGrid>
            <w:tr w:rsidR="00455755" w:rsidRPr="00455755">
              <w:tc>
                <w:tcPr>
                  <w:tcW w:w="37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55755" w:rsidRDefault="00455755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Отырықшылар не өндірді?</w:t>
                  </w:r>
                </w:p>
              </w:tc>
              <w:tc>
                <w:tcPr>
                  <w:tcW w:w="37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55755" w:rsidRDefault="00455755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Көшпелілер не өсірді?</w:t>
                  </w:r>
                </w:p>
              </w:tc>
            </w:tr>
            <w:tr w:rsidR="00455755" w:rsidRPr="00455755">
              <w:tc>
                <w:tcPr>
                  <w:tcW w:w="37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55755" w:rsidRDefault="00455755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7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55755" w:rsidRDefault="00455755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</w:p>
              </w:tc>
            </w:tr>
          </w:tbl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В. Көшпелілер мен отырықшылар өз өмірлеріне қажетті қандай тауарлармен алмасты? Кестеледі толтырып жаз</w:t>
            </w:r>
          </w:p>
          <w:tbl>
            <w:tblPr>
              <w:tblStyle w:val="a5"/>
              <w:tblW w:w="0" w:type="auto"/>
              <w:tblInd w:w="0" w:type="dxa"/>
              <w:tblLook w:val="04A0"/>
            </w:tblPr>
            <w:tblGrid>
              <w:gridCol w:w="3755"/>
              <w:gridCol w:w="3752"/>
            </w:tblGrid>
            <w:tr w:rsidR="00455755" w:rsidRPr="00455755">
              <w:tc>
                <w:tcPr>
                  <w:tcW w:w="37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55755" w:rsidRDefault="00455755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Отырықшылар</w:t>
                  </w:r>
                </w:p>
              </w:tc>
              <w:tc>
                <w:tcPr>
                  <w:tcW w:w="37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55755" w:rsidRDefault="00455755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Көшпелілер</w:t>
                  </w:r>
                </w:p>
              </w:tc>
            </w:tr>
            <w:tr w:rsidR="00455755" w:rsidRPr="00455755">
              <w:tc>
                <w:tcPr>
                  <w:tcW w:w="37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55755" w:rsidRDefault="00455755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7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55755" w:rsidRDefault="00455755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</w:p>
              </w:tc>
            </w:tr>
          </w:tbl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С.Н.Г. Хлудовтың «Көш» суретін төмендегі сұрақтарды пайдаланып сипаттап бер.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Қб-смаиликтер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8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Бор, Сюжетті суреттер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(дидактикалық материалға қараңыз)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Сюжетті суреттер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А3 форматтағы парақтар, маркерлер, түрлі түсті қарындаштар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Рөлдерге бөлінген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карточкалар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Әңгімелесуге арналған кесте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Көшпелілер мен отырықшы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тауарлары</w:t>
            </w:r>
          </w:p>
        </w:tc>
      </w:tr>
      <w:tr w:rsidR="00455755" w:rsidTr="00455755">
        <w:trPr>
          <w:trHeight w:val="316"/>
        </w:trPr>
        <w:tc>
          <w:tcPr>
            <w:tcW w:w="8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lastRenderedPageBreak/>
              <w:t>Сабақтың соңы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36-40</w:t>
            </w:r>
          </w:p>
        </w:tc>
        <w:tc>
          <w:tcPr>
            <w:tcW w:w="339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Рефлексия «Тілек ағашы»</w:t>
            </w:r>
          </w:p>
        </w:tc>
        <w:tc>
          <w:tcPr>
            <w:tcW w:w="8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Таратпа парақ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55755" w:rsidRPr="00455755" w:rsidTr="00455755">
        <w:tc>
          <w:tcPr>
            <w:tcW w:w="196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122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</w:tc>
        <w:tc>
          <w:tcPr>
            <w:tcW w:w="18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br/>
            </w:r>
          </w:p>
        </w:tc>
      </w:tr>
      <w:tr w:rsidR="00455755" w:rsidRPr="00455755" w:rsidTr="00455755">
        <w:trPr>
          <w:trHeight w:val="2682"/>
        </w:trPr>
        <w:tc>
          <w:tcPr>
            <w:tcW w:w="1962" w:type="pct"/>
            <w:gridSpan w:val="4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«Көшпелі мен егінші арасындағы әңгіме» тапсырмасында оқуда кедергілері бар оқушыларды қолдау мақсатында көшпелі және отырықшы өмір салттары бейнеленген суреттерді беруге болады.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Қабілеті жоғары оқушыларға  көрнекі қазақ ғалымы Ш.Уалихановтың «Көшпелі елдің тұрмысында азығы да, сусыны да, киімі де малдан...» деген сөздеріне кем дегенде 5 дәлел келтіру ұсынылады.</w:t>
            </w:r>
          </w:p>
        </w:tc>
        <w:tc>
          <w:tcPr>
            <w:tcW w:w="1220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Бағалау және кері байланыс беру сабақтың өн бойында жүріп отырады.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Әр тапсырмаға бағалау критерийлері берілген. Оны оқушыларға дайын түрінде беруге немесе оқушылармен бірге талдап жаңа критерийлер құруға болады. Әр тапсырманы критерийлер бойынша қорытындылап, бағалау маңызды. </w:t>
            </w:r>
          </w:p>
        </w:tc>
        <w:tc>
          <w:tcPr>
            <w:tcW w:w="1818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Оқушылар сынып бөлмесінде қозғалу барысында, топтық жұмыс барысында қауіпсіздік техникасы сақталады. </w:t>
            </w:r>
          </w:p>
          <w:p w:rsidR="00455755" w:rsidRDefault="0045575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455755" w:rsidRDefault="004557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</w:tr>
    </w:tbl>
    <w:p w:rsidR="00C91EFF" w:rsidRPr="00455755" w:rsidRDefault="00455755">
      <w:pPr>
        <w:rPr>
          <w:lang w:val="kk-KZ"/>
        </w:rPr>
      </w:pPr>
    </w:p>
    <w:sectPr w:rsidR="00C91EFF" w:rsidRPr="00455755" w:rsidSect="00037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A70BF"/>
    <w:multiLevelType w:val="hybridMultilevel"/>
    <w:tmpl w:val="35ECEE2E"/>
    <w:lvl w:ilvl="0" w:tplc="1576D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9F85B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0A6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AA8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8F0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54EA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C402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5809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0E84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455755"/>
    <w:rsid w:val="0003765A"/>
    <w:rsid w:val="00455755"/>
    <w:rsid w:val="005D2D1D"/>
    <w:rsid w:val="00E12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5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55755"/>
  </w:style>
  <w:style w:type="paragraph" w:styleId="a4">
    <w:name w:val="No Spacing"/>
    <w:link w:val="a3"/>
    <w:uiPriority w:val="1"/>
    <w:qFormat/>
    <w:rsid w:val="00455755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455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59"/>
    <w:rsid w:val="004557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1299</Words>
  <Characters>7405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2018-11-25T07:37:00Z</dcterms:created>
  <dcterms:modified xsi:type="dcterms:W3CDTF">2018-11-25T07:38:00Z</dcterms:modified>
</cp:coreProperties>
</file>