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B1C" w:rsidRPr="00DD1B4D" w:rsidRDefault="0040760F" w:rsidP="00EC0F48">
      <w:pPr>
        <w:spacing w:after="0" w:line="240" w:lineRule="auto"/>
        <w:ind w:left="-57"/>
        <w:textAlignment w:val="center"/>
        <w:rPr>
          <w:rFonts w:ascii="Times New Roman" w:hAnsi="Times New Roman" w:cs="Times New Roman"/>
          <w:b/>
          <w:bCs/>
          <w:color w:val="0000FF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 xml:space="preserve">     </w:t>
      </w:r>
      <w:r w:rsidR="00536B1C" w:rsidRPr="004B1F8D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Магнаев Б.Ж</w:t>
      </w:r>
      <w:r w:rsidR="007267A5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 xml:space="preserve">              </w:t>
      </w:r>
      <w:r w:rsidR="00117691" w:rsidRPr="0011769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11.25pt;height:33pt" fillcolor="#b2b2b2" strokecolor="#33c" strokeweight="1pt">
            <v:fill opacity=".5"/>
            <v:shadow on="t" color="#99f" offset="3pt"/>
            <v:textpath style="font-family:&quot;Times New Roman&quot;;font-size:20pt;v-text-kern:t" trim="t" fitpath="t" string="НОМЕНКЛАТУРА 11 сынып"/>
          </v:shape>
        </w:pict>
      </w:r>
      <w:r w:rsidR="007267A5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 xml:space="preserve">      </w:t>
      </w:r>
      <w:r w:rsidR="00536B1C" w:rsidRPr="004B1F8D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 xml:space="preserve">                                         </w:t>
      </w:r>
      <w:r w:rsidR="007267A5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 xml:space="preserve">    </w:t>
      </w:r>
    </w:p>
    <w:p w:rsidR="007267A5" w:rsidRDefault="007267A5" w:rsidP="00DD1B4D">
      <w:pPr>
        <w:spacing w:after="0" w:line="240" w:lineRule="auto"/>
        <w:jc w:val="center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536B1C" w:rsidRPr="004B1F8D" w:rsidRDefault="00036C0C" w:rsidP="00DD1B4D">
      <w:pPr>
        <w:spacing w:after="0" w:line="240" w:lineRule="auto"/>
        <w:jc w:val="center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</w:pPr>
      <w:r w:rsidRPr="004B1F8D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1.ЭКОНОМИКАСЫ ДАМЫҒАН ЕЛДЕР ТОБЫ</w:t>
      </w:r>
    </w:p>
    <w:p w:rsidR="00536B1C" w:rsidRPr="00DD1B4D" w:rsidRDefault="00536B1C" w:rsidP="00DD1B4D">
      <w:pPr>
        <w:spacing w:after="0" w:line="240" w:lineRule="auto"/>
        <w:jc w:val="center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536B1C" w:rsidRPr="00DD1B4D" w:rsidRDefault="00536B1C" w:rsidP="00DD1B4D">
      <w:pPr>
        <w:numPr>
          <w:ilvl w:val="0"/>
          <w:numId w:val="7"/>
        </w:numPr>
        <w:spacing w:after="0" w:line="240" w:lineRule="auto"/>
        <w:ind w:left="709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</w:pPr>
      <w:r w:rsidRPr="00DD1B4D">
        <w:rPr>
          <w:rFonts w:ascii="Times New Roman" w:hAnsi="Times New Roman" w:cs="Times New Roman"/>
          <w:sz w:val="24"/>
          <w:szCs w:val="24"/>
          <w:lang w:val="kk-KZ" w:eastAsia="ru-RU"/>
        </w:rPr>
        <w:t>Үлкен жетілік елдері</w:t>
      </w:r>
      <w:r w:rsidRPr="00DD1B4D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 xml:space="preserve"> (G7):АҚШ, Канада, Жапония, Германия, Франция, Ұлыбритания және Италия, 1997 жылы Ресейдің </w:t>
      </w:r>
      <w:r w:rsidRPr="00DD1B4D">
        <w:rPr>
          <w:rFonts w:ascii="Times New Roman" w:hAnsi="Times New Roman" w:cs="Times New Roman"/>
          <w:sz w:val="24"/>
          <w:szCs w:val="24"/>
          <w:lang w:val="kk-KZ" w:eastAsia="ru-RU"/>
        </w:rPr>
        <w:t>қосылуына байланысты</w:t>
      </w:r>
      <w:r w:rsidRPr="00DD1B4D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 xml:space="preserve"> «Үлкен сегіздік» </w:t>
      </w:r>
      <w:r w:rsidRPr="00DD1B4D">
        <w:rPr>
          <w:rFonts w:ascii="Times New Roman" w:hAnsi="Times New Roman" w:cs="Times New Roman"/>
          <w:sz w:val="24"/>
          <w:szCs w:val="24"/>
          <w:lang w:val="kk-KZ" w:eastAsia="ru-RU"/>
        </w:rPr>
        <w:t>деп атала</w:t>
      </w:r>
      <w:r w:rsidRPr="00DD1B4D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 xml:space="preserve"> </w:t>
      </w:r>
      <w:r w:rsidRPr="00DD1B4D">
        <w:rPr>
          <w:rFonts w:ascii="Times New Roman" w:hAnsi="Times New Roman" w:cs="Times New Roman"/>
          <w:sz w:val="24"/>
          <w:szCs w:val="24"/>
          <w:lang w:val="kk-KZ" w:eastAsia="ru-RU"/>
        </w:rPr>
        <w:t>басталды.</w:t>
      </w:r>
      <w:r w:rsidRPr="00DD1B4D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 xml:space="preserve"> </w:t>
      </w:r>
    </w:p>
    <w:p w:rsidR="00536B1C" w:rsidRPr="0078718D" w:rsidRDefault="00536B1C" w:rsidP="00DD1B4D">
      <w:pPr>
        <w:numPr>
          <w:ilvl w:val="0"/>
          <w:numId w:val="7"/>
        </w:numPr>
        <w:spacing w:after="0" w:line="240" w:lineRule="auto"/>
        <w:ind w:left="709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</w:pPr>
      <w:r w:rsidRPr="00DD1B4D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«Қоныс аудару капитализм елдері</w:t>
      </w:r>
      <w:r w:rsidRPr="00DD1B4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Pr="00DD1B4D">
        <w:rPr>
          <w:rFonts w:ascii="Times New Roman" w:hAnsi="Times New Roman" w:cs="Times New Roman"/>
          <w:sz w:val="24"/>
          <w:szCs w:val="24"/>
          <w:lang w:eastAsia="ru-RU"/>
        </w:rPr>
        <w:t xml:space="preserve">Канада, </w:t>
      </w:r>
      <w:proofErr w:type="spellStart"/>
      <w:r w:rsidRPr="00DD1B4D">
        <w:rPr>
          <w:rFonts w:ascii="Times New Roman" w:hAnsi="Times New Roman" w:cs="Times New Roman"/>
          <w:sz w:val="24"/>
          <w:szCs w:val="24"/>
          <w:lang w:eastAsia="ru-RU"/>
        </w:rPr>
        <w:t>Аустралия</w:t>
      </w:r>
      <w:proofErr w:type="spellEnd"/>
      <w:r w:rsidRPr="00DD1B4D">
        <w:rPr>
          <w:rFonts w:ascii="Times New Roman" w:hAnsi="Times New Roman" w:cs="Times New Roman"/>
          <w:sz w:val="24"/>
          <w:szCs w:val="24"/>
          <w:lang w:eastAsia="ru-RU"/>
        </w:rPr>
        <w:t xml:space="preserve">, Израиль, ОАР, </w:t>
      </w:r>
      <w:proofErr w:type="spellStart"/>
      <w:r w:rsidRPr="00DD1B4D">
        <w:rPr>
          <w:rFonts w:ascii="Times New Roman" w:hAnsi="Times New Roman" w:cs="Times New Roman"/>
          <w:sz w:val="24"/>
          <w:szCs w:val="24"/>
          <w:lang w:eastAsia="ru-RU"/>
        </w:rPr>
        <w:t>Жа</w:t>
      </w:r>
      <w:proofErr w:type="spellEnd"/>
      <w:r w:rsidRPr="00DD1B4D">
        <w:rPr>
          <w:rFonts w:ascii="Times New Roman" w:hAnsi="Times New Roman" w:cs="Times New Roman"/>
          <w:sz w:val="24"/>
          <w:szCs w:val="24"/>
          <w:lang w:val="kk-KZ" w:eastAsia="ru-RU"/>
        </w:rPr>
        <w:t>ңа Зеландия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>.</w:t>
      </w:r>
    </w:p>
    <w:p w:rsidR="00536B1C" w:rsidRPr="00DD1B4D" w:rsidRDefault="00536B1C" w:rsidP="00DD1B4D">
      <w:pPr>
        <w:numPr>
          <w:ilvl w:val="0"/>
          <w:numId w:val="7"/>
        </w:numPr>
        <w:spacing w:after="0" w:line="240" w:lineRule="auto"/>
        <w:ind w:left="709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Батыс Еуропаның шағын капиталистік елдері: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Бельгия, Австрия, Швейцария, Ирландия, Нидерланды, Люксембург</w:t>
      </w:r>
    </w:p>
    <w:p w:rsidR="00536B1C" w:rsidRDefault="00536B1C" w:rsidP="00DD1B4D">
      <w:pPr>
        <w:spacing w:after="0" w:line="240" w:lineRule="auto"/>
        <w:ind w:left="349"/>
        <w:jc w:val="center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536B1C" w:rsidRDefault="00036C0C" w:rsidP="00DD1B4D">
      <w:pPr>
        <w:spacing w:after="0" w:line="240" w:lineRule="auto"/>
        <w:ind w:left="349"/>
        <w:jc w:val="center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 xml:space="preserve">2. ДАМУШЫ ЕЛДЕР </w:t>
      </w:r>
    </w:p>
    <w:p w:rsidR="00536B1C" w:rsidRPr="0078718D" w:rsidRDefault="00536B1C" w:rsidP="00DD1B4D">
      <w:pPr>
        <w:numPr>
          <w:ilvl w:val="0"/>
          <w:numId w:val="8"/>
        </w:numPr>
        <w:spacing w:after="0" w:line="240" w:lineRule="auto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«Азия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жолбарыстары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» нем</w:t>
      </w:r>
      <w:r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се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Жа</w:t>
      </w:r>
      <w:proofErr w:type="spellEnd"/>
      <w:proofErr w:type="gramEnd"/>
      <w:r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ң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индустриялы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елдер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: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>Сингапур, Гонконг (Сянган), Корея Республикасы, Тайвань, Тайланд, Малайзия.</w:t>
      </w:r>
    </w:p>
    <w:p w:rsidR="00536B1C" w:rsidRDefault="00536B1C" w:rsidP="00DD1B4D">
      <w:pPr>
        <w:numPr>
          <w:ilvl w:val="0"/>
          <w:numId w:val="8"/>
        </w:numPr>
        <w:spacing w:after="0" w:line="240" w:lineRule="auto"/>
        <w:textAlignment w:val="center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 xml:space="preserve">Дамушы елдердің көшбасшылары: </w:t>
      </w:r>
      <w:r w:rsidRPr="0078718D">
        <w:rPr>
          <w:rFonts w:ascii="Times New Roman" w:hAnsi="Times New Roman" w:cs="Times New Roman"/>
          <w:sz w:val="24"/>
          <w:szCs w:val="24"/>
          <w:lang w:val="kk-KZ" w:eastAsia="ru-RU"/>
        </w:rPr>
        <w:t>Қытай, Үндістан, Бразилия, Аргентина, Мексика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>.</w:t>
      </w:r>
    </w:p>
    <w:p w:rsidR="00536B1C" w:rsidRDefault="00536B1C" w:rsidP="00DD1B4D">
      <w:pPr>
        <w:numPr>
          <w:ilvl w:val="0"/>
          <w:numId w:val="8"/>
        </w:numPr>
        <w:spacing w:after="0" w:line="240" w:lineRule="auto"/>
        <w:textAlignment w:val="center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Социалистік елдер: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Қытай, Куба, Лаос, Вьетнам.</w:t>
      </w:r>
    </w:p>
    <w:p w:rsidR="00536B1C" w:rsidRDefault="00536B1C" w:rsidP="00041FD0">
      <w:pPr>
        <w:spacing w:after="0" w:line="240" w:lineRule="auto"/>
        <w:ind w:left="709"/>
        <w:jc w:val="center"/>
        <w:textAlignment w:val="center"/>
        <w:rPr>
          <w:rFonts w:ascii="Times New Roman" w:hAnsi="Times New Roman" w:cs="Times New Roman"/>
          <w:sz w:val="24"/>
          <w:szCs w:val="24"/>
          <w:lang w:val="kk-KZ" w:eastAsia="ru-RU"/>
        </w:rPr>
      </w:pPr>
    </w:p>
    <w:p w:rsidR="00536B1C" w:rsidRDefault="00036C0C" w:rsidP="00041FD0">
      <w:pPr>
        <w:spacing w:after="0" w:line="240" w:lineRule="auto"/>
        <w:ind w:left="709"/>
        <w:jc w:val="center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</w:pPr>
      <w:r w:rsidRPr="00041FD0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3.ӨТПЕЛІ ЭКОНОМИКА ТӘН ЕЛДЕР</w:t>
      </w:r>
    </w:p>
    <w:p w:rsidR="00536B1C" w:rsidRDefault="00536B1C" w:rsidP="00041FD0">
      <w:pPr>
        <w:spacing w:after="0" w:line="240" w:lineRule="auto"/>
        <w:ind w:left="709"/>
        <w:textAlignment w:val="center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 xml:space="preserve">КСРО құрамында болған елдер: </w:t>
      </w:r>
      <w:r w:rsidRPr="00041FD0">
        <w:rPr>
          <w:rFonts w:ascii="Times New Roman" w:hAnsi="Times New Roman" w:cs="Times New Roman"/>
          <w:sz w:val="24"/>
          <w:szCs w:val="24"/>
          <w:lang w:val="kk-KZ" w:eastAsia="ru-RU"/>
        </w:rPr>
        <w:t>Ресей, Қазақстан, Украина, Өзбекстан, Беларусь,</w:t>
      </w:r>
      <w:r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 xml:space="preserve"> </w:t>
      </w:r>
      <w:r w:rsidRPr="00041FD0">
        <w:rPr>
          <w:rFonts w:ascii="Times New Roman" w:hAnsi="Times New Roman" w:cs="Times New Roman"/>
          <w:sz w:val="24"/>
          <w:szCs w:val="24"/>
          <w:lang w:val="kk-KZ" w:eastAsia="ru-RU"/>
        </w:rPr>
        <w:t>Қырғызстан, Түрікменстан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>, т.б.</w:t>
      </w:r>
    </w:p>
    <w:p w:rsidR="00536B1C" w:rsidRPr="00041FD0" w:rsidRDefault="00536B1C" w:rsidP="00041FD0">
      <w:pPr>
        <w:spacing w:after="0" w:line="240" w:lineRule="auto"/>
        <w:ind w:left="709"/>
        <w:textAlignment w:val="center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Шығыс Еуропа елдері: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>Чехия, Словакия, Болгария, Венгрия, Румыния, бұрынғы Югославия мемлекетері</w:t>
      </w:r>
    </w:p>
    <w:p w:rsidR="00536B1C" w:rsidRDefault="00536B1C" w:rsidP="00615296">
      <w:pPr>
        <w:spacing w:after="0" w:line="240" w:lineRule="auto"/>
        <w:jc w:val="center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536B1C" w:rsidRDefault="00036C0C" w:rsidP="00615296">
      <w:pPr>
        <w:spacing w:after="0" w:line="240" w:lineRule="auto"/>
        <w:jc w:val="center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ДҮНИЕ ЖҮЗІНІҢ САЯСИ КАРТАСЫ</w:t>
      </w:r>
    </w:p>
    <w:p w:rsidR="00536B1C" w:rsidRPr="00DD1B4D" w:rsidRDefault="00536B1C" w:rsidP="00615296">
      <w:pPr>
        <w:spacing w:after="0" w:line="240" w:lineRule="auto"/>
        <w:jc w:val="center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536B1C" w:rsidRPr="00DD1B4D" w:rsidRDefault="00536B1C" w:rsidP="006A5336">
      <w:pPr>
        <w:spacing w:after="0" w:line="240" w:lineRule="auto"/>
        <w:jc w:val="center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kk-KZ" w:eastAsia="ru-RU"/>
        </w:rPr>
      </w:pPr>
      <w:r w:rsidRPr="00DD1B4D">
        <w:rPr>
          <w:rFonts w:ascii="Times New Roman" w:hAnsi="Times New Roman" w:cs="Times New Roman"/>
          <w:b/>
          <w:bCs/>
          <w:i/>
          <w:iCs/>
          <w:sz w:val="24"/>
          <w:szCs w:val="24"/>
          <w:lang w:val="kk-KZ" w:eastAsia="ru-RU"/>
        </w:rPr>
        <w:t>Шетелдік Европа: Батыс Еуропа (24 мемлекет кіреді, 700 млн. адам.);</w:t>
      </w:r>
    </w:p>
    <w:p w:rsidR="00536B1C" w:rsidRPr="00DD1B4D" w:rsidRDefault="00536B1C" w:rsidP="001610F2">
      <w:pPr>
        <w:spacing w:after="0" w:line="240" w:lineRule="auto"/>
        <w:textAlignment w:val="center"/>
        <w:rPr>
          <w:rFonts w:ascii="Times New Roman" w:hAnsi="Times New Roman" w:cs="Times New Roman"/>
          <w:b/>
          <w:bCs/>
          <w:i/>
          <w:iCs/>
          <w:sz w:val="24"/>
          <w:szCs w:val="24"/>
          <w:lang w:val="kk-KZ" w:eastAsia="ru-RU"/>
        </w:rPr>
      </w:pPr>
      <w:r w:rsidRPr="00DD1B4D">
        <w:rPr>
          <w:rFonts w:ascii="Times New Roman" w:hAnsi="Times New Roman" w:cs="Times New Roman"/>
          <w:b/>
          <w:bCs/>
          <w:i/>
          <w:iCs/>
          <w:sz w:val="24"/>
          <w:szCs w:val="24"/>
          <w:lang w:val="kk-KZ" w:eastAsia="ru-RU"/>
        </w:rPr>
        <w:t xml:space="preserve">                                  Шығыс Еуропа (бұрынғы социалистік елдер, 130 млн. адам)</w:t>
      </w:r>
    </w:p>
    <w:p w:rsidR="00536B1C" w:rsidRPr="00C475CA" w:rsidRDefault="00536B1C" w:rsidP="006A5336">
      <w:pPr>
        <w:spacing w:after="0" w:line="240" w:lineRule="auto"/>
        <w:ind w:left="-57" w:firstLine="766"/>
        <w:textAlignment w:val="center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C475CA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Таскөмір  бассейндері:</w:t>
      </w:r>
      <w:r w:rsidRPr="00C475CA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Рур, Жоғарғы-Силезия.</w:t>
      </w:r>
    </w:p>
    <w:p w:rsidR="00536B1C" w:rsidRPr="00C475CA" w:rsidRDefault="00536B1C" w:rsidP="006A5336">
      <w:pPr>
        <w:spacing w:after="0" w:line="240" w:lineRule="auto"/>
        <w:ind w:left="-57" w:firstLine="766"/>
        <w:textAlignment w:val="center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C475CA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Темір кен  бассейндері:</w:t>
      </w:r>
      <w:r w:rsidRPr="00C475CA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Лотарингия.</w:t>
      </w:r>
    </w:p>
    <w:p w:rsidR="00536B1C" w:rsidRPr="00C475CA" w:rsidRDefault="00536B1C" w:rsidP="006A5336">
      <w:pPr>
        <w:spacing w:after="0" w:line="240" w:lineRule="auto"/>
        <w:ind w:left="-57" w:firstLine="766"/>
        <w:textAlignment w:val="center"/>
        <w:rPr>
          <w:rFonts w:ascii="Times New Roman" w:hAnsi="Times New Roman" w:cs="Times New Roman"/>
          <w:b/>
          <w:bCs/>
          <w:color w:val="330033"/>
          <w:sz w:val="24"/>
          <w:szCs w:val="24"/>
          <w:lang w:val="kk-KZ" w:eastAsia="ru-RU"/>
        </w:rPr>
      </w:pPr>
      <w:r w:rsidRPr="00C475CA">
        <w:rPr>
          <w:rFonts w:ascii="Times New Roman" w:hAnsi="Times New Roman" w:cs="Times New Roman"/>
          <w:b/>
          <w:bCs/>
          <w:color w:val="330033"/>
          <w:sz w:val="24"/>
          <w:szCs w:val="24"/>
          <w:lang w:val="kk-KZ" w:eastAsia="ru-RU"/>
        </w:rPr>
        <w:t xml:space="preserve">Өнеркәсіп: </w:t>
      </w:r>
    </w:p>
    <w:p w:rsidR="00536B1C" w:rsidRPr="00C475CA" w:rsidRDefault="00536B1C" w:rsidP="006A5336">
      <w:pPr>
        <w:spacing w:after="0" w:line="240" w:lineRule="auto"/>
        <w:ind w:left="-57" w:firstLine="766"/>
        <w:textAlignment w:val="center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C475C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Машина </w:t>
      </w:r>
      <w:proofErr w:type="spellStart"/>
      <w:r w:rsidRPr="00C475C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жасау</w:t>
      </w:r>
      <w:proofErr w:type="spellEnd"/>
      <w:r w:rsidRPr="00C475C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Франция, 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>ГФР</w:t>
      </w:r>
      <w:r w:rsidRPr="00C475CA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475CA">
        <w:rPr>
          <w:rFonts w:ascii="Times New Roman" w:hAnsi="Times New Roman" w:cs="Times New Roman"/>
          <w:sz w:val="24"/>
          <w:szCs w:val="24"/>
          <w:lang w:eastAsia="ru-RU"/>
        </w:rPr>
        <w:t>Швеция,Чехия</w:t>
      </w:r>
      <w:proofErr w:type="spellEnd"/>
      <w:r w:rsidRPr="00C475CA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475CA">
        <w:rPr>
          <w:rFonts w:ascii="Times New Roman" w:hAnsi="Times New Roman" w:cs="Times New Roman"/>
          <w:sz w:val="24"/>
          <w:szCs w:val="24"/>
          <w:lang w:eastAsia="ru-RU"/>
        </w:rPr>
        <w:t>Жапония</w:t>
      </w:r>
      <w:proofErr w:type="spellEnd"/>
      <w:r w:rsidRPr="00C475CA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C475CA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</w:t>
      </w:r>
      <w:r w:rsidRPr="00C475C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Pr="00C475CA">
        <w:rPr>
          <w:rFonts w:ascii="Times New Roman" w:hAnsi="Times New Roman" w:cs="Times New Roman"/>
          <w:sz w:val="24"/>
          <w:szCs w:val="24"/>
          <w:lang w:val="kk-KZ" w:eastAsia="ru-RU"/>
        </w:rPr>
        <w:t>ҚШ</w:t>
      </w:r>
    </w:p>
    <w:p w:rsidR="00536B1C" w:rsidRPr="00C475CA" w:rsidRDefault="00536B1C" w:rsidP="006A5336">
      <w:pPr>
        <w:spacing w:after="0" w:line="240" w:lineRule="auto"/>
        <w:ind w:left="-57" w:firstLine="766"/>
        <w:textAlignment w:val="center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C475CA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Химия:</w:t>
      </w:r>
      <w:r w:rsidRPr="00C475CA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ФРГ</w:t>
      </w:r>
    </w:p>
    <w:p w:rsidR="00536B1C" w:rsidRPr="00C475CA" w:rsidRDefault="00536B1C" w:rsidP="006A5336">
      <w:pPr>
        <w:spacing w:after="0" w:line="240" w:lineRule="auto"/>
        <w:ind w:left="-57" w:firstLine="766"/>
        <w:textAlignment w:val="center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C475CA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Жоғары дамыған аудандар: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Лондон, Париж, ГФР </w:t>
      </w:r>
      <w:r w:rsidRPr="00C475CA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(Штутгарт, Мюнхен), «өнеркәсіптік </w:t>
      </w:r>
      <w:r w:rsidR="007267A5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        </w:t>
      </w:r>
      <w:r w:rsidRPr="00C475CA">
        <w:rPr>
          <w:rFonts w:ascii="Times New Roman" w:hAnsi="Times New Roman" w:cs="Times New Roman"/>
          <w:sz w:val="24"/>
          <w:szCs w:val="24"/>
          <w:lang w:val="kk-KZ" w:eastAsia="ru-RU"/>
        </w:rPr>
        <w:t>үшбұрыш » Италия (Милан—Турин—Генуя)</w:t>
      </w:r>
    </w:p>
    <w:p w:rsidR="00536B1C" w:rsidRPr="00C475CA" w:rsidRDefault="00536B1C" w:rsidP="006A5336">
      <w:pPr>
        <w:spacing w:after="0" w:line="240" w:lineRule="auto"/>
        <w:ind w:left="-57" w:firstLine="766"/>
        <w:textAlignment w:val="center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C475CA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 xml:space="preserve">Өнеркәсіптік аудандар тізімі 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>:Рур, Саар (ГФР</w:t>
      </w:r>
      <w:r w:rsidRPr="00C475CA">
        <w:rPr>
          <w:rFonts w:ascii="Times New Roman" w:hAnsi="Times New Roman" w:cs="Times New Roman"/>
          <w:sz w:val="24"/>
          <w:szCs w:val="24"/>
          <w:lang w:val="kk-KZ" w:eastAsia="ru-RU"/>
        </w:rPr>
        <w:t>), Ланкашир, Йоркшир, батыс Мидленд, Оңтүстік Уэльс (Ұлыбритания), Солтүстік аудан, Эльзас, Лотарингия (Франция), Жоғарғы-Силезия (Польша), Остравский (Чехия).</w:t>
      </w:r>
    </w:p>
    <w:p w:rsidR="00536B1C" w:rsidRPr="00C475CA" w:rsidRDefault="00536B1C" w:rsidP="006A5336">
      <w:pPr>
        <w:spacing w:after="0" w:line="240" w:lineRule="auto"/>
        <w:ind w:left="-57" w:firstLine="766"/>
        <w:textAlignment w:val="center"/>
        <w:rPr>
          <w:rFonts w:ascii="Times New Roman" w:hAnsi="Times New Roman" w:cs="Times New Roman"/>
          <w:b/>
          <w:bCs/>
          <w:color w:val="330033"/>
          <w:sz w:val="24"/>
          <w:szCs w:val="24"/>
          <w:lang w:val="kk-KZ" w:eastAsia="ru-RU"/>
        </w:rPr>
      </w:pPr>
      <w:r w:rsidRPr="00C475CA">
        <w:rPr>
          <w:rFonts w:ascii="Times New Roman" w:hAnsi="Times New Roman" w:cs="Times New Roman"/>
          <w:b/>
          <w:bCs/>
          <w:color w:val="330033"/>
          <w:sz w:val="24"/>
          <w:szCs w:val="24"/>
          <w:lang w:val="kk-KZ" w:eastAsia="ru-RU"/>
        </w:rPr>
        <w:t>Еуропа мемелекеттерінің астаналары.</w:t>
      </w:r>
    </w:p>
    <w:p w:rsidR="00536B1C" w:rsidRPr="00C475CA" w:rsidRDefault="00036C0C" w:rsidP="006A5336">
      <w:pPr>
        <w:spacing w:after="0" w:line="240" w:lineRule="auto"/>
        <w:ind w:left="-57"/>
        <w:jc w:val="center"/>
        <w:textAlignment w:val="center"/>
        <w:rPr>
          <w:rFonts w:ascii="Times New Roman" w:hAnsi="Times New Roman" w:cs="Times New Roman"/>
          <w:b/>
          <w:bCs/>
          <w:color w:val="0000FF"/>
          <w:sz w:val="24"/>
          <w:szCs w:val="24"/>
          <w:lang w:val="kk-KZ" w:eastAsia="ru-RU"/>
        </w:rPr>
      </w:pPr>
      <w:r w:rsidRPr="0024755E">
        <w:rPr>
          <w:rFonts w:ascii="Times New Roman" w:hAnsi="Times New Roman" w:cs="Times New Roman"/>
          <w:b/>
          <w:bCs/>
          <w:i/>
          <w:iCs/>
          <w:color w:val="0000FF"/>
          <w:sz w:val="24"/>
          <w:szCs w:val="24"/>
          <w:lang w:val="kk-KZ" w:eastAsia="ru-RU"/>
        </w:rPr>
        <w:t>ШЕТЕЛДІК АЗИЯ ЖӘНЕ АУСТРАЛИЯ</w:t>
      </w:r>
      <w:r w:rsidRPr="00C475CA">
        <w:rPr>
          <w:rFonts w:ascii="Times New Roman" w:hAnsi="Times New Roman" w:cs="Times New Roman"/>
          <w:b/>
          <w:bCs/>
          <w:color w:val="0000FF"/>
          <w:sz w:val="24"/>
          <w:szCs w:val="24"/>
          <w:lang w:val="kk-KZ" w:eastAsia="ru-RU"/>
        </w:rPr>
        <w:t>:</w:t>
      </w:r>
    </w:p>
    <w:p w:rsidR="00536B1C" w:rsidRPr="006A5336" w:rsidRDefault="00536B1C" w:rsidP="006A5336">
      <w:pPr>
        <w:spacing w:after="0" w:line="240" w:lineRule="auto"/>
        <w:ind w:left="-57" w:firstLine="766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</w:pPr>
      <w:r w:rsidRPr="00C475CA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Мемлекеттері және астаналары</w:t>
      </w:r>
      <w:r w:rsidRPr="006A5336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 xml:space="preserve"> </w:t>
      </w:r>
    </w:p>
    <w:p w:rsidR="00536B1C" w:rsidRDefault="00536B1C" w:rsidP="006A5336">
      <w:pPr>
        <w:spacing w:after="0" w:line="240" w:lineRule="auto"/>
        <w:ind w:left="-57" w:firstLine="766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 xml:space="preserve">Оңтүстік-Батыс Азия (16 мемлекет): </w:t>
      </w:r>
      <w:r w:rsidRPr="00D42DE3">
        <w:rPr>
          <w:rFonts w:ascii="Times New Roman" w:hAnsi="Times New Roman" w:cs="Times New Roman"/>
          <w:sz w:val="24"/>
          <w:szCs w:val="24"/>
          <w:lang w:val="kk-KZ" w:eastAsia="ru-RU"/>
        </w:rPr>
        <w:t>Ауғаныстан</w:t>
      </w:r>
      <w:r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 xml:space="preserve">, </w:t>
      </w:r>
      <w:r w:rsidRPr="00D42DE3">
        <w:rPr>
          <w:rFonts w:ascii="Times New Roman" w:hAnsi="Times New Roman" w:cs="Times New Roman"/>
          <w:sz w:val="24"/>
          <w:szCs w:val="24"/>
          <w:lang w:val="kk-KZ" w:eastAsia="ru-RU"/>
        </w:rPr>
        <w:t>Бахрейн, Израиль, Иордания, Ирак, Иран,</w:t>
      </w:r>
      <w:r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 xml:space="preserve"> </w:t>
      </w:r>
      <w:r w:rsidRPr="00D42DE3">
        <w:rPr>
          <w:rFonts w:ascii="Times New Roman" w:hAnsi="Times New Roman" w:cs="Times New Roman"/>
          <w:sz w:val="24"/>
          <w:szCs w:val="24"/>
          <w:lang w:val="kk-KZ" w:eastAsia="ru-RU"/>
        </w:rPr>
        <w:t>Йемен, Катар, Кипр, Кувейт, Ливан, БАЭ, Оман, Сауд Аравиясы, Сирия және Түркия</w:t>
      </w:r>
    </w:p>
    <w:p w:rsidR="00536B1C" w:rsidRDefault="00536B1C" w:rsidP="00D42DE3">
      <w:pPr>
        <w:tabs>
          <w:tab w:val="left" w:pos="9750"/>
        </w:tabs>
        <w:spacing w:after="0" w:line="240" w:lineRule="auto"/>
        <w:ind w:left="-57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 xml:space="preserve">              Оңтүстік Азия (7 мемлекет):</w:t>
      </w:r>
      <w:r w:rsidRPr="00D42DE3">
        <w:rPr>
          <w:rFonts w:ascii="Times New Roman" w:hAnsi="Times New Roman" w:cs="Times New Roman"/>
          <w:sz w:val="24"/>
          <w:szCs w:val="24"/>
          <w:lang w:val="kk-KZ" w:eastAsia="ru-RU"/>
        </w:rPr>
        <w:t>Бангладеш, Бутан, Үндістан, Мальдив аралдары, Непал, Пакистан, Шри-Ланка</w:t>
      </w:r>
      <w:r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ab/>
      </w:r>
    </w:p>
    <w:p w:rsidR="00536B1C" w:rsidRPr="00D42DE3" w:rsidRDefault="00536B1C" w:rsidP="006A5336">
      <w:pPr>
        <w:spacing w:after="0" w:line="240" w:lineRule="auto"/>
        <w:ind w:left="-57" w:firstLine="766"/>
        <w:textAlignment w:val="center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Оңтүстік-Шығыс Азия (11 мемлекет):</w:t>
      </w:r>
      <w:r w:rsidRPr="00D42DE3">
        <w:rPr>
          <w:rFonts w:ascii="Times New Roman" w:hAnsi="Times New Roman" w:cs="Times New Roman"/>
          <w:sz w:val="24"/>
          <w:szCs w:val="24"/>
          <w:lang w:val="kk-KZ" w:eastAsia="ru-RU"/>
        </w:rPr>
        <w:t>Бруней, Шығыс Тимор, Вьетнам, Индонезия, Камбоджа, Лаос, Малайзия, Мьянма, Сингапур, Тайланд, Филиппины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536B1C" w:rsidRPr="00693976" w:rsidRDefault="00536B1C" w:rsidP="00693976">
      <w:pPr>
        <w:spacing w:after="0" w:line="240" w:lineRule="auto"/>
        <w:ind w:left="-57" w:firstLine="766"/>
        <w:textAlignment w:val="center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 xml:space="preserve">Орталық және Шығыс Азия елдері: </w:t>
      </w:r>
      <w:r w:rsidRPr="00D42DE3">
        <w:rPr>
          <w:rFonts w:ascii="Times New Roman" w:hAnsi="Times New Roman" w:cs="Times New Roman"/>
          <w:sz w:val="24"/>
          <w:szCs w:val="24"/>
          <w:lang w:val="kk-KZ" w:eastAsia="ru-RU"/>
        </w:rPr>
        <w:t>Жапония, КХДР,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42DE3">
        <w:rPr>
          <w:rFonts w:ascii="Times New Roman" w:hAnsi="Times New Roman" w:cs="Times New Roman"/>
          <w:sz w:val="24"/>
          <w:szCs w:val="24"/>
          <w:lang w:val="kk-KZ" w:eastAsia="ru-RU"/>
        </w:rPr>
        <w:t>Корея Республикасы, ҚХР, Тайвань, Монғолия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>.</w:t>
      </w:r>
    </w:p>
    <w:p w:rsidR="00536B1C" w:rsidRDefault="00536B1C" w:rsidP="006A5336">
      <w:pPr>
        <w:spacing w:after="0" w:line="240" w:lineRule="auto"/>
        <w:ind w:left="-57"/>
        <w:jc w:val="center"/>
        <w:textAlignment w:val="center"/>
        <w:rPr>
          <w:rFonts w:ascii="Times New Roman" w:hAnsi="Times New Roman" w:cs="Times New Roman"/>
          <w:b/>
          <w:bCs/>
          <w:i/>
          <w:iCs/>
          <w:color w:val="0000FF"/>
          <w:sz w:val="24"/>
          <w:szCs w:val="24"/>
          <w:lang w:val="kk-KZ" w:eastAsia="ru-RU"/>
        </w:rPr>
      </w:pPr>
    </w:p>
    <w:p w:rsidR="00536B1C" w:rsidRDefault="00536B1C" w:rsidP="006A5336">
      <w:pPr>
        <w:spacing w:after="0" w:line="240" w:lineRule="auto"/>
        <w:ind w:left="-57"/>
        <w:jc w:val="center"/>
        <w:textAlignment w:val="center"/>
        <w:rPr>
          <w:rFonts w:ascii="Times New Roman" w:hAnsi="Times New Roman" w:cs="Times New Roman"/>
          <w:b/>
          <w:bCs/>
          <w:i/>
          <w:iCs/>
          <w:color w:val="0000FF"/>
          <w:sz w:val="24"/>
          <w:szCs w:val="24"/>
          <w:lang w:val="kk-KZ" w:eastAsia="ru-RU"/>
        </w:rPr>
      </w:pPr>
    </w:p>
    <w:p w:rsidR="00536B1C" w:rsidRDefault="00536B1C" w:rsidP="004644DA">
      <w:pPr>
        <w:spacing w:after="0" w:line="240" w:lineRule="auto"/>
        <w:textAlignment w:val="center"/>
        <w:rPr>
          <w:rFonts w:ascii="Times New Roman" w:hAnsi="Times New Roman" w:cs="Times New Roman"/>
          <w:b/>
          <w:bCs/>
          <w:i/>
          <w:iCs/>
          <w:color w:val="0000FF"/>
          <w:sz w:val="24"/>
          <w:szCs w:val="24"/>
          <w:lang w:val="kk-KZ" w:eastAsia="ru-RU"/>
        </w:rPr>
      </w:pPr>
    </w:p>
    <w:p w:rsidR="00536B1C" w:rsidRPr="00C475CA" w:rsidRDefault="00036C0C" w:rsidP="006A5336">
      <w:pPr>
        <w:spacing w:after="0" w:line="240" w:lineRule="auto"/>
        <w:ind w:left="-57"/>
        <w:jc w:val="center"/>
        <w:textAlignment w:val="center"/>
        <w:rPr>
          <w:rFonts w:ascii="Times New Roman" w:hAnsi="Times New Roman" w:cs="Times New Roman"/>
          <w:b/>
          <w:bCs/>
          <w:color w:val="0000FF"/>
          <w:sz w:val="24"/>
          <w:szCs w:val="24"/>
          <w:lang w:val="kk-KZ" w:eastAsia="ru-RU"/>
        </w:rPr>
      </w:pPr>
      <w:r w:rsidRPr="00F645C6">
        <w:rPr>
          <w:rFonts w:ascii="Times New Roman" w:hAnsi="Times New Roman" w:cs="Times New Roman"/>
          <w:b/>
          <w:bCs/>
          <w:i/>
          <w:iCs/>
          <w:color w:val="0000FF"/>
          <w:sz w:val="24"/>
          <w:szCs w:val="24"/>
          <w:lang w:val="kk-KZ" w:eastAsia="ru-RU"/>
        </w:rPr>
        <w:lastRenderedPageBreak/>
        <w:t>АФРИКА</w:t>
      </w:r>
      <w:r w:rsidRPr="00F645C6">
        <w:rPr>
          <w:rFonts w:ascii="Times New Roman" w:hAnsi="Times New Roman" w:cs="Times New Roman"/>
          <w:b/>
          <w:bCs/>
          <w:color w:val="0000FF"/>
          <w:sz w:val="24"/>
          <w:szCs w:val="24"/>
          <w:lang w:val="kk-KZ" w:eastAsia="ru-RU"/>
        </w:rPr>
        <w:t>:</w:t>
      </w:r>
    </w:p>
    <w:p w:rsidR="00536B1C" w:rsidRDefault="00536B1C" w:rsidP="006A5336">
      <w:pPr>
        <w:spacing w:after="0" w:line="240" w:lineRule="auto"/>
        <w:ind w:left="-57" w:firstLine="766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</w:pPr>
      <w:r w:rsidRPr="00C475CA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Мемлекеттері және астаналары</w:t>
      </w:r>
    </w:p>
    <w:p w:rsidR="00536B1C" w:rsidRPr="0024755E" w:rsidRDefault="00536B1C" w:rsidP="006A5336">
      <w:pPr>
        <w:spacing w:after="0" w:line="240" w:lineRule="auto"/>
        <w:ind w:left="-57" w:firstLine="766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Африканың ірі 5 экономикалық аудандары:</w:t>
      </w:r>
      <w:r w:rsidRPr="0024755E">
        <w:rPr>
          <w:rFonts w:ascii="Times New Roman" w:hAnsi="Times New Roman" w:cs="Times New Roman"/>
          <w:sz w:val="24"/>
          <w:szCs w:val="24"/>
          <w:lang w:val="kk-KZ" w:eastAsia="ru-RU"/>
        </w:rPr>
        <w:t>Солтүстік Африка, Оңтүстік Африка, Шығыс Африка, Батыс Африка,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</w:t>
      </w:r>
      <w:r w:rsidRPr="0024755E">
        <w:rPr>
          <w:rFonts w:ascii="Times New Roman" w:hAnsi="Times New Roman" w:cs="Times New Roman"/>
          <w:sz w:val="24"/>
          <w:szCs w:val="24"/>
          <w:lang w:val="kk-KZ" w:eastAsia="ru-RU"/>
        </w:rPr>
        <w:t>Экваториалдық (Орталық) Африка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елдері</w:t>
      </w:r>
    </w:p>
    <w:p w:rsidR="00536B1C" w:rsidRDefault="00536B1C" w:rsidP="006A5336">
      <w:pPr>
        <w:spacing w:after="0" w:line="240" w:lineRule="auto"/>
        <w:ind w:left="-57"/>
        <w:jc w:val="center"/>
        <w:textAlignment w:val="center"/>
        <w:rPr>
          <w:rFonts w:ascii="Times New Roman" w:hAnsi="Times New Roman" w:cs="Times New Roman"/>
          <w:b/>
          <w:bCs/>
          <w:i/>
          <w:iCs/>
          <w:color w:val="0000FF"/>
          <w:sz w:val="24"/>
          <w:szCs w:val="24"/>
          <w:lang w:val="kk-KZ" w:eastAsia="ru-RU"/>
        </w:rPr>
      </w:pPr>
    </w:p>
    <w:p w:rsidR="00536B1C" w:rsidRPr="0024755E" w:rsidRDefault="00036C0C" w:rsidP="006A5336">
      <w:pPr>
        <w:spacing w:after="0" w:line="240" w:lineRule="auto"/>
        <w:ind w:left="-57"/>
        <w:jc w:val="center"/>
        <w:textAlignment w:val="center"/>
        <w:rPr>
          <w:rFonts w:ascii="Times New Roman" w:hAnsi="Times New Roman" w:cs="Times New Roman"/>
          <w:b/>
          <w:bCs/>
          <w:i/>
          <w:iCs/>
          <w:color w:val="0000FF"/>
          <w:sz w:val="24"/>
          <w:szCs w:val="24"/>
          <w:lang w:val="kk-KZ" w:eastAsia="ru-RU"/>
        </w:rPr>
      </w:pPr>
      <w:r w:rsidRPr="0024755E">
        <w:rPr>
          <w:rFonts w:ascii="Times New Roman" w:hAnsi="Times New Roman" w:cs="Times New Roman"/>
          <w:b/>
          <w:bCs/>
          <w:i/>
          <w:iCs/>
          <w:color w:val="0000FF"/>
          <w:sz w:val="24"/>
          <w:szCs w:val="24"/>
          <w:lang w:val="kk-KZ" w:eastAsia="ru-RU"/>
        </w:rPr>
        <w:t>АҚШ ЖӘНЕ КАНАДА:</w:t>
      </w:r>
    </w:p>
    <w:p w:rsidR="00536B1C" w:rsidRPr="00C475CA" w:rsidRDefault="00536B1C" w:rsidP="006A5336">
      <w:pPr>
        <w:spacing w:after="0" w:line="240" w:lineRule="auto"/>
        <w:ind w:left="-57" w:firstLine="766"/>
        <w:textAlignment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475CA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Мемлекеттері және астаналары</w:t>
      </w:r>
      <w:r w:rsidRPr="00C475C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536B1C" w:rsidRPr="00C475CA" w:rsidRDefault="00536B1C" w:rsidP="006A5336">
      <w:pPr>
        <w:spacing w:after="0" w:line="240" w:lineRule="auto"/>
        <w:ind w:left="-57" w:firstLine="766"/>
        <w:textAlignment w:val="center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C475C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Мегалопол</w:t>
      </w:r>
      <w:proofErr w:type="spellEnd"/>
      <w:r w:rsidRPr="00C475CA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истер</w:t>
      </w:r>
      <w:r w:rsidRPr="00C475C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475C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475CA">
        <w:rPr>
          <w:rFonts w:ascii="Times New Roman" w:hAnsi="Times New Roman" w:cs="Times New Roman"/>
          <w:sz w:val="24"/>
          <w:szCs w:val="24"/>
          <w:lang w:eastAsia="ru-RU"/>
        </w:rPr>
        <w:t>Босваш</w:t>
      </w:r>
      <w:proofErr w:type="spellEnd"/>
      <w:r w:rsidRPr="00C475CA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475CA">
        <w:rPr>
          <w:rFonts w:ascii="Times New Roman" w:hAnsi="Times New Roman" w:cs="Times New Roman"/>
          <w:sz w:val="24"/>
          <w:szCs w:val="24"/>
          <w:lang w:eastAsia="ru-RU"/>
        </w:rPr>
        <w:t>Чипитс</w:t>
      </w:r>
      <w:proofErr w:type="spellEnd"/>
      <w:r w:rsidRPr="00C475CA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475CA">
        <w:rPr>
          <w:rFonts w:ascii="Times New Roman" w:hAnsi="Times New Roman" w:cs="Times New Roman"/>
          <w:sz w:val="24"/>
          <w:szCs w:val="24"/>
          <w:lang w:eastAsia="ru-RU"/>
        </w:rPr>
        <w:t>Сансан</w:t>
      </w:r>
      <w:proofErr w:type="spellEnd"/>
      <w:r w:rsidRPr="00C475C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536B1C" w:rsidRPr="00C475CA" w:rsidRDefault="00536B1C" w:rsidP="006A5336">
      <w:pPr>
        <w:spacing w:after="0" w:line="240" w:lineRule="auto"/>
        <w:ind w:left="-57" w:firstLine="766"/>
        <w:textAlignment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475CA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Мұнай</w:t>
      </w:r>
      <w:r w:rsidRPr="00C475C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штат</w:t>
      </w:r>
      <w:r w:rsidRPr="00C475CA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тар</w:t>
      </w:r>
      <w:r w:rsidRPr="00C475C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ы:</w:t>
      </w:r>
      <w:r w:rsidRPr="00C475CA">
        <w:rPr>
          <w:rFonts w:ascii="Times New Roman" w:hAnsi="Times New Roman" w:cs="Times New Roman"/>
          <w:sz w:val="24"/>
          <w:szCs w:val="24"/>
          <w:lang w:eastAsia="ru-RU"/>
        </w:rPr>
        <w:t xml:space="preserve"> Аляска, Техас, Канзас, Калифорния.</w:t>
      </w:r>
    </w:p>
    <w:p w:rsidR="00536B1C" w:rsidRPr="00C475CA" w:rsidRDefault="00536B1C" w:rsidP="00693976">
      <w:pPr>
        <w:spacing w:after="0" w:line="240" w:lineRule="auto"/>
        <w:ind w:left="-57" w:firstLine="766"/>
        <w:textAlignment w:val="center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C475CA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Ірі орталықтар</w:t>
      </w:r>
      <w:r w:rsidRPr="006A5336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:</w:t>
      </w:r>
      <w:r w:rsidRPr="006A5336"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Детройт, Хьюстон, Лос-Анджелес, Нью-Йорк, Балтимор, Бостон </w:t>
      </w:r>
      <w:r w:rsidRPr="00C475CA">
        <w:rPr>
          <w:rFonts w:ascii="Times New Roman" w:hAnsi="Times New Roman" w:cs="Times New Roman"/>
          <w:sz w:val="24"/>
          <w:szCs w:val="24"/>
          <w:lang w:val="kk-KZ" w:eastAsia="ru-RU"/>
        </w:rPr>
        <w:t>және т.б</w:t>
      </w:r>
    </w:p>
    <w:p w:rsidR="00536B1C" w:rsidRDefault="00536B1C" w:rsidP="006A5336">
      <w:pPr>
        <w:spacing w:after="0" w:line="240" w:lineRule="auto"/>
        <w:ind w:left="-57"/>
        <w:jc w:val="center"/>
        <w:textAlignment w:val="center"/>
        <w:rPr>
          <w:rFonts w:ascii="Times New Roman" w:hAnsi="Times New Roman" w:cs="Times New Roman"/>
          <w:b/>
          <w:bCs/>
          <w:i/>
          <w:iCs/>
          <w:color w:val="0000FF"/>
          <w:sz w:val="24"/>
          <w:szCs w:val="24"/>
          <w:lang w:val="kk-KZ" w:eastAsia="ru-RU"/>
        </w:rPr>
      </w:pPr>
    </w:p>
    <w:p w:rsidR="00536B1C" w:rsidRPr="0024755E" w:rsidRDefault="00036C0C" w:rsidP="006A5336">
      <w:pPr>
        <w:spacing w:after="0" w:line="240" w:lineRule="auto"/>
        <w:ind w:left="-57"/>
        <w:jc w:val="center"/>
        <w:textAlignment w:val="center"/>
        <w:rPr>
          <w:rFonts w:ascii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</w:pPr>
      <w:r w:rsidRPr="0024755E">
        <w:rPr>
          <w:rFonts w:ascii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ЛАТ</w:t>
      </w:r>
      <w:r w:rsidRPr="0024755E">
        <w:rPr>
          <w:rFonts w:ascii="Times New Roman" w:hAnsi="Times New Roman" w:cs="Times New Roman"/>
          <w:b/>
          <w:bCs/>
          <w:i/>
          <w:iCs/>
          <w:color w:val="0000FF"/>
          <w:sz w:val="24"/>
          <w:szCs w:val="24"/>
          <w:lang w:val="kk-KZ" w:eastAsia="ru-RU"/>
        </w:rPr>
        <w:t>ЫН</w:t>
      </w:r>
      <w:r w:rsidRPr="0024755E">
        <w:rPr>
          <w:rFonts w:ascii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 xml:space="preserve"> АМЕРИКА</w:t>
      </w:r>
      <w:r w:rsidRPr="0024755E">
        <w:rPr>
          <w:rFonts w:ascii="Times New Roman" w:hAnsi="Times New Roman" w:cs="Times New Roman"/>
          <w:b/>
          <w:bCs/>
          <w:i/>
          <w:iCs/>
          <w:color w:val="0000FF"/>
          <w:sz w:val="24"/>
          <w:szCs w:val="24"/>
          <w:lang w:val="kk-KZ" w:eastAsia="ru-RU"/>
        </w:rPr>
        <w:t>СЫ</w:t>
      </w:r>
      <w:r w:rsidRPr="0024755E">
        <w:rPr>
          <w:rFonts w:ascii="Times New Roman" w:hAnsi="Times New Roman" w:cs="Times New Roman"/>
          <w:b/>
          <w:bCs/>
          <w:i/>
          <w:iCs/>
          <w:color w:val="0000FF"/>
          <w:sz w:val="24"/>
          <w:szCs w:val="24"/>
          <w:lang w:eastAsia="ru-RU"/>
        </w:rPr>
        <w:t>:</w:t>
      </w:r>
    </w:p>
    <w:p w:rsidR="00536B1C" w:rsidRPr="00C475CA" w:rsidRDefault="00536B1C" w:rsidP="006A5336">
      <w:pPr>
        <w:spacing w:after="0" w:line="240" w:lineRule="auto"/>
        <w:ind w:left="-57" w:firstLine="766"/>
        <w:textAlignment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475CA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Мемлекеттері және астаналары</w:t>
      </w:r>
      <w:r w:rsidRPr="00C475C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536B1C" w:rsidRPr="00C475CA" w:rsidRDefault="00536B1C" w:rsidP="007955B1">
      <w:pPr>
        <w:spacing w:after="0" w:line="240" w:lineRule="auto"/>
        <w:textAlignment w:val="center"/>
        <w:rPr>
          <w:rFonts w:ascii="Times New Roman" w:hAnsi="Times New Roman" w:cs="Times New Roman"/>
          <w:b/>
          <w:bCs/>
          <w:color w:val="33003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color w:val="330033"/>
          <w:sz w:val="24"/>
          <w:szCs w:val="24"/>
          <w:lang w:val="kk-KZ" w:eastAsia="ru-RU"/>
        </w:rPr>
        <w:t xml:space="preserve">           </w:t>
      </w:r>
      <w:r w:rsidRPr="00C475CA">
        <w:rPr>
          <w:rFonts w:ascii="Times New Roman" w:hAnsi="Times New Roman" w:cs="Times New Roman"/>
          <w:b/>
          <w:bCs/>
          <w:color w:val="330033"/>
          <w:sz w:val="24"/>
          <w:szCs w:val="24"/>
          <w:lang w:val="kk-KZ" w:eastAsia="ru-RU"/>
        </w:rPr>
        <w:t>Өндіруші өнеркәсіп</w:t>
      </w:r>
      <w:r w:rsidRPr="00C475CA">
        <w:rPr>
          <w:rFonts w:ascii="Times New Roman" w:hAnsi="Times New Roman" w:cs="Times New Roman"/>
          <w:b/>
          <w:bCs/>
          <w:color w:val="330033"/>
          <w:sz w:val="24"/>
          <w:szCs w:val="24"/>
          <w:lang w:eastAsia="ru-RU"/>
        </w:rPr>
        <w:t>:</w:t>
      </w:r>
    </w:p>
    <w:p w:rsidR="00536B1C" w:rsidRPr="00C475CA" w:rsidRDefault="00536B1C" w:rsidP="006A5336">
      <w:pPr>
        <w:spacing w:after="0" w:line="240" w:lineRule="auto"/>
        <w:ind w:left="-57" w:firstLine="766"/>
        <w:textAlignment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475C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Банан:</w:t>
      </w:r>
      <w:r w:rsidRPr="00C475CA">
        <w:rPr>
          <w:rFonts w:ascii="Times New Roman" w:hAnsi="Times New Roman" w:cs="Times New Roman"/>
          <w:sz w:val="24"/>
          <w:szCs w:val="24"/>
          <w:lang w:eastAsia="ru-RU"/>
        </w:rPr>
        <w:t xml:space="preserve"> Бразилия, Коста-Рика, Колумбия, Эквадор, Мексика.</w:t>
      </w:r>
    </w:p>
    <w:p w:rsidR="00536B1C" w:rsidRPr="00C475CA" w:rsidRDefault="00536B1C" w:rsidP="006A5336">
      <w:pPr>
        <w:spacing w:after="0" w:line="240" w:lineRule="auto"/>
        <w:ind w:left="-57" w:firstLine="766"/>
        <w:textAlignment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475CA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Қант</w:t>
      </w:r>
      <w:r w:rsidRPr="00C475C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475CA">
        <w:rPr>
          <w:rFonts w:ascii="Times New Roman" w:hAnsi="Times New Roman" w:cs="Times New Roman"/>
          <w:sz w:val="24"/>
          <w:szCs w:val="24"/>
          <w:lang w:eastAsia="ru-RU"/>
        </w:rPr>
        <w:t xml:space="preserve"> Куба</w:t>
      </w:r>
    </w:p>
    <w:p w:rsidR="00536B1C" w:rsidRPr="00C475CA" w:rsidRDefault="00536B1C" w:rsidP="006A5336">
      <w:pPr>
        <w:spacing w:after="0" w:line="240" w:lineRule="auto"/>
        <w:ind w:left="-57" w:firstLine="766"/>
        <w:textAlignment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475C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Кофе:</w:t>
      </w:r>
      <w:r w:rsidRPr="00C475CA">
        <w:rPr>
          <w:rFonts w:ascii="Times New Roman" w:hAnsi="Times New Roman" w:cs="Times New Roman"/>
          <w:sz w:val="24"/>
          <w:szCs w:val="24"/>
          <w:lang w:eastAsia="ru-RU"/>
        </w:rPr>
        <w:t xml:space="preserve"> Бразилия, Колумбия</w:t>
      </w:r>
    </w:p>
    <w:p w:rsidR="00536B1C" w:rsidRPr="00C475CA" w:rsidRDefault="00536B1C" w:rsidP="006A5336">
      <w:pPr>
        <w:spacing w:after="0" w:line="240" w:lineRule="auto"/>
        <w:ind w:left="-57" w:firstLine="766"/>
        <w:textAlignment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C475CA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Ет және бидай</w:t>
      </w:r>
      <w:r w:rsidRPr="00C475C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: </w:t>
      </w:r>
      <w:r w:rsidRPr="00C475CA">
        <w:rPr>
          <w:rFonts w:ascii="Times New Roman" w:hAnsi="Times New Roman" w:cs="Times New Roman"/>
          <w:sz w:val="24"/>
          <w:szCs w:val="24"/>
          <w:lang w:eastAsia="ru-RU"/>
        </w:rPr>
        <w:t>Аргентина</w:t>
      </w:r>
    </w:p>
    <w:p w:rsidR="00536B1C" w:rsidRDefault="00536B1C" w:rsidP="006A5336">
      <w:pPr>
        <w:spacing w:after="0" w:line="240" w:lineRule="auto"/>
        <w:ind w:left="-57" w:firstLine="766"/>
        <w:textAlignment w:val="center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C475CA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Қалалар</w:t>
      </w:r>
      <w:r w:rsidRPr="00C475C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C475CA">
        <w:rPr>
          <w:rFonts w:ascii="Times New Roman" w:hAnsi="Times New Roman" w:cs="Times New Roman"/>
          <w:sz w:val="24"/>
          <w:szCs w:val="24"/>
          <w:lang w:eastAsia="ru-RU"/>
        </w:rPr>
        <w:t xml:space="preserve"> Сан-Паулу, Рио-де-Жанейро</w:t>
      </w:r>
      <w:r w:rsidRPr="00C475CA">
        <w:rPr>
          <w:rFonts w:ascii="Times New Roman" w:hAnsi="Times New Roman" w:cs="Times New Roman"/>
          <w:sz w:val="24"/>
          <w:szCs w:val="24"/>
          <w:lang w:val="kk-KZ" w:eastAsia="ru-RU"/>
        </w:rPr>
        <w:t>,Ресифи</w:t>
      </w:r>
    </w:p>
    <w:p w:rsidR="00536B1C" w:rsidRDefault="00536B1C" w:rsidP="0024755E">
      <w:pPr>
        <w:spacing w:after="0" w:line="240" w:lineRule="auto"/>
        <w:ind w:left="-57"/>
        <w:textAlignment w:val="center"/>
        <w:rPr>
          <w:rFonts w:ascii="Times New Roman" w:hAnsi="Times New Roman" w:cs="Times New Roman"/>
          <w:b/>
          <w:bCs/>
          <w:lang w:val="kk-KZ"/>
        </w:rPr>
      </w:pPr>
      <w:r>
        <w:rPr>
          <w:rFonts w:ascii="Times New Roman" w:hAnsi="Times New Roman" w:cs="Times New Roman"/>
          <w:b/>
          <w:bCs/>
          <w:lang w:val="kk-KZ"/>
        </w:rPr>
        <w:t xml:space="preserve">                                                                     </w:t>
      </w:r>
    </w:p>
    <w:p w:rsidR="00536B1C" w:rsidRPr="00615296" w:rsidRDefault="00036C0C" w:rsidP="0078718D">
      <w:pPr>
        <w:spacing w:after="0" w:line="240" w:lineRule="auto"/>
        <w:ind w:left="-57"/>
        <w:jc w:val="center"/>
        <w:textAlignment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615296">
        <w:rPr>
          <w:rFonts w:ascii="Times New Roman" w:hAnsi="Times New Roman" w:cs="Times New Roman"/>
          <w:b/>
          <w:bCs/>
          <w:sz w:val="24"/>
          <w:szCs w:val="24"/>
          <w:lang w:val="kk-KZ"/>
        </w:rPr>
        <w:t>ІРІ ТЕҢІЗДІК  ПОРТТАР</w:t>
      </w:r>
      <w:r w:rsidRPr="00615296">
        <w:rPr>
          <w:rFonts w:ascii="Times New Roman" w:hAnsi="Times New Roman" w:cs="Times New Roman"/>
          <w:sz w:val="24"/>
          <w:szCs w:val="24"/>
          <w:lang w:val="kk-KZ"/>
        </w:rPr>
        <w:t>:</w:t>
      </w:r>
    </w:p>
    <w:p w:rsidR="00536B1C" w:rsidRDefault="00536B1C" w:rsidP="0078718D">
      <w:pPr>
        <w:spacing w:after="0" w:line="240" w:lineRule="auto"/>
        <w:ind w:left="709" w:firstLine="766"/>
        <w:textAlignment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615296">
        <w:rPr>
          <w:rFonts w:ascii="Times New Roman" w:hAnsi="Times New Roman" w:cs="Times New Roman"/>
          <w:sz w:val="24"/>
          <w:szCs w:val="24"/>
          <w:lang w:val="kk-KZ"/>
        </w:rPr>
        <w:t xml:space="preserve">Санкт-Петербург, Хельсинки, Стокгольм, Лондон, Глазго, Ливерпуль, Гавр, Киль, Лиссабон, Афины, Венеция, Стамбул, Констанца, Амстердам, Роттердам, Марсель, Осло, Копенгаген, ЖаңаОрлеан, Сан-Франциско, Каракас, Порт-о-Пренс, Рио-де-Жанейро, Монтевидео, Буэнос-Айрес, Гавана, Кингстон, Кейптаун, Эль-Кувейт, Бомбей, Калькутта, Рангун, Бангкок, Сингапур, Джакарта, Сидней, Мельбурн, Токио, Йокогама, Петропавловск-Камчатский, Владивосток, Советская Гавань, Мурманск, Архангельск, Одесса, </w:t>
      </w:r>
    </w:p>
    <w:p w:rsidR="00536B1C" w:rsidRDefault="00536B1C" w:rsidP="004B1F8D">
      <w:pPr>
        <w:spacing w:after="0" w:line="240" w:lineRule="auto"/>
        <w:textAlignment w:val="center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</w:t>
      </w:r>
      <w:r w:rsidRPr="00615296">
        <w:rPr>
          <w:rFonts w:ascii="Times New Roman" w:hAnsi="Times New Roman" w:cs="Times New Roman"/>
          <w:sz w:val="24"/>
          <w:szCs w:val="24"/>
          <w:lang w:val="kk-KZ"/>
        </w:rPr>
        <w:t>Новороссийск, Севастополь.</w:t>
      </w:r>
    </w:p>
    <w:p w:rsidR="00536B1C" w:rsidRPr="004B1F8D" w:rsidRDefault="00536B1C" w:rsidP="00693976">
      <w:pPr>
        <w:spacing w:after="0" w:line="240" w:lineRule="auto"/>
        <w:textAlignment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</w:p>
    <w:p w:rsidR="00536B1C" w:rsidRPr="00E82BA6" w:rsidRDefault="00036C0C" w:rsidP="004B1F8D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kk-KZ"/>
        </w:rPr>
      </w:pPr>
      <w:r w:rsidRPr="00E82BA6">
        <w:rPr>
          <w:rFonts w:ascii="Times New Roman" w:hAnsi="Times New Roman" w:cs="Times New Roman"/>
          <w:b/>
          <w:bCs/>
          <w:sz w:val="24"/>
          <w:szCs w:val="24"/>
          <w:lang w:val="kk-KZ"/>
        </w:rPr>
        <w:t>МЕГАЛОПОЛИСТЕР:</w:t>
      </w:r>
    </w:p>
    <w:p w:rsidR="00536B1C" w:rsidRPr="00E82BA6" w:rsidRDefault="00536B1C" w:rsidP="002C2758">
      <w:pPr>
        <w:ind w:left="709" w:firstLine="709"/>
        <w:rPr>
          <w:rFonts w:ascii="Times New Roman" w:hAnsi="Times New Roman" w:cs="Times New Roman"/>
          <w:sz w:val="24"/>
          <w:szCs w:val="24"/>
          <w:lang w:val="kk-KZ"/>
        </w:rPr>
      </w:pPr>
      <w:r w:rsidRPr="00E82BA6">
        <w:rPr>
          <w:rFonts w:ascii="Times New Roman" w:hAnsi="Times New Roman" w:cs="Times New Roman"/>
          <w:sz w:val="24"/>
          <w:szCs w:val="24"/>
          <w:lang w:val="kk-KZ"/>
        </w:rPr>
        <w:t xml:space="preserve">Бостон-Вашингтон ("Бос-Ваш"), Чикаго-Питтсбург ("Чи-Питтс"), Сан-Франциско - Сан-Диего ("Сан-Сан"), "Рейн" (Кёльн, Дуйсбург, Дортмунд, Эссен  т.б .), </w:t>
      </w:r>
      <w:r w:rsidR="0040760F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E82BA6">
        <w:rPr>
          <w:rFonts w:ascii="Times New Roman" w:hAnsi="Times New Roman" w:cs="Times New Roman"/>
          <w:sz w:val="24"/>
          <w:szCs w:val="24"/>
          <w:lang w:val="kk-KZ"/>
        </w:rPr>
        <w:t xml:space="preserve">"Токайдо" </w:t>
      </w:r>
      <w:r w:rsidR="0040760F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E82BA6">
        <w:rPr>
          <w:rFonts w:ascii="Times New Roman" w:hAnsi="Times New Roman" w:cs="Times New Roman"/>
          <w:sz w:val="24"/>
          <w:szCs w:val="24"/>
          <w:lang w:val="kk-KZ"/>
        </w:rPr>
        <w:t>(Токио - г. Осака), Лондон-Ливерпуль ("Лонд-Лив").</w:t>
      </w:r>
      <w:r w:rsidR="0040760F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</w:p>
    <w:p w:rsidR="00536B1C" w:rsidRPr="00E82BA6" w:rsidRDefault="00536B1C" w:rsidP="004B1F8D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536B1C" w:rsidRDefault="00536B1C" w:rsidP="00E13677">
      <w:pPr>
        <w:spacing w:after="0" w:line="240" w:lineRule="auto"/>
        <w:ind w:left="-57"/>
        <w:textAlignment w:val="center"/>
        <w:rPr>
          <w:rFonts w:ascii="Times New Roman" w:hAnsi="Times New Roman" w:cs="Times New Roman"/>
          <w:b/>
          <w:bCs/>
          <w:lang w:val="kk-KZ"/>
        </w:rPr>
      </w:pPr>
    </w:p>
    <w:p w:rsidR="00536B1C" w:rsidRDefault="00536B1C" w:rsidP="00E13677">
      <w:pPr>
        <w:spacing w:after="0" w:line="240" w:lineRule="auto"/>
        <w:ind w:left="-57"/>
        <w:textAlignment w:val="center"/>
        <w:rPr>
          <w:rFonts w:ascii="Times New Roman" w:hAnsi="Times New Roman" w:cs="Times New Roman"/>
          <w:b/>
          <w:bCs/>
          <w:lang w:val="kk-KZ"/>
        </w:rPr>
      </w:pPr>
    </w:p>
    <w:p w:rsidR="00536B1C" w:rsidRDefault="00536B1C" w:rsidP="00E13677">
      <w:pPr>
        <w:spacing w:after="0" w:line="240" w:lineRule="auto"/>
        <w:ind w:left="-57"/>
        <w:textAlignment w:val="center"/>
        <w:rPr>
          <w:rFonts w:ascii="Times New Roman" w:hAnsi="Times New Roman" w:cs="Times New Roman"/>
          <w:b/>
          <w:bCs/>
          <w:lang w:val="kk-KZ"/>
        </w:rPr>
      </w:pPr>
    </w:p>
    <w:p w:rsidR="00536B1C" w:rsidRDefault="00536B1C" w:rsidP="00E13677">
      <w:pPr>
        <w:spacing w:after="0" w:line="240" w:lineRule="auto"/>
        <w:ind w:left="-57"/>
        <w:textAlignment w:val="center"/>
        <w:rPr>
          <w:rFonts w:ascii="Times New Roman" w:hAnsi="Times New Roman" w:cs="Times New Roman"/>
          <w:b/>
          <w:bCs/>
          <w:lang w:val="kk-KZ"/>
        </w:rPr>
      </w:pPr>
    </w:p>
    <w:p w:rsidR="00536B1C" w:rsidRDefault="00536B1C" w:rsidP="00E13677">
      <w:pPr>
        <w:spacing w:after="0" w:line="240" w:lineRule="auto"/>
        <w:ind w:left="-57"/>
        <w:textAlignment w:val="center"/>
        <w:rPr>
          <w:rFonts w:ascii="Times New Roman" w:hAnsi="Times New Roman" w:cs="Times New Roman"/>
          <w:b/>
          <w:bCs/>
          <w:lang w:val="kk-KZ"/>
        </w:rPr>
      </w:pPr>
    </w:p>
    <w:p w:rsidR="00536B1C" w:rsidRDefault="00536B1C" w:rsidP="00E13677">
      <w:pPr>
        <w:spacing w:after="0" w:line="240" w:lineRule="auto"/>
        <w:ind w:left="-57"/>
        <w:textAlignment w:val="center"/>
        <w:rPr>
          <w:rFonts w:ascii="Times New Roman" w:hAnsi="Times New Roman" w:cs="Times New Roman"/>
          <w:b/>
          <w:bCs/>
          <w:lang w:val="kk-KZ"/>
        </w:rPr>
      </w:pPr>
    </w:p>
    <w:p w:rsidR="00536B1C" w:rsidRDefault="00536B1C" w:rsidP="00E13677">
      <w:pPr>
        <w:spacing w:after="0" w:line="240" w:lineRule="auto"/>
        <w:ind w:left="-57"/>
        <w:textAlignment w:val="center"/>
        <w:rPr>
          <w:rFonts w:ascii="Times New Roman" w:hAnsi="Times New Roman" w:cs="Times New Roman"/>
          <w:b/>
          <w:bCs/>
          <w:lang w:val="kk-KZ"/>
        </w:rPr>
      </w:pPr>
    </w:p>
    <w:p w:rsidR="00536B1C" w:rsidRDefault="00536B1C" w:rsidP="00E13677">
      <w:pPr>
        <w:spacing w:after="0" w:line="240" w:lineRule="auto"/>
        <w:ind w:left="-57"/>
        <w:textAlignment w:val="center"/>
        <w:rPr>
          <w:rFonts w:ascii="Times New Roman" w:hAnsi="Times New Roman" w:cs="Times New Roman"/>
          <w:b/>
          <w:bCs/>
          <w:lang w:val="kk-KZ"/>
        </w:rPr>
      </w:pPr>
    </w:p>
    <w:p w:rsidR="00536B1C" w:rsidRDefault="00536B1C" w:rsidP="00E13677">
      <w:pPr>
        <w:spacing w:after="0" w:line="240" w:lineRule="auto"/>
        <w:ind w:left="-57"/>
        <w:textAlignment w:val="center"/>
        <w:rPr>
          <w:rFonts w:ascii="Times New Roman" w:hAnsi="Times New Roman" w:cs="Times New Roman"/>
          <w:b/>
          <w:bCs/>
          <w:lang w:val="kk-KZ"/>
        </w:rPr>
      </w:pPr>
    </w:p>
    <w:p w:rsidR="00536B1C" w:rsidRDefault="00536B1C" w:rsidP="00E13677">
      <w:pPr>
        <w:spacing w:after="0" w:line="240" w:lineRule="auto"/>
        <w:ind w:left="-57"/>
        <w:textAlignment w:val="center"/>
        <w:rPr>
          <w:rFonts w:ascii="Times New Roman" w:hAnsi="Times New Roman" w:cs="Times New Roman"/>
          <w:b/>
          <w:bCs/>
          <w:lang w:val="kk-KZ"/>
        </w:rPr>
      </w:pPr>
    </w:p>
    <w:p w:rsidR="00536B1C" w:rsidRDefault="00536B1C" w:rsidP="00E13677">
      <w:pPr>
        <w:spacing w:after="0" w:line="240" w:lineRule="auto"/>
        <w:ind w:left="-57"/>
        <w:textAlignment w:val="center"/>
        <w:rPr>
          <w:rFonts w:ascii="Times New Roman" w:hAnsi="Times New Roman" w:cs="Times New Roman"/>
          <w:b/>
          <w:bCs/>
          <w:lang w:val="kk-KZ"/>
        </w:rPr>
      </w:pPr>
    </w:p>
    <w:p w:rsidR="00536B1C" w:rsidRDefault="00536B1C" w:rsidP="00E13677">
      <w:pPr>
        <w:spacing w:after="0" w:line="240" w:lineRule="auto"/>
        <w:ind w:left="-57"/>
        <w:textAlignment w:val="center"/>
        <w:rPr>
          <w:rFonts w:ascii="Times New Roman" w:hAnsi="Times New Roman" w:cs="Times New Roman"/>
          <w:b/>
          <w:bCs/>
          <w:lang w:val="kk-KZ"/>
        </w:rPr>
      </w:pPr>
    </w:p>
    <w:p w:rsidR="00536B1C" w:rsidRDefault="00536B1C" w:rsidP="00E13677">
      <w:pPr>
        <w:spacing w:after="0" w:line="240" w:lineRule="auto"/>
        <w:ind w:left="-57"/>
        <w:textAlignment w:val="center"/>
        <w:rPr>
          <w:rFonts w:ascii="Times New Roman" w:hAnsi="Times New Roman" w:cs="Times New Roman"/>
          <w:b/>
          <w:bCs/>
          <w:lang w:val="kk-KZ"/>
        </w:rPr>
      </w:pPr>
    </w:p>
    <w:p w:rsidR="00536B1C" w:rsidRDefault="00536B1C" w:rsidP="00E13677">
      <w:pPr>
        <w:spacing w:after="0" w:line="240" w:lineRule="auto"/>
        <w:ind w:left="-57"/>
        <w:textAlignment w:val="center"/>
        <w:rPr>
          <w:rFonts w:ascii="Times New Roman" w:hAnsi="Times New Roman" w:cs="Times New Roman"/>
          <w:b/>
          <w:bCs/>
          <w:lang w:val="kk-KZ"/>
        </w:rPr>
      </w:pPr>
    </w:p>
    <w:p w:rsidR="00536B1C" w:rsidRDefault="00536B1C" w:rsidP="00615296">
      <w:pPr>
        <w:spacing w:after="0" w:line="240" w:lineRule="auto"/>
        <w:textAlignment w:val="center"/>
        <w:rPr>
          <w:rFonts w:ascii="Times New Roman" w:hAnsi="Times New Roman" w:cs="Times New Roman"/>
          <w:b/>
          <w:bCs/>
          <w:lang w:val="kk-KZ"/>
        </w:rPr>
      </w:pPr>
    </w:p>
    <w:p w:rsidR="00536B1C" w:rsidRDefault="00536B1C" w:rsidP="00615296">
      <w:pPr>
        <w:spacing w:after="0" w:line="240" w:lineRule="auto"/>
        <w:textAlignment w:val="center"/>
        <w:rPr>
          <w:rFonts w:ascii="Times New Roman" w:hAnsi="Times New Roman" w:cs="Times New Roman"/>
          <w:b/>
          <w:bCs/>
          <w:lang w:val="kk-KZ"/>
        </w:rPr>
      </w:pPr>
    </w:p>
    <w:p w:rsidR="00536B1C" w:rsidRDefault="00536B1C" w:rsidP="00E13677">
      <w:pPr>
        <w:spacing w:after="0" w:line="240" w:lineRule="auto"/>
        <w:ind w:left="-57"/>
        <w:textAlignment w:val="center"/>
        <w:rPr>
          <w:rFonts w:ascii="Times New Roman" w:hAnsi="Times New Roman" w:cs="Times New Roman"/>
          <w:b/>
          <w:bCs/>
          <w:lang w:val="kk-KZ"/>
        </w:rPr>
      </w:pPr>
    </w:p>
    <w:p w:rsidR="00536B1C" w:rsidRDefault="0040760F" w:rsidP="002C2758">
      <w:pPr>
        <w:spacing w:after="0" w:line="240" w:lineRule="auto"/>
        <w:ind w:left="-57"/>
        <w:textAlignment w:val="center"/>
        <w:rPr>
          <w:rFonts w:ascii="Times New Roman" w:hAnsi="Times New Roman" w:cs="Times New Roman"/>
          <w:b/>
          <w:bCs/>
          <w:lang w:val="kk-KZ"/>
        </w:rPr>
      </w:pPr>
      <w:r>
        <w:rPr>
          <w:rFonts w:ascii="Times New Roman" w:hAnsi="Times New Roman" w:cs="Times New Roman"/>
          <w:b/>
          <w:bCs/>
          <w:lang w:val="kk-KZ"/>
        </w:rPr>
        <w:lastRenderedPageBreak/>
        <w:t xml:space="preserve">       </w:t>
      </w:r>
      <w:r w:rsidR="00536B1C">
        <w:rPr>
          <w:rFonts w:ascii="Times New Roman" w:hAnsi="Times New Roman" w:cs="Times New Roman"/>
          <w:b/>
          <w:bCs/>
          <w:lang w:val="kk-KZ"/>
        </w:rPr>
        <w:t xml:space="preserve">Магнаев Б.Ж               </w:t>
      </w:r>
      <w:r>
        <w:rPr>
          <w:rFonts w:ascii="Times New Roman" w:hAnsi="Times New Roman" w:cs="Times New Roman"/>
          <w:b/>
          <w:bCs/>
          <w:lang w:val="kk-KZ"/>
        </w:rPr>
        <w:t xml:space="preserve">                           </w:t>
      </w:r>
      <w:r w:rsidR="00536B1C">
        <w:rPr>
          <w:rFonts w:ascii="Times New Roman" w:hAnsi="Times New Roman" w:cs="Times New Roman"/>
          <w:b/>
          <w:bCs/>
          <w:lang w:val="kk-KZ"/>
        </w:rPr>
        <w:t xml:space="preserve">  Бүкіләлемдік Халықаралық ұйымдар</w:t>
      </w:r>
    </w:p>
    <w:p w:rsidR="00536B1C" w:rsidRDefault="00536B1C" w:rsidP="00E13677">
      <w:pPr>
        <w:spacing w:after="0" w:line="240" w:lineRule="auto"/>
        <w:ind w:left="357"/>
        <w:textAlignment w:val="center"/>
        <w:rPr>
          <w:rFonts w:ascii="Times New Roman" w:hAnsi="Times New Roman" w:cs="Times New Roman"/>
          <w:b/>
          <w:bCs/>
          <w:lang w:val="kk-KZ"/>
        </w:rPr>
      </w:pPr>
    </w:p>
    <w:p w:rsidR="00536B1C" w:rsidRPr="002B3F1C" w:rsidRDefault="00536B1C" w:rsidP="00E13677">
      <w:pPr>
        <w:numPr>
          <w:ilvl w:val="0"/>
          <w:numId w:val="1"/>
        </w:numPr>
        <w:tabs>
          <w:tab w:val="num" w:pos="330"/>
        </w:tabs>
        <w:spacing w:after="0" w:line="240" w:lineRule="auto"/>
        <w:textAlignment w:val="center"/>
        <w:rPr>
          <w:rFonts w:ascii="Times New Roman" w:hAnsi="Times New Roman" w:cs="Times New Roman"/>
          <w:lang w:val="kk-KZ"/>
        </w:rPr>
      </w:pPr>
      <w:r w:rsidRPr="002B3F1C">
        <w:rPr>
          <w:rFonts w:ascii="Times New Roman" w:hAnsi="Times New Roman" w:cs="Times New Roman"/>
          <w:lang w:val="kk-KZ"/>
        </w:rPr>
        <w:t>Біріккен Ұлттар Ұйымы (</w:t>
      </w:r>
      <w:r w:rsidRPr="0054700E">
        <w:rPr>
          <w:rFonts w:ascii="Times New Roman" w:hAnsi="Times New Roman" w:cs="Times New Roman"/>
          <w:b/>
          <w:bCs/>
          <w:lang w:val="kk-KZ"/>
        </w:rPr>
        <w:t>Нью-Йорк</w:t>
      </w:r>
      <w:r w:rsidRPr="002B3F1C">
        <w:rPr>
          <w:rFonts w:ascii="Times New Roman" w:hAnsi="Times New Roman" w:cs="Times New Roman"/>
          <w:lang w:val="kk-KZ"/>
        </w:rPr>
        <w:t>)</w:t>
      </w:r>
      <w:r>
        <w:rPr>
          <w:rFonts w:ascii="Times New Roman" w:hAnsi="Times New Roman" w:cs="Times New Roman"/>
          <w:lang w:val="kk-KZ"/>
        </w:rPr>
        <w:t>- БҰҰ</w:t>
      </w:r>
    </w:p>
    <w:p w:rsidR="00536B1C" w:rsidRPr="002B3F1C" w:rsidRDefault="00536B1C" w:rsidP="0024755E">
      <w:pPr>
        <w:numPr>
          <w:ilvl w:val="0"/>
          <w:numId w:val="1"/>
        </w:numPr>
        <w:spacing w:after="0" w:line="240" w:lineRule="auto"/>
        <w:textAlignment w:val="center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2B3F1C">
        <w:rPr>
          <w:rFonts w:ascii="Times New Roman" w:hAnsi="Times New Roman" w:cs="Times New Roman"/>
          <w:lang w:val="kk-KZ"/>
        </w:rPr>
        <w:t>Халықаралық қайта құру және даму банкі (</w:t>
      </w:r>
      <w:r w:rsidRPr="0054700E">
        <w:rPr>
          <w:rFonts w:ascii="Times New Roman" w:hAnsi="Times New Roman" w:cs="Times New Roman"/>
          <w:b/>
          <w:bCs/>
          <w:lang w:val="kk-KZ"/>
        </w:rPr>
        <w:t>Вашингтон</w:t>
      </w:r>
      <w:r w:rsidRPr="002B3F1C">
        <w:rPr>
          <w:rFonts w:ascii="Times New Roman" w:hAnsi="Times New Roman" w:cs="Times New Roman"/>
          <w:lang w:val="kk-KZ"/>
        </w:rPr>
        <w:t>)</w:t>
      </w:r>
      <w:r>
        <w:rPr>
          <w:rFonts w:ascii="Times New Roman" w:hAnsi="Times New Roman" w:cs="Times New Roman"/>
          <w:lang w:val="kk-KZ"/>
        </w:rPr>
        <w:t>- ХҚДБ</w:t>
      </w:r>
    </w:p>
    <w:p w:rsidR="00536B1C" w:rsidRPr="002B3F1C" w:rsidRDefault="00536B1C" w:rsidP="0024755E">
      <w:pPr>
        <w:numPr>
          <w:ilvl w:val="0"/>
          <w:numId w:val="1"/>
        </w:numPr>
        <w:spacing w:after="0" w:line="240" w:lineRule="auto"/>
        <w:textAlignment w:val="center"/>
        <w:rPr>
          <w:rFonts w:ascii="Times New Roman" w:hAnsi="Times New Roman" w:cs="Times New Roman"/>
          <w:sz w:val="24"/>
          <w:szCs w:val="24"/>
          <w:lang w:val="kk-KZ" w:eastAsia="ru-RU"/>
        </w:rPr>
      </w:pPr>
      <w:r w:rsidRPr="002B3F1C">
        <w:rPr>
          <w:rFonts w:ascii="Times New Roman" w:hAnsi="Times New Roman" w:cs="Times New Roman"/>
          <w:lang w:val="kk-KZ"/>
        </w:rPr>
        <w:t>Халықаралық валюта қоры (</w:t>
      </w:r>
      <w:r w:rsidRPr="0054700E">
        <w:rPr>
          <w:rFonts w:ascii="Times New Roman" w:hAnsi="Times New Roman" w:cs="Times New Roman"/>
          <w:b/>
          <w:bCs/>
          <w:lang w:val="kk-KZ"/>
        </w:rPr>
        <w:t>Вашингтон</w:t>
      </w:r>
      <w:r w:rsidRPr="002B3F1C">
        <w:rPr>
          <w:rFonts w:ascii="Times New Roman" w:hAnsi="Times New Roman" w:cs="Times New Roman"/>
          <w:lang w:val="kk-KZ"/>
        </w:rPr>
        <w:t>)</w:t>
      </w:r>
      <w:r>
        <w:rPr>
          <w:rFonts w:ascii="Times New Roman" w:hAnsi="Times New Roman" w:cs="Times New Roman"/>
          <w:lang w:val="kk-KZ"/>
        </w:rPr>
        <w:t>-ХВҚ</w:t>
      </w:r>
    </w:p>
    <w:p w:rsidR="00536B1C" w:rsidRDefault="00536B1C" w:rsidP="0024755E">
      <w:pPr>
        <w:numPr>
          <w:ilvl w:val="0"/>
          <w:numId w:val="1"/>
        </w:numPr>
        <w:spacing w:after="0" w:line="240" w:lineRule="auto"/>
        <w:textAlignment w:val="center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>БҰҰ – ның Білім, ғылым және мәдениет мәселелері ұйымы (</w:t>
      </w:r>
      <w:r w:rsidRPr="0054700E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Париж)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>- ЮНЕСКО</w:t>
      </w:r>
    </w:p>
    <w:p w:rsidR="00536B1C" w:rsidRDefault="00536B1C" w:rsidP="0024755E">
      <w:pPr>
        <w:numPr>
          <w:ilvl w:val="0"/>
          <w:numId w:val="1"/>
        </w:numPr>
        <w:spacing w:after="0" w:line="240" w:lineRule="auto"/>
        <w:textAlignment w:val="center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Атом энергиясы бойынша халықаралық агенттік </w:t>
      </w:r>
      <w:r w:rsidRPr="0054700E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(Вена)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>- МАГАТЭ</w:t>
      </w:r>
    </w:p>
    <w:p w:rsidR="00536B1C" w:rsidRDefault="00536B1C" w:rsidP="0024755E">
      <w:pPr>
        <w:numPr>
          <w:ilvl w:val="0"/>
          <w:numId w:val="1"/>
        </w:numPr>
        <w:spacing w:after="0" w:line="240" w:lineRule="auto"/>
        <w:textAlignment w:val="center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БҰҰ-ның өнеркәсіптік дамыту ұйымы </w:t>
      </w:r>
      <w:r w:rsidRPr="0054700E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(ВЕНА)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– ЮНИДО</w:t>
      </w:r>
    </w:p>
    <w:p w:rsidR="00536B1C" w:rsidRDefault="00536B1C" w:rsidP="0024755E">
      <w:pPr>
        <w:numPr>
          <w:ilvl w:val="0"/>
          <w:numId w:val="1"/>
        </w:numPr>
        <w:spacing w:after="0" w:line="240" w:lineRule="auto"/>
        <w:textAlignment w:val="center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Экономикалық ынтымақтастық және даму ұйымы </w:t>
      </w:r>
      <w:r w:rsidRPr="0054700E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(Париж)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>- ЭЫДҰ</w:t>
      </w:r>
    </w:p>
    <w:p w:rsidR="00536B1C" w:rsidRDefault="00536B1C" w:rsidP="0024755E">
      <w:pPr>
        <w:numPr>
          <w:ilvl w:val="0"/>
          <w:numId w:val="1"/>
        </w:numPr>
        <w:spacing w:after="0" w:line="240" w:lineRule="auto"/>
        <w:textAlignment w:val="center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Бүкіләлемдік сауда ұйымы </w:t>
      </w:r>
      <w:r w:rsidRPr="0054700E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(Женева)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–БСҰ (ВТО)</w:t>
      </w:r>
    </w:p>
    <w:p w:rsidR="00536B1C" w:rsidRDefault="00536B1C" w:rsidP="0024755E">
      <w:pPr>
        <w:numPr>
          <w:ilvl w:val="0"/>
          <w:numId w:val="1"/>
        </w:numPr>
        <w:spacing w:after="0" w:line="240" w:lineRule="auto"/>
        <w:textAlignment w:val="center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Бүкіләлемдік деңсаулық ұйымы </w:t>
      </w:r>
      <w:r w:rsidRPr="0054700E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 xml:space="preserve">(Женева) 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>– БДҰ</w:t>
      </w:r>
    </w:p>
    <w:p w:rsidR="00536B1C" w:rsidRDefault="00536B1C" w:rsidP="0024755E">
      <w:pPr>
        <w:numPr>
          <w:ilvl w:val="0"/>
          <w:numId w:val="1"/>
        </w:numPr>
        <w:spacing w:after="0" w:line="240" w:lineRule="auto"/>
        <w:textAlignment w:val="center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Бүкіләлемдік туристер ұйымы </w:t>
      </w:r>
      <w:r w:rsidRPr="0054700E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(Мадрид)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– БТҰ</w:t>
      </w:r>
    </w:p>
    <w:p w:rsidR="00536B1C" w:rsidRDefault="00536B1C" w:rsidP="0024755E">
      <w:pPr>
        <w:numPr>
          <w:ilvl w:val="0"/>
          <w:numId w:val="1"/>
        </w:numPr>
        <w:spacing w:after="0" w:line="240" w:lineRule="auto"/>
        <w:textAlignment w:val="center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БҰҰ- ның қоршаған ортаны қорғау бағдарламасы ұйымы </w:t>
      </w:r>
      <w:r w:rsidRPr="0054700E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(Найроби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>)- ЮНЕП</w:t>
      </w:r>
    </w:p>
    <w:p w:rsidR="00536B1C" w:rsidRDefault="00536B1C" w:rsidP="0024755E">
      <w:pPr>
        <w:numPr>
          <w:ilvl w:val="0"/>
          <w:numId w:val="1"/>
        </w:numPr>
        <w:spacing w:after="0" w:line="240" w:lineRule="auto"/>
        <w:textAlignment w:val="center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Париж клубі </w:t>
      </w:r>
      <w:r w:rsidRPr="0054700E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(Париж)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 – ПК</w:t>
      </w:r>
    </w:p>
    <w:p w:rsidR="00536B1C" w:rsidRDefault="00536B1C" w:rsidP="0024755E">
      <w:pPr>
        <w:numPr>
          <w:ilvl w:val="0"/>
          <w:numId w:val="1"/>
        </w:numPr>
        <w:spacing w:after="0" w:line="240" w:lineRule="auto"/>
        <w:textAlignment w:val="center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Лондон клубі </w:t>
      </w:r>
      <w:r w:rsidRPr="0054700E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(Лондон)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>- ЛК</w:t>
      </w:r>
    </w:p>
    <w:p w:rsidR="00536B1C" w:rsidRDefault="00536B1C" w:rsidP="0024755E">
      <w:pPr>
        <w:numPr>
          <w:ilvl w:val="0"/>
          <w:numId w:val="1"/>
        </w:numPr>
        <w:spacing w:after="0" w:line="240" w:lineRule="auto"/>
        <w:textAlignment w:val="center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Қызыл Крест және  Қызыл Жартылай халықарарлық қозғалысы </w:t>
      </w:r>
      <w:r w:rsidRPr="0054700E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(ЖЕНЕВА)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>- ҚКҚЖХҚ</w:t>
      </w:r>
    </w:p>
    <w:p w:rsidR="00536B1C" w:rsidRPr="002B3F1C" w:rsidRDefault="00536B1C" w:rsidP="0024755E">
      <w:pPr>
        <w:numPr>
          <w:ilvl w:val="0"/>
          <w:numId w:val="1"/>
        </w:numPr>
        <w:spacing w:after="0" w:line="240" w:lineRule="auto"/>
        <w:textAlignment w:val="center"/>
        <w:rPr>
          <w:rFonts w:ascii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 w:eastAsia="ru-RU"/>
        </w:rPr>
        <w:t xml:space="preserve">Интерпол </w:t>
      </w:r>
      <w:r w:rsidRPr="0054700E">
        <w:rPr>
          <w:rFonts w:ascii="Times New Roman" w:hAnsi="Times New Roman" w:cs="Times New Roman"/>
          <w:b/>
          <w:bCs/>
          <w:sz w:val="24"/>
          <w:szCs w:val="24"/>
          <w:lang w:val="kk-KZ" w:eastAsia="ru-RU"/>
        </w:rPr>
        <w:t>(Париж)</w:t>
      </w:r>
      <w:r>
        <w:rPr>
          <w:rFonts w:ascii="Times New Roman" w:hAnsi="Times New Roman" w:cs="Times New Roman"/>
          <w:sz w:val="24"/>
          <w:szCs w:val="24"/>
          <w:lang w:val="kk-KZ" w:eastAsia="ru-RU"/>
        </w:rPr>
        <w:t>- ИКПО</w:t>
      </w:r>
    </w:p>
    <w:p w:rsidR="00536B1C" w:rsidRDefault="00536B1C" w:rsidP="00B534A4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kk-KZ"/>
        </w:rPr>
      </w:pPr>
      <w:r w:rsidRPr="0085420D">
        <w:rPr>
          <w:rFonts w:ascii="Times New Roman" w:hAnsi="Times New Roman" w:cs="Times New Roman"/>
          <w:b/>
          <w:bCs/>
          <w:lang w:val="kk-KZ"/>
        </w:rPr>
        <w:t>Аймақтық  Халықаралық ұйымдар</w:t>
      </w:r>
    </w:p>
    <w:p w:rsidR="00536B1C" w:rsidRDefault="00536B1C" w:rsidP="00B534A4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kk-KZ"/>
        </w:rPr>
      </w:pPr>
    </w:p>
    <w:p w:rsidR="00536B1C" w:rsidRDefault="00536B1C" w:rsidP="00B534A4">
      <w:pPr>
        <w:spacing w:after="0" w:line="240" w:lineRule="auto"/>
        <w:ind w:left="36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1. </w:t>
      </w:r>
      <w:r w:rsidRPr="0085420D">
        <w:rPr>
          <w:rFonts w:ascii="Times New Roman" w:hAnsi="Times New Roman" w:cs="Times New Roman"/>
          <w:lang w:val="kk-KZ"/>
        </w:rPr>
        <w:t>Еуропалық одақ (Брюссель) –ЕО</w:t>
      </w:r>
    </w:p>
    <w:p w:rsidR="00536B1C" w:rsidRPr="002C2758" w:rsidRDefault="00536B1C" w:rsidP="00B534A4">
      <w:pPr>
        <w:tabs>
          <w:tab w:val="left" w:leader="dot" w:pos="880"/>
        </w:tabs>
        <w:spacing w:after="0" w:line="240" w:lineRule="auto"/>
        <w:ind w:left="360"/>
        <w:rPr>
          <w:rFonts w:ascii="Times New Roman" w:hAnsi="Times New Roman" w:cs="Times New Roman"/>
          <w:b/>
          <w:bCs/>
          <w:lang w:val="kk-KZ"/>
        </w:rPr>
      </w:pPr>
      <w:r>
        <w:rPr>
          <w:rFonts w:ascii="Times New Roman" w:hAnsi="Times New Roman" w:cs="Times New Roman"/>
          <w:lang w:val="kk-KZ"/>
        </w:rPr>
        <w:t xml:space="preserve">2. </w:t>
      </w:r>
      <w:r w:rsidRPr="002C2758">
        <w:rPr>
          <w:rFonts w:ascii="Times New Roman" w:hAnsi="Times New Roman" w:cs="Times New Roman"/>
          <w:b/>
          <w:bCs/>
          <w:lang w:val="kk-KZ"/>
        </w:rPr>
        <w:t>Солтүстікатлантикалық шарт ұйымы (Брюссель) – НАТО</w:t>
      </w:r>
    </w:p>
    <w:p w:rsidR="00536B1C" w:rsidRDefault="00536B1C" w:rsidP="00B534A4">
      <w:pPr>
        <w:spacing w:after="0" w:line="240" w:lineRule="auto"/>
        <w:ind w:left="36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3. Батысеуропалық одақ (Брюссель) – БЕО</w:t>
      </w:r>
    </w:p>
    <w:p w:rsidR="00536B1C" w:rsidRDefault="00536B1C" w:rsidP="00B534A4">
      <w:pPr>
        <w:spacing w:after="0" w:line="240" w:lineRule="auto"/>
        <w:ind w:left="36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4. Еуропадағы қауіпсіздік және  ынтымақтастық ұйымы (Вена) – ЕҚЫҰ (ОБСЕ)</w:t>
      </w:r>
    </w:p>
    <w:p w:rsidR="00536B1C" w:rsidRDefault="00536B1C" w:rsidP="00B534A4">
      <w:pPr>
        <w:spacing w:after="0" w:line="240" w:lineRule="auto"/>
        <w:ind w:left="36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5. Еуропа кеңесі (Страсбург) – ЕК</w:t>
      </w:r>
    </w:p>
    <w:p w:rsidR="00536B1C" w:rsidRDefault="00536B1C" w:rsidP="00B534A4">
      <w:pPr>
        <w:spacing w:after="0" w:line="240" w:lineRule="auto"/>
        <w:ind w:left="36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6. Еуропалық ерікті сауда асоциациясы (Женева) – ЕЕСА</w:t>
      </w:r>
    </w:p>
    <w:p w:rsidR="00536B1C" w:rsidRDefault="00536B1C" w:rsidP="00B534A4">
      <w:pPr>
        <w:spacing w:after="0" w:line="240" w:lineRule="auto"/>
        <w:ind w:left="36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7. Атом энергетикасы бойынша еуропалық қауымдастық (Брюссель)- Еуратом</w:t>
      </w:r>
    </w:p>
    <w:p w:rsidR="00536B1C" w:rsidRPr="002C2758" w:rsidRDefault="00536B1C" w:rsidP="00B534A4">
      <w:pPr>
        <w:spacing w:after="0" w:line="240" w:lineRule="auto"/>
        <w:ind w:left="360"/>
        <w:rPr>
          <w:rFonts w:ascii="Times New Roman" w:hAnsi="Times New Roman" w:cs="Times New Roman"/>
          <w:b/>
          <w:bCs/>
          <w:lang w:val="kk-KZ"/>
        </w:rPr>
      </w:pPr>
      <w:r>
        <w:rPr>
          <w:rFonts w:ascii="Times New Roman" w:hAnsi="Times New Roman" w:cs="Times New Roman"/>
          <w:lang w:val="kk-KZ"/>
        </w:rPr>
        <w:t xml:space="preserve">8. </w:t>
      </w:r>
      <w:r w:rsidRPr="002C2758">
        <w:rPr>
          <w:rFonts w:ascii="Times New Roman" w:hAnsi="Times New Roman" w:cs="Times New Roman"/>
          <w:b/>
          <w:bCs/>
          <w:lang w:val="kk-KZ"/>
        </w:rPr>
        <w:t>Тәуелсіз мемлекеттер Достастығы (Минск) – ТМД (СНГ)</w:t>
      </w:r>
    </w:p>
    <w:p w:rsidR="00536B1C" w:rsidRPr="002C2758" w:rsidRDefault="00536B1C" w:rsidP="00B534A4">
      <w:pPr>
        <w:spacing w:after="0" w:line="240" w:lineRule="auto"/>
        <w:ind w:left="360"/>
        <w:rPr>
          <w:rFonts w:ascii="Times New Roman" w:hAnsi="Times New Roman" w:cs="Times New Roman"/>
          <w:b/>
          <w:bCs/>
          <w:lang w:val="kk-KZ"/>
        </w:rPr>
      </w:pPr>
      <w:r>
        <w:rPr>
          <w:rFonts w:ascii="Times New Roman" w:hAnsi="Times New Roman" w:cs="Times New Roman"/>
          <w:lang w:val="kk-KZ"/>
        </w:rPr>
        <w:t xml:space="preserve">9. </w:t>
      </w:r>
      <w:r w:rsidRPr="002C2758">
        <w:rPr>
          <w:rFonts w:ascii="Times New Roman" w:hAnsi="Times New Roman" w:cs="Times New Roman"/>
          <w:b/>
          <w:bCs/>
          <w:lang w:val="kk-KZ"/>
        </w:rPr>
        <w:t>Шанхай ынтымақтастық ұйымы (Шанхай ) – ШЫҰ</w:t>
      </w:r>
    </w:p>
    <w:p w:rsidR="00536B1C" w:rsidRDefault="00536B1C" w:rsidP="00B534A4">
      <w:pPr>
        <w:spacing w:after="0" w:line="240" w:lineRule="auto"/>
        <w:ind w:left="360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10.Еуразиялық  экономикалық ынтымақтастық (Мәскеу) – ЕурАэЗЫ</w:t>
      </w:r>
    </w:p>
    <w:p w:rsidR="00536B1C" w:rsidRDefault="00536B1C" w:rsidP="0043432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lang w:val="kk-KZ"/>
        </w:rPr>
      </w:pPr>
    </w:p>
    <w:p w:rsidR="00536B1C" w:rsidRDefault="00536B1C" w:rsidP="0043432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lang w:val="kk-KZ"/>
        </w:rPr>
      </w:pPr>
      <w:r w:rsidRPr="00434325">
        <w:rPr>
          <w:rFonts w:ascii="Times New Roman" w:hAnsi="Times New Roman" w:cs="Times New Roman"/>
          <w:b/>
          <w:bCs/>
          <w:lang w:val="kk-KZ"/>
        </w:rPr>
        <w:t>Азия, Африка,Аустралия және мұхиттық аралдар</w:t>
      </w:r>
    </w:p>
    <w:p w:rsidR="00536B1C" w:rsidRPr="00434325" w:rsidRDefault="00536B1C" w:rsidP="00434325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lang w:val="kk-KZ"/>
        </w:rPr>
      </w:pPr>
    </w:p>
    <w:p w:rsidR="00536B1C" w:rsidRPr="002C2758" w:rsidRDefault="00536B1C" w:rsidP="00434325">
      <w:pPr>
        <w:numPr>
          <w:ilvl w:val="0"/>
          <w:numId w:val="3"/>
        </w:numPr>
        <w:spacing w:after="0"/>
        <w:ind w:left="714" w:hanging="357"/>
        <w:rPr>
          <w:rFonts w:ascii="Times New Roman" w:hAnsi="Times New Roman" w:cs="Times New Roman"/>
          <w:b/>
          <w:bCs/>
          <w:lang w:val="kk-KZ"/>
        </w:rPr>
      </w:pPr>
      <w:r w:rsidRPr="002C2758">
        <w:rPr>
          <w:rFonts w:ascii="Times New Roman" w:hAnsi="Times New Roman" w:cs="Times New Roman"/>
          <w:b/>
          <w:bCs/>
          <w:lang w:val="kk-KZ"/>
        </w:rPr>
        <w:t>Оңтүстік-Шығыс Азия мемлекеттерінің ассоциациясы (Джакарта)- АСЕАН</w:t>
      </w:r>
    </w:p>
    <w:p w:rsidR="00536B1C" w:rsidRPr="002C2758" w:rsidRDefault="00536B1C" w:rsidP="00434325">
      <w:pPr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 w:cs="Times New Roman"/>
          <w:b/>
          <w:bCs/>
          <w:lang w:val="kk-KZ"/>
        </w:rPr>
      </w:pPr>
      <w:r w:rsidRPr="002C2758">
        <w:rPr>
          <w:rFonts w:ascii="Times New Roman" w:hAnsi="Times New Roman" w:cs="Times New Roman"/>
          <w:b/>
          <w:bCs/>
          <w:lang w:val="kk-KZ"/>
        </w:rPr>
        <w:t>Мұнай экспорттаушы елдер ұйымы (Вена) -  ОПЕК</w:t>
      </w:r>
    </w:p>
    <w:p w:rsidR="00536B1C" w:rsidRDefault="00536B1C" w:rsidP="00434325">
      <w:pPr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Азия даму банкі (Манила) – АзДБ</w:t>
      </w:r>
    </w:p>
    <w:p w:rsidR="00536B1C" w:rsidRDefault="00536B1C" w:rsidP="00E13677">
      <w:pPr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Араб мемлекеттерінің лигасы (Каир) – АрМА</w:t>
      </w:r>
    </w:p>
    <w:p w:rsidR="00536B1C" w:rsidRDefault="00536B1C" w:rsidP="00E13677">
      <w:pPr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Ислам конференциясы ұйымы (Джидда) – ИКҰ</w:t>
      </w:r>
    </w:p>
    <w:p w:rsidR="00536B1C" w:rsidRDefault="00536B1C" w:rsidP="00E13677">
      <w:pPr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Африкалық одақ (Аддис- Абеба) – АО</w:t>
      </w:r>
    </w:p>
    <w:p w:rsidR="00536B1C" w:rsidRDefault="00536B1C" w:rsidP="00E13677">
      <w:pPr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Африка даму банкі (Абиджан) – АфДБ</w:t>
      </w:r>
    </w:p>
    <w:p w:rsidR="00536B1C" w:rsidRDefault="00536B1C" w:rsidP="00E13677">
      <w:pPr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Экономикалық ынтымақтастық ұйымы  ( Тегеран) – ЭЫҰ</w:t>
      </w:r>
    </w:p>
    <w:p w:rsidR="00536B1C" w:rsidRDefault="00536B1C" w:rsidP="00E13677">
      <w:pPr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Жалпы Афро- Маврийлік ұйым (Банги) – ЖАфМҰ</w:t>
      </w:r>
    </w:p>
    <w:p w:rsidR="00536B1C" w:rsidRDefault="00536B1C" w:rsidP="00E13677">
      <w:pPr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Азиядағы өзара іс- қимыл және сенім  шаралары кеңесі (Алматы) – АӨІСШК</w:t>
      </w:r>
    </w:p>
    <w:p w:rsidR="00536B1C" w:rsidRDefault="00536B1C" w:rsidP="00E13677">
      <w:pPr>
        <w:numPr>
          <w:ilvl w:val="0"/>
          <w:numId w:val="3"/>
        </w:numPr>
        <w:spacing w:after="0" w:line="240" w:lineRule="auto"/>
        <w:ind w:left="714" w:hanging="357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Азия-Тынық мұхиттық форумы – (Сингапур) – АТЗЫ</w:t>
      </w:r>
    </w:p>
    <w:p w:rsidR="00536B1C" w:rsidRDefault="00536B1C" w:rsidP="00434325">
      <w:pPr>
        <w:numPr>
          <w:ilvl w:val="0"/>
          <w:numId w:val="3"/>
        </w:numPr>
        <w:spacing w:line="240" w:lineRule="auto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Ислам даму банкі (Джидда) - ИДБ </w:t>
      </w:r>
    </w:p>
    <w:p w:rsidR="00536B1C" w:rsidRDefault="00536B1C" w:rsidP="00E13677">
      <w:pPr>
        <w:spacing w:line="240" w:lineRule="auto"/>
        <w:ind w:left="360"/>
        <w:jc w:val="center"/>
        <w:rPr>
          <w:rFonts w:ascii="Times New Roman" w:hAnsi="Times New Roman" w:cs="Times New Roman"/>
          <w:b/>
          <w:bCs/>
          <w:lang w:val="kk-KZ"/>
        </w:rPr>
      </w:pPr>
      <w:r w:rsidRPr="00E13677">
        <w:rPr>
          <w:rFonts w:ascii="Times New Roman" w:hAnsi="Times New Roman" w:cs="Times New Roman"/>
          <w:b/>
          <w:bCs/>
          <w:lang w:val="kk-KZ"/>
        </w:rPr>
        <w:t>Америка</w:t>
      </w:r>
    </w:p>
    <w:p w:rsidR="00536B1C" w:rsidRPr="00E13677" w:rsidRDefault="00536B1C" w:rsidP="00E13677">
      <w:pPr>
        <w:numPr>
          <w:ilvl w:val="0"/>
          <w:numId w:val="5"/>
        </w:numPr>
        <w:spacing w:after="0" w:line="240" w:lineRule="auto"/>
        <w:ind w:left="714" w:hanging="357"/>
        <w:rPr>
          <w:rFonts w:ascii="Times New Roman" w:hAnsi="Times New Roman" w:cs="Times New Roman"/>
          <w:lang w:val="kk-KZ"/>
        </w:rPr>
      </w:pPr>
      <w:r w:rsidRPr="00E13677">
        <w:rPr>
          <w:rFonts w:ascii="Times New Roman" w:hAnsi="Times New Roman" w:cs="Times New Roman"/>
          <w:lang w:val="kk-KZ"/>
        </w:rPr>
        <w:t>Америка мемлекеттерінің ұйымы (Вашингтон) – АМҰ</w:t>
      </w:r>
    </w:p>
    <w:p w:rsidR="00536B1C" w:rsidRDefault="00536B1C" w:rsidP="00E13677">
      <w:pPr>
        <w:numPr>
          <w:ilvl w:val="0"/>
          <w:numId w:val="5"/>
        </w:numPr>
        <w:spacing w:after="0" w:line="240" w:lineRule="auto"/>
        <w:ind w:left="714" w:hanging="357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Интеграцияның латынамерикалық ассоциациясы ( Монтевидео) – ИЛЛА</w:t>
      </w:r>
    </w:p>
    <w:p w:rsidR="00536B1C" w:rsidRDefault="00536B1C" w:rsidP="00E13677">
      <w:pPr>
        <w:numPr>
          <w:ilvl w:val="0"/>
          <w:numId w:val="5"/>
        </w:numPr>
        <w:spacing w:after="0" w:line="240" w:lineRule="auto"/>
        <w:ind w:left="714" w:hanging="357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Латынамарикалық экономикалық жүйе (Каракас) – ЛАЭЖ</w:t>
      </w:r>
    </w:p>
    <w:p w:rsidR="00536B1C" w:rsidRDefault="00536B1C" w:rsidP="00E13677">
      <w:pPr>
        <w:numPr>
          <w:ilvl w:val="0"/>
          <w:numId w:val="5"/>
        </w:numPr>
        <w:spacing w:after="0" w:line="240" w:lineRule="auto"/>
        <w:ind w:left="714" w:hanging="357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Орталықамерикалық мемлекеттер ұйымы (Сан-Сальвадор) – ОАМҰ</w:t>
      </w:r>
    </w:p>
    <w:p w:rsidR="00536B1C" w:rsidRPr="006916DF" w:rsidRDefault="00536B1C" w:rsidP="00E13677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b/>
          <w:bCs/>
          <w:lang w:val="kk-KZ"/>
        </w:rPr>
      </w:pPr>
      <w:r w:rsidRPr="006916DF">
        <w:rPr>
          <w:rFonts w:ascii="Times New Roman" w:hAnsi="Times New Roman" w:cs="Times New Roman"/>
          <w:b/>
          <w:bCs/>
          <w:lang w:val="kk-KZ"/>
        </w:rPr>
        <w:t>Солтүстікамерикалық алаптағы ерікті сауда туралы келісім (Вашингтон) - НАФТА</w:t>
      </w:r>
    </w:p>
    <w:p w:rsidR="00536B1C" w:rsidRDefault="00536B1C" w:rsidP="00434325">
      <w:pPr>
        <w:spacing w:line="240" w:lineRule="auto"/>
        <w:rPr>
          <w:rFonts w:ascii="Times New Roman" w:hAnsi="Times New Roman" w:cs="Times New Roman"/>
          <w:lang w:val="kk-KZ"/>
        </w:rPr>
      </w:pPr>
    </w:p>
    <w:p w:rsidR="00536B1C" w:rsidRPr="0085420D" w:rsidRDefault="00536B1C" w:rsidP="00434325">
      <w:pPr>
        <w:spacing w:line="240" w:lineRule="auto"/>
        <w:rPr>
          <w:rFonts w:ascii="Times New Roman" w:hAnsi="Times New Roman" w:cs="Times New Roman"/>
          <w:lang w:val="kk-KZ"/>
        </w:rPr>
      </w:pPr>
    </w:p>
    <w:p w:rsidR="00DA7ABB" w:rsidRDefault="00DA7ABB" w:rsidP="00DA7AB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lastRenderedPageBreak/>
        <w:t>ВВЕДЕНИЕ</w:t>
      </w:r>
    </w:p>
    <w:p w:rsidR="00DA7ABB" w:rsidRDefault="00DA7ABB" w:rsidP="00DA7ABB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Изучение   географической   номенклатуры    –   важная   часть процесса постижения  любого  географического  учебного  курса.  В учебно-методическом     пособии     содержится     список     названий  географических   объектов,   обязательных   для   изучения   в   курсе  «Физическая  география  Казахстана».  Ученики  должны  знать  названия этих   географических   объектов,   уметь   показать   их   на   карте, правильно назвать и написать.  Называть объекты следует, соблюдая </w:t>
      </w:r>
    </w:p>
    <w:p w:rsidR="00DA7ABB" w:rsidRDefault="00DA7ABB" w:rsidP="00DA7A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правильное произношение и ударения</w:t>
      </w:r>
    </w:p>
    <w:p w:rsidR="00DA7ABB" w:rsidRDefault="00DA7ABB" w:rsidP="00DA7A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При   изучении   географической   номенклатуры   необходимо  обратить внимание на правильность показа географических объектов. </w:t>
      </w:r>
    </w:p>
    <w:p w:rsidR="00DA7ABB" w:rsidRDefault="00DA7ABB" w:rsidP="00DA7A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Следует соблюдать следующие правила:</w:t>
      </w:r>
    </w:p>
    <w:p w:rsidR="00DA7ABB" w:rsidRDefault="00DA7ABB" w:rsidP="00DA7A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  Показывать объекты так, чтобы не закрывать их рукой. Если Вы  стоите  слева  от  карты,  показывайте  левой  рукой,  если  справа  – правой. </w:t>
      </w:r>
    </w:p>
    <w:p w:rsidR="00DA7ABB" w:rsidRDefault="00DA7ABB" w:rsidP="00DA7A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  Площадные   объекты   (озера,   равнины,   моря,   острова   и   т.д.) показывают, обводя их по границе. </w:t>
      </w:r>
    </w:p>
    <w:p w:rsidR="00DA7ABB" w:rsidRDefault="00DA7ABB" w:rsidP="00DA7A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3.   Заливы и полуострова показывают по береговой линии. </w:t>
      </w:r>
    </w:p>
    <w:p w:rsidR="00DA7ABB" w:rsidRDefault="00DA7ABB" w:rsidP="00DA7A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4.   Реки показывают от истока до устья, вдоль их течения. Сначала показывают  главную  реку,  затем  ее  притоки:  правые  и  левые, начиная с верховьев.   </w:t>
      </w:r>
    </w:p>
    <w:p w:rsidR="00DA7ABB" w:rsidRDefault="00DA7ABB" w:rsidP="00DA7A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5.   Горные хребты показывают линией, по оси хребта. </w:t>
      </w:r>
    </w:p>
    <w:p w:rsidR="00DA7ABB" w:rsidRDefault="00DA7ABB" w:rsidP="00DA7A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6.   Мелкие объекты  на карте (горные вершины, вулканы, перевалы, мысы) показывают точкой. </w:t>
      </w:r>
    </w:p>
    <w:p w:rsidR="00DA7ABB" w:rsidRDefault="00DA7ABB" w:rsidP="00DA7A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Типичные ошибки, которых следует избегать:</w:t>
      </w:r>
    </w:p>
    <w:p w:rsidR="00DA7ABB" w:rsidRDefault="00DA7ABB" w:rsidP="00DA7A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1.   Показывают не объект, а подпись к нему. Особенно это касается горных вершин, перевалов, мелких островов. </w:t>
      </w:r>
    </w:p>
    <w:p w:rsidR="00DA7ABB" w:rsidRDefault="00DA7ABB" w:rsidP="00DA7A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2.   Площадной объект показывают не полностью, а только его часть (как правило, центральную). </w:t>
      </w:r>
    </w:p>
    <w:p w:rsidR="00DA7ABB" w:rsidRDefault="00DA7ABB" w:rsidP="00DA7A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3.   Показывают  реку  не  полностью  (от  истока  до  устья),  а  лишь  ее отрезок в месте подписи. </w:t>
      </w:r>
    </w:p>
    <w:p w:rsidR="00DA7ABB" w:rsidRDefault="00DA7ABB" w:rsidP="00DA7AB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DA7ABB" w:rsidRDefault="004644DA" w:rsidP="00DA7ABB">
      <w:pPr>
        <w:spacing w:after="0" w:line="240" w:lineRule="auto"/>
        <w:jc w:val="center"/>
        <w:rPr>
          <w:lang w:val="kk-KZ"/>
        </w:rPr>
      </w:pPr>
      <w:r w:rsidRPr="00117691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6" type="#_x0000_t75" style="width:260.25pt;height:233.25pt;visibility:visible;mso-wrap-style:square" o:bordertopcolor="black" o:borderleftcolor="black" o:borderbottomcolor="black" o:borderrightcolor="black" filled="t">
            <v:fill opacity="0"/>
            <v:imagedata r:id="rId5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536B1C" w:rsidRDefault="00536B1C">
      <w:pPr>
        <w:rPr>
          <w:rFonts w:ascii="Times New Roman" w:hAnsi="Times New Roman" w:cs="Times New Roman"/>
          <w:lang w:val="kk-KZ"/>
        </w:rPr>
      </w:pPr>
    </w:p>
    <w:sectPr w:rsidR="00536B1C" w:rsidSect="0040760F">
      <w:pgSz w:w="11906" w:h="16838"/>
      <w:pgMar w:top="1134" w:right="992" w:bottom="1134" w:left="567" w:header="708" w:footer="708" w:gutter="0"/>
      <w:pgBorders w:offsetFrom="page">
        <w:top w:val="starsBlack" w:sz="5" w:space="24" w:color="auto"/>
        <w:left w:val="starsBlack" w:sz="5" w:space="24" w:color="auto"/>
        <w:bottom w:val="starsBlack" w:sz="5" w:space="24" w:color="auto"/>
        <w:right w:val="starsBlack" w:sz="5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E54CC"/>
    <w:multiLevelType w:val="multilevel"/>
    <w:tmpl w:val="46FCB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F0774E"/>
    <w:multiLevelType w:val="hybridMultilevel"/>
    <w:tmpl w:val="649A030C"/>
    <w:lvl w:ilvl="0" w:tplc="0419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2">
    <w:nsid w:val="17D03007"/>
    <w:multiLevelType w:val="hybridMultilevel"/>
    <w:tmpl w:val="328ECB40"/>
    <w:lvl w:ilvl="0" w:tplc="F6C0D8D0">
      <w:start w:val="1"/>
      <w:numFmt w:val="decimal"/>
      <w:lvlText w:val="%1."/>
      <w:lvlJc w:val="left"/>
      <w:pPr>
        <w:tabs>
          <w:tab w:val="num" w:pos="663"/>
        </w:tabs>
        <w:ind w:left="6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3">
    <w:nsid w:val="1E4C0F76"/>
    <w:multiLevelType w:val="hybridMultilevel"/>
    <w:tmpl w:val="50B8F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6939A5"/>
    <w:multiLevelType w:val="hybridMultilevel"/>
    <w:tmpl w:val="2CC4DC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3E6977"/>
    <w:multiLevelType w:val="hybridMultilevel"/>
    <w:tmpl w:val="A2286F0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>
    <w:nsid w:val="46211A90"/>
    <w:multiLevelType w:val="hybridMultilevel"/>
    <w:tmpl w:val="46FCB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AB6193"/>
    <w:multiLevelType w:val="multilevel"/>
    <w:tmpl w:val="0338DC3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4AE4"/>
    <w:rsid w:val="00036C0C"/>
    <w:rsid w:val="00041FD0"/>
    <w:rsid w:val="00055B1D"/>
    <w:rsid w:val="0007519B"/>
    <w:rsid w:val="00087126"/>
    <w:rsid w:val="000B386C"/>
    <w:rsid w:val="000F4AE4"/>
    <w:rsid w:val="001079E1"/>
    <w:rsid w:val="00117691"/>
    <w:rsid w:val="001610F2"/>
    <w:rsid w:val="001B61C0"/>
    <w:rsid w:val="0024755E"/>
    <w:rsid w:val="0029177E"/>
    <w:rsid w:val="002B3F1C"/>
    <w:rsid w:val="002C2758"/>
    <w:rsid w:val="003513F9"/>
    <w:rsid w:val="003635C0"/>
    <w:rsid w:val="00403073"/>
    <w:rsid w:val="0040760F"/>
    <w:rsid w:val="00415ABE"/>
    <w:rsid w:val="00415F3D"/>
    <w:rsid w:val="00434325"/>
    <w:rsid w:val="00435026"/>
    <w:rsid w:val="00450B66"/>
    <w:rsid w:val="004644DA"/>
    <w:rsid w:val="004917A9"/>
    <w:rsid w:val="004B1F8D"/>
    <w:rsid w:val="00531547"/>
    <w:rsid w:val="00536B1C"/>
    <w:rsid w:val="0054700E"/>
    <w:rsid w:val="005933AF"/>
    <w:rsid w:val="00615296"/>
    <w:rsid w:val="00630ECA"/>
    <w:rsid w:val="006532E1"/>
    <w:rsid w:val="006916DF"/>
    <w:rsid w:val="00693976"/>
    <w:rsid w:val="006A5336"/>
    <w:rsid w:val="007003AB"/>
    <w:rsid w:val="007267A5"/>
    <w:rsid w:val="0078718D"/>
    <w:rsid w:val="007955B1"/>
    <w:rsid w:val="007F02C7"/>
    <w:rsid w:val="00807258"/>
    <w:rsid w:val="008445A1"/>
    <w:rsid w:val="0085420D"/>
    <w:rsid w:val="00857A69"/>
    <w:rsid w:val="008A10A4"/>
    <w:rsid w:val="008D0CDB"/>
    <w:rsid w:val="008D5D7C"/>
    <w:rsid w:val="008E6E72"/>
    <w:rsid w:val="00947D32"/>
    <w:rsid w:val="009837AC"/>
    <w:rsid w:val="009B361B"/>
    <w:rsid w:val="009F505F"/>
    <w:rsid w:val="00A36B5B"/>
    <w:rsid w:val="00A53934"/>
    <w:rsid w:val="00A7457A"/>
    <w:rsid w:val="00AC6442"/>
    <w:rsid w:val="00B534A4"/>
    <w:rsid w:val="00BB1D7A"/>
    <w:rsid w:val="00BD137C"/>
    <w:rsid w:val="00BF7E60"/>
    <w:rsid w:val="00C475CA"/>
    <w:rsid w:val="00C53DEA"/>
    <w:rsid w:val="00C74CB4"/>
    <w:rsid w:val="00C942A4"/>
    <w:rsid w:val="00C94645"/>
    <w:rsid w:val="00CA5430"/>
    <w:rsid w:val="00CD7947"/>
    <w:rsid w:val="00D32041"/>
    <w:rsid w:val="00D42DE3"/>
    <w:rsid w:val="00D839E4"/>
    <w:rsid w:val="00DA7ABB"/>
    <w:rsid w:val="00DC7F85"/>
    <w:rsid w:val="00DD1B4D"/>
    <w:rsid w:val="00E05C85"/>
    <w:rsid w:val="00E06054"/>
    <w:rsid w:val="00E13677"/>
    <w:rsid w:val="00E82BA6"/>
    <w:rsid w:val="00EB416E"/>
    <w:rsid w:val="00EB484F"/>
    <w:rsid w:val="00EC0F48"/>
    <w:rsid w:val="00EF316B"/>
    <w:rsid w:val="00F645C6"/>
    <w:rsid w:val="00F836D1"/>
    <w:rsid w:val="00FC33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6D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uiPriority w:val="99"/>
    <w:rsid w:val="000F4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FF"/>
      <w:sz w:val="24"/>
      <w:szCs w:val="24"/>
      <w:lang w:eastAsia="ru-RU"/>
    </w:rPr>
  </w:style>
  <w:style w:type="paragraph" w:customStyle="1" w:styleId="3">
    <w:name w:val="стиль3"/>
    <w:basedOn w:val="a"/>
    <w:uiPriority w:val="99"/>
    <w:rsid w:val="000F4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330033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0F4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0F4AE4"/>
    <w:rPr>
      <w:b/>
      <w:bCs/>
    </w:rPr>
  </w:style>
  <w:style w:type="character" w:styleId="a5">
    <w:name w:val="Hyperlink"/>
    <w:basedOn w:val="a0"/>
    <w:uiPriority w:val="99"/>
    <w:semiHidden/>
    <w:rsid w:val="000F4AE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85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1149</Words>
  <Characters>6552</Characters>
  <Application>Microsoft Office Word</Application>
  <DocSecurity>0</DocSecurity>
  <Lines>54</Lines>
  <Paragraphs>15</Paragraphs>
  <ScaleCrop>false</ScaleCrop>
  <Company>Microsoft</Company>
  <LinksUpToDate>false</LinksUpToDate>
  <CharactersWithSpaces>7686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Баконя</cp:lastModifiedBy>
  <cp:revision>32</cp:revision>
  <cp:lastPrinted>2012-11-02T09:15:00Z</cp:lastPrinted>
  <dcterms:created xsi:type="dcterms:W3CDTF">2010-07-27T13:19:00Z</dcterms:created>
  <dcterms:modified xsi:type="dcterms:W3CDTF">2013-03-08T05:34:00Z</dcterms:modified>
</cp:coreProperties>
</file>