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  <w:r>
        <w:rPr>
          <w:lang w:val="kk-KZ"/>
        </w:rPr>
        <w:t>И.Искандеров атындағы орта мектебі мектепке дейінгі шағын орталығымен мемлекеттік мекемесі</w:t>
      </w: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lang w:val="kk-KZ"/>
        </w:rPr>
      </w:pPr>
    </w:p>
    <w:p w:rsidR="004C2EEB" w:rsidRPr="00170F88" w:rsidRDefault="004C2EEB" w:rsidP="004C2EEB">
      <w:pPr>
        <w:jc w:val="center"/>
        <w:rPr>
          <w:i/>
          <w:sz w:val="52"/>
          <w:szCs w:val="52"/>
          <w:lang w:val="kk-KZ"/>
        </w:rPr>
      </w:pPr>
      <w:r w:rsidRPr="00170F88">
        <w:rPr>
          <w:i/>
          <w:sz w:val="52"/>
          <w:szCs w:val="52"/>
          <w:lang w:val="kk-KZ"/>
        </w:rPr>
        <w:t>Ашық сабақ</w:t>
      </w:r>
    </w:p>
    <w:p w:rsidR="004C2EEB" w:rsidRDefault="004C2EEB" w:rsidP="004C2EEB">
      <w:pPr>
        <w:jc w:val="center"/>
        <w:rPr>
          <w:lang w:val="kk-KZ"/>
        </w:rPr>
      </w:pPr>
    </w:p>
    <w:p w:rsidR="004C2EEB" w:rsidRDefault="004C2EEB" w:rsidP="004C2EEB">
      <w:pPr>
        <w:jc w:val="center"/>
        <w:rPr>
          <w:b/>
          <w:i/>
          <w:sz w:val="56"/>
          <w:szCs w:val="56"/>
          <w:lang w:val="kk-KZ"/>
        </w:rPr>
      </w:pPr>
    </w:p>
    <w:p w:rsidR="004C2EEB" w:rsidRDefault="004C2EEB" w:rsidP="004C2EEB">
      <w:pPr>
        <w:jc w:val="center"/>
        <w:rPr>
          <w:b/>
          <w:i/>
          <w:sz w:val="56"/>
          <w:szCs w:val="56"/>
          <w:lang w:val="kk-KZ"/>
        </w:rPr>
      </w:pPr>
    </w:p>
    <w:p w:rsidR="004C2EEB" w:rsidRDefault="004C2EEB" w:rsidP="004C2EEB">
      <w:pPr>
        <w:jc w:val="center"/>
        <w:rPr>
          <w:b/>
          <w:i/>
          <w:sz w:val="56"/>
          <w:szCs w:val="56"/>
          <w:lang w:val="kk-KZ"/>
        </w:rPr>
      </w:pPr>
    </w:p>
    <w:p w:rsidR="004C2EEB" w:rsidRDefault="004C2EEB" w:rsidP="004C2EEB">
      <w:pPr>
        <w:jc w:val="center"/>
        <w:rPr>
          <w:b/>
          <w:i/>
          <w:sz w:val="56"/>
          <w:szCs w:val="56"/>
          <w:lang w:val="kk-KZ"/>
        </w:rPr>
      </w:pPr>
      <w:r w:rsidRPr="00170F88">
        <w:rPr>
          <w:b/>
          <w:i/>
          <w:sz w:val="56"/>
          <w:szCs w:val="56"/>
          <w:lang w:val="kk-KZ"/>
        </w:rPr>
        <w:t>Гимнастика сабағынан:сынақ алу</w:t>
      </w:r>
    </w:p>
    <w:p w:rsidR="004C2EEB" w:rsidRDefault="004C2EEB" w:rsidP="004C2EEB">
      <w:pPr>
        <w:jc w:val="center"/>
        <w:rPr>
          <w:b/>
          <w:i/>
          <w:sz w:val="56"/>
          <w:szCs w:val="56"/>
          <w:lang w:val="kk-KZ"/>
        </w:rPr>
      </w:pPr>
    </w:p>
    <w:p w:rsidR="004C2EEB" w:rsidRDefault="004C2EEB" w:rsidP="004C2EEB">
      <w:pPr>
        <w:jc w:val="center"/>
        <w:rPr>
          <w:b/>
          <w:i/>
          <w:sz w:val="56"/>
          <w:szCs w:val="56"/>
          <w:lang w:val="kk-KZ"/>
        </w:rPr>
      </w:pPr>
    </w:p>
    <w:p w:rsidR="004C2EEB" w:rsidRDefault="004C2EEB" w:rsidP="004C2EEB">
      <w:pPr>
        <w:jc w:val="center"/>
        <w:rPr>
          <w:b/>
          <w:i/>
          <w:sz w:val="56"/>
          <w:szCs w:val="56"/>
          <w:lang w:val="kk-KZ"/>
        </w:rPr>
      </w:pPr>
    </w:p>
    <w:p w:rsidR="004C2EEB" w:rsidRDefault="004C2EEB" w:rsidP="004C2EEB">
      <w:pPr>
        <w:jc w:val="center"/>
        <w:rPr>
          <w:b/>
          <w:i/>
          <w:sz w:val="56"/>
          <w:szCs w:val="56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</w:p>
    <w:p w:rsidR="004C2EEB" w:rsidRPr="00170F88" w:rsidRDefault="004C2EEB" w:rsidP="004C2EEB">
      <w:pPr>
        <w:tabs>
          <w:tab w:val="left" w:pos="2052"/>
          <w:tab w:val="center" w:pos="4677"/>
        </w:tabs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Pr="00170F88">
        <w:rPr>
          <w:i/>
          <w:sz w:val="28"/>
          <w:szCs w:val="28"/>
          <w:lang w:val="kk-KZ"/>
        </w:rPr>
        <w:t>Дене шынықтыру мұғалімі:А.Василов</w:t>
      </w:r>
    </w:p>
    <w:p w:rsidR="00170F88" w:rsidRDefault="00170F88" w:rsidP="00170F88">
      <w:pPr>
        <w:rPr>
          <w:b/>
          <w:sz w:val="22"/>
          <w:szCs w:val="22"/>
          <w:lang w:val="kk-KZ"/>
        </w:rPr>
      </w:pPr>
    </w:p>
    <w:p w:rsidR="002C68F5" w:rsidRPr="001D5922" w:rsidRDefault="002C68F5" w:rsidP="00F46BAF">
      <w:pPr>
        <w:ind w:left="-900"/>
        <w:rPr>
          <w:sz w:val="22"/>
          <w:szCs w:val="22"/>
          <w:lang w:val="kk-KZ"/>
        </w:rPr>
      </w:pPr>
      <w:r w:rsidRPr="001D5922">
        <w:rPr>
          <w:b/>
          <w:sz w:val="22"/>
          <w:szCs w:val="22"/>
          <w:lang w:val="kk-KZ"/>
        </w:rPr>
        <w:t>Өтілетін күні:</w:t>
      </w:r>
      <w:r>
        <w:rPr>
          <w:sz w:val="22"/>
          <w:szCs w:val="22"/>
          <w:lang w:val="kk-KZ"/>
        </w:rPr>
        <w:t xml:space="preserve"> 27.01.2015ж</w:t>
      </w:r>
      <w:r w:rsidR="00F46BAF" w:rsidRPr="00F46BAF">
        <w:rPr>
          <w:b/>
          <w:sz w:val="22"/>
          <w:szCs w:val="22"/>
          <w:lang w:val="kk-KZ"/>
        </w:rPr>
        <w:t xml:space="preserve"> </w:t>
      </w:r>
      <w:r w:rsidR="00F46BAF">
        <w:rPr>
          <w:b/>
          <w:sz w:val="22"/>
          <w:szCs w:val="22"/>
          <w:lang w:val="kk-KZ"/>
        </w:rPr>
        <w:t xml:space="preserve">                                                       </w:t>
      </w:r>
      <w:r w:rsidR="00F46BAF" w:rsidRPr="001D5922">
        <w:rPr>
          <w:b/>
          <w:sz w:val="22"/>
          <w:szCs w:val="22"/>
          <w:lang w:val="kk-KZ"/>
        </w:rPr>
        <w:t>Уақыты:</w:t>
      </w:r>
      <w:r w:rsidR="00F46BAF" w:rsidRPr="001D5922">
        <w:rPr>
          <w:sz w:val="22"/>
          <w:szCs w:val="22"/>
          <w:lang w:val="kk-KZ"/>
        </w:rPr>
        <w:t xml:space="preserve">  10:35</w:t>
      </w:r>
    </w:p>
    <w:p w:rsidR="002C68F5" w:rsidRDefault="002C68F5" w:rsidP="002C68F5">
      <w:pPr>
        <w:ind w:left="-900"/>
        <w:rPr>
          <w:sz w:val="22"/>
          <w:szCs w:val="22"/>
          <w:lang w:val="kk-KZ"/>
        </w:rPr>
      </w:pPr>
      <w:r w:rsidRPr="001D5922">
        <w:rPr>
          <w:b/>
          <w:sz w:val="22"/>
          <w:szCs w:val="22"/>
          <w:lang w:val="kk-KZ"/>
        </w:rPr>
        <w:t>Сыныбы :</w:t>
      </w:r>
      <w:r>
        <w:rPr>
          <w:sz w:val="22"/>
          <w:szCs w:val="22"/>
          <w:lang w:val="kk-KZ"/>
        </w:rPr>
        <w:t>6 «а</w:t>
      </w:r>
      <w:r w:rsidRPr="001D5922">
        <w:rPr>
          <w:sz w:val="22"/>
          <w:szCs w:val="22"/>
          <w:lang w:val="kk-KZ"/>
        </w:rPr>
        <w:t>»</w:t>
      </w:r>
    </w:p>
    <w:p w:rsidR="002C68F5" w:rsidRPr="001D5922" w:rsidRDefault="002C68F5" w:rsidP="002C68F5">
      <w:pPr>
        <w:ind w:left="-900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Сабақ өтетін орны:</w:t>
      </w:r>
      <w:r>
        <w:rPr>
          <w:sz w:val="22"/>
          <w:szCs w:val="22"/>
          <w:lang w:val="kk-KZ"/>
        </w:rPr>
        <w:t xml:space="preserve"> спорт зал</w:t>
      </w:r>
    </w:p>
    <w:p w:rsidR="00F46BAF" w:rsidRDefault="00F46BAF" w:rsidP="002C68F5">
      <w:pPr>
        <w:ind w:left="-900"/>
        <w:rPr>
          <w:b/>
          <w:sz w:val="22"/>
          <w:szCs w:val="22"/>
          <w:lang w:val="kk-KZ"/>
        </w:rPr>
      </w:pPr>
    </w:p>
    <w:p w:rsidR="002C68F5" w:rsidRDefault="002C68F5" w:rsidP="002C68F5">
      <w:pPr>
        <w:ind w:left="-900"/>
        <w:rPr>
          <w:sz w:val="22"/>
          <w:szCs w:val="22"/>
          <w:lang w:val="kk-KZ"/>
        </w:rPr>
      </w:pPr>
      <w:r w:rsidRPr="001D5922">
        <w:rPr>
          <w:b/>
          <w:sz w:val="22"/>
          <w:szCs w:val="22"/>
          <w:lang w:val="kk-KZ"/>
        </w:rPr>
        <w:t xml:space="preserve">Тақырыбы: </w:t>
      </w:r>
      <w:r>
        <w:rPr>
          <w:sz w:val="22"/>
          <w:szCs w:val="22"/>
          <w:lang w:val="kk-KZ"/>
        </w:rPr>
        <w:t>Гимнастика –сынақ алу(сап жаттығулары,арқанға өрмелеу,тепе теңдікті сақтау жаттығулары)</w:t>
      </w:r>
    </w:p>
    <w:p w:rsidR="002C68F5" w:rsidRPr="001D5922" w:rsidRDefault="002C68F5" w:rsidP="002C68F5">
      <w:pPr>
        <w:ind w:left="-900"/>
        <w:rPr>
          <w:b/>
          <w:sz w:val="22"/>
          <w:szCs w:val="22"/>
          <w:lang w:val="kk-KZ"/>
        </w:rPr>
      </w:pPr>
      <w:r w:rsidRPr="001D5922">
        <w:rPr>
          <w:b/>
          <w:sz w:val="22"/>
          <w:szCs w:val="22"/>
          <w:lang w:val="kk-KZ"/>
        </w:rPr>
        <w:t xml:space="preserve">Сабақтың мақсаты: </w:t>
      </w:r>
      <w:r>
        <w:rPr>
          <w:b/>
          <w:sz w:val="22"/>
          <w:szCs w:val="22"/>
          <w:lang w:val="kk-KZ"/>
        </w:rPr>
        <w:t xml:space="preserve"> </w:t>
      </w:r>
      <w:r w:rsidRPr="001D5922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Оқушылардың сап жаттығуларын,арқанға өрмелеу,тепе теңдікті сақтау жаттығуларын қалай меңгергенін тексеру.</w:t>
      </w:r>
    </w:p>
    <w:p w:rsidR="002C68F5" w:rsidRPr="001D5922" w:rsidRDefault="002C68F5" w:rsidP="002C68F5">
      <w:pPr>
        <w:ind w:left="-900"/>
        <w:rPr>
          <w:b/>
          <w:sz w:val="22"/>
          <w:szCs w:val="22"/>
          <w:lang w:val="kk-KZ"/>
        </w:rPr>
      </w:pPr>
      <w:r w:rsidRPr="001D5922">
        <w:rPr>
          <w:b/>
          <w:sz w:val="22"/>
          <w:szCs w:val="22"/>
          <w:lang w:val="kk-KZ"/>
        </w:rPr>
        <w:t xml:space="preserve"> Дамытушылық:</w:t>
      </w:r>
      <w:r w:rsidRPr="001D5922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Ептілікті,күшті,шеберлікті,өзіне деген сенімділігін дамыту</w:t>
      </w:r>
    </w:p>
    <w:p w:rsidR="002C68F5" w:rsidRDefault="002C68F5" w:rsidP="002C68F5">
      <w:pPr>
        <w:ind w:left="-900"/>
        <w:rPr>
          <w:sz w:val="22"/>
          <w:szCs w:val="22"/>
          <w:lang w:val="kk-KZ"/>
        </w:rPr>
      </w:pPr>
      <w:r w:rsidRPr="001D5922">
        <w:rPr>
          <w:b/>
          <w:sz w:val="22"/>
          <w:szCs w:val="22"/>
          <w:lang w:val="kk-KZ"/>
        </w:rPr>
        <w:t>Тәрбие:</w:t>
      </w:r>
      <w:r w:rsidRPr="001D5922">
        <w:rPr>
          <w:sz w:val="22"/>
          <w:szCs w:val="22"/>
          <w:lang w:val="kk-KZ"/>
        </w:rPr>
        <w:t xml:space="preserve"> Денені жүйелі шынықтыру және денсаулықты қалыптастыр</w:t>
      </w:r>
      <w:r>
        <w:rPr>
          <w:sz w:val="22"/>
          <w:szCs w:val="22"/>
          <w:lang w:val="kk-KZ"/>
        </w:rPr>
        <w:t xml:space="preserve">у,  </w:t>
      </w:r>
      <w:r w:rsidRPr="001D5922">
        <w:rPr>
          <w:sz w:val="22"/>
          <w:szCs w:val="22"/>
          <w:lang w:val="kk-KZ"/>
        </w:rPr>
        <w:t>спортқа  деген  сүйіспеншілігін  артырып, дене  тәрбиесінің  әр- түрлі  қимыл  қозғалыстарын  ұқыпты  орындауға, тиянақтылыққа, тазалыққа  тәрбиелеу.</w:t>
      </w:r>
    </w:p>
    <w:p w:rsidR="002C68F5" w:rsidRDefault="002C68F5" w:rsidP="002C68F5">
      <w:pPr>
        <w:ind w:left="-900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Қолданатын әдіс:</w:t>
      </w:r>
      <w:r>
        <w:rPr>
          <w:sz w:val="22"/>
          <w:szCs w:val="22"/>
          <w:lang w:val="kk-KZ"/>
        </w:rPr>
        <w:t xml:space="preserve"> Сұрақ-жауап,интерактивті әдіс тәсілдер.</w:t>
      </w:r>
    </w:p>
    <w:p w:rsidR="002C68F5" w:rsidRDefault="002C68F5" w:rsidP="002C68F5">
      <w:pPr>
        <w:ind w:left="-900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Сабақ түрі:</w:t>
      </w:r>
      <w:r>
        <w:rPr>
          <w:sz w:val="22"/>
          <w:szCs w:val="22"/>
          <w:lang w:val="kk-KZ"/>
        </w:rPr>
        <w:t xml:space="preserve"> Білімін тексеру</w:t>
      </w:r>
    </w:p>
    <w:p w:rsidR="00F46BAF" w:rsidRDefault="002C68F5" w:rsidP="00F46BAF">
      <w:pPr>
        <w:ind w:left="-900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Технология:</w:t>
      </w:r>
      <w:r>
        <w:rPr>
          <w:sz w:val="22"/>
          <w:szCs w:val="22"/>
          <w:lang w:val="kk-KZ"/>
        </w:rPr>
        <w:t>Конструктор техникасы</w:t>
      </w:r>
    </w:p>
    <w:p w:rsidR="002C68F5" w:rsidRDefault="002C68F5" w:rsidP="00F46BAF">
      <w:pPr>
        <w:ind w:left="-900"/>
        <w:rPr>
          <w:sz w:val="22"/>
          <w:szCs w:val="22"/>
          <w:lang w:val="kk-KZ"/>
        </w:rPr>
      </w:pPr>
      <w:r w:rsidRPr="001D5922">
        <w:rPr>
          <w:sz w:val="22"/>
          <w:szCs w:val="22"/>
          <w:lang w:val="kk-KZ"/>
        </w:rPr>
        <w:t xml:space="preserve"> </w:t>
      </w:r>
      <w:r w:rsidR="00F46BAF">
        <w:rPr>
          <w:b/>
          <w:sz w:val="22"/>
          <w:szCs w:val="22"/>
          <w:lang w:val="kk-KZ"/>
        </w:rPr>
        <w:t>Қолданылатын құралдар:</w:t>
      </w:r>
      <w:r w:rsidR="00F46BAF">
        <w:rPr>
          <w:sz w:val="22"/>
          <w:szCs w:val="22"/>
          <w:lang w:val="kk-KZ"/>
        </w:rPr>
        <w:t>секундомер,ысқыртқа,арқан,оқулық.гимнастикалық үстел,матылар.</w:t>
      </w:r>
    </w:p>
    <w:tbl>
      <w:tblPr>
        <w:tblpPr w:leftFromText="180" w:rightFromText="180" w:vertAnchor="text" w:horzAnchor="margin" w:tblpXSpec="center" w:tblpY="118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2"/>
        <w:gridCol w:w="5478"/>
        <w:gridCol w:w="1218"/>
        <w:gridCol w:w="2700"/>
      </w:tblGrid>
      <w:tr w:rsidR="00D3493F" w:rsidTr="00D3493F">
        <w:trPr>
          <w:trHeight w:val="691"/>
        </w:trPr>
        <w:tc>
          <w:tcPr>
            <w:tcW w:w="912" w:type="dxa"/>
          </w:tcPr>
          <w:p w:rsidR="00D3493F" w:rsidRPr="00D3493F" w:rsidRDefault="00D3493F" w:rsidP="00F46BAF">
            <w:pPr>
              <w:rPr>
                <w:b/>
                <w:lang w:val="kk-KZ"/>
              </w:rPr>
            </w:pPr>
            <w:r w:rsidRPr="00D3493F">
              <w:rPr>
                <w:b/>
                <w:sz w:val="22"/>
                <w:szCs w:val="22"/>
                <w:lang w:val="kk-KZ"/>
              </w:rPr>
              <w:t>Сабақ бөлімі</w:t>
            </w:r>
          </w:p>
        </w:tc>
        <w:tc>
          <w:tcPr>
            <w:tcW w:w="5478" w:type="dxa"/>
          </w:tcPr>
          <w:p w:rsidR="00D3493F" w:rsidRDefault="00D3493F" w:rsidP="00D3493F">
            <w:pPr>
              <w:jc w:val="center"/>
              <w:rPr>
                <w:b/>
                <w:lang w:val="kk-KZ"/>
              </w:rPr>
            </w:pPr>
          </w:p>
          <w:p w:rsidR="00D3493F" w:rsidRPr="00D3493F" w:rsidRDefault="00D3493F" w:rsidP="00D3493F">
            <w:pPr>
              <w:jc w:val="center"/>
              <w:rPr>
                <w:b/>
                <w:lang w:val="kk-KZ"/>
              </w:rPr>
            </w:pPr>
            <w:r w:rsidRPr="00D3493F">
              <w:rPr>
                <w:b/>
                <w:sz w:val="22"/>
                <w:szCs w:val="22"/>
                <w:lang w:val="kk-KZ"/>
              </w:rPr>
              <w:t>Сабақ мазмұны</w:t>
            </w:r>
          </w:p>
        </w:tc>
        <w:tc>
          <w:tcPr>
            <w:tcW w:w="1218" w:type="dxa"/>
          </w:tcPr>
          <w:p w:rsidR="00D3493F" w:rsidRPr="00D3493F" w:rsidRDefault="00D3493F" w:rsidP="00D3493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493F">
              <w:rPr>
                <w:b/>
                <w:sz w:val="20"/>
                <w:szCs w:val="20"/>
                <w:lang w:val="kk-KZ"/>
              </w:rPr>
              <w:t>Көлемі</w:t>
            </w:r>
          </w:p>
          <w:p w:rsidR="00D3493F" w:rsidRPr="00D3493F" w:rsidRDefault="00D3493F" w:rsidP="00D3493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493F">
              <w:rPr>
                <w:b/>
                <w:sz w:val="20"/>
                <w:szCs w:val="20"/>
                <w:lang w:val="kk-KZ"/>
              </w:rPr>
              <w:t>мөлшері</w:t>
            </w:r>
          </w:p>
        </w:tc>
        <w:tc>
          <w:tcPr>
            <w:tcW w:w="2700" w:type="dxa"/>
          </w:tcPr>
          <w:p w:rsidR="00D3493F" w:rsidRPr="00D3493F" w:rsidRDefault="00D3493F" w:rsidP="00F46BAF">
            <w:pPr>
              <w:spacing w:after="200" w:line="276" w:lineRule="auto"/>
              <w:rPr>
                <w:b/>
                <w:lang w:val="kk-KZ"/>
              </w:rPr>
            </w:pPr>
            <w:r w:rsidRPr="00D3493F">
              <w:rPr>
                <w:b/>
                <w:sz w:val="22"/>
                <w:szCs w:val="22"/>
                <w:lang w:val="kk-KZ"/>
              </w:rPr>
              <w:t>Әдістемелік нұсқаулар</w:t>
            </w:r>
          </w:p>
        </w:tc>
      </w:tr>
      <w:tr w:rsidR="00D3493F" w:rsidRPr="004C2EEB" w:rsidTr="00D3493F">
        <w:trPr>
          <w:trHeight w:val="8088"/>
        </w:trPr>
        <w:tc>
          <w:tcPr>
            <w:tcW w:w="912" w:type="dxa"/>
          </w:tcPr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</w:p>
          <w:p w:rsidR="00D3493F" w:rsidRDefault="00D3493F" w:rsidP="00D3493F">
            <w:pPr>
              <w:keepNext/>
              <w:rPr>
                <w:lang w:val="kk-KZ"/>
              </w:rPr>
            </w:pPr>
          </w:p>
          <w:p w:rsidR="00D3493F" w:rsidRDefault="00D3493F" w:rsidP="00D3493F">
            <w:pPr>
              <w:keepNext/>
              <w:rPr>
                <w:lang w:val="kk-KZ"/>
              </w:rPr>
            </w:pPr>
          </w:p>
          <w:p w:rsidR="00D3493F" w:rsidRDefault="00D3493F" w:rsidP="00D3493F">
            <w:pPr>
              <w:keepNext/>
              <w:rPr>
                <w:lang w:val="kk-KZ"/>
              </w:rPr>
            </w:pPr>
          </w:p>
          <w:p w:rsidR="00D3493F" w:rsidRDefault="00D3493F" w:rsidP="00D3493F">
            <w:pPr>
              <w:keepNext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</w:t>
            </w: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Й</w:t>
            </w: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Ы</w:t>
            </w: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</w:t>
            </w: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</w:t>
            </w: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Ы</w:t>
            </w: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</w:t>
            </w: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</w:t>
            </w:r>
          </w:p>
          <w:p w:rsidR="00D3493F" w:rsidRDefault="00D3493F" w:rsidP="00D3493F">
            <w:pPr>
              <w:keepNext/>
              <w:ind w:left="-39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</w:t>
            </w:r>
          </w:p>
          <w:p w:rsidR="00D3493F" w:rsidRDefault="00D3493F" w:rsidP="00D3493F">
            <w:pPr>
              <w:keepNext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</w:p>
          <w:p w:rsidR="00D3493F" w:rsidRDefault="00D3493F" w:rsidP="00D3493F">
            <w:pPr>
              <w:keepNext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</w:t>
            </w:r>
          </w:p>
          <w:p w:rsidR="00D3493F" w:rsidRDefault="00D3493F" w:rsidP="00D3493F">
            <w:pPr>
              <w:keepNext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</w:t>
            </w:r>
          </w:p>
          <w:p w:rsidR="00D3493F" w:rsidRDefault="00D3493F" w:rsidP="00D3493F">
            <w:pPr>
              <w:keepNext/>
              <w:rPr>
                <w:lang w:val="kk-KZ"/>
              </w:rPr>
            </w:pPr>
          </w:p>
          <w:p w:rsidR="00D3493F" w:rsidRDefault="00D3493F" w:rsidP="00D3493F">
            <w:pPr>
              <w:keepNext/>
              <w:rPr>
                <w:lang w:val="kk-KZ"/>
              </w:rPr>
            </w:pPr>
          </w:p>
          <w:p w:rsidR="00D3493F" w:rsidRDefault="00D3493F" w:rsidP="00D3493F">
            <w:pPr>
              <w:keepNext/>
              <w:rPr>
                <w:lang w:val="kk-KZ"/>
              </w:rPr>
            </w:pPr>
          </w:p>
          <w:p w:rsidR="00D3493F" w:rsidRDefault="00D3493F" w:rsidP="00D3493F">
            <w:pPr>
              <w:keepNext/>
              <w:rPr>
                <w:lang w:val="kk-KZ"/>
              </w:rPr>
            </w:pPr>
          </w:p>
          <w:p w:rsidR="00D3493F" w:rsidRPr="00AB2C6E" w:rsidRDefault="00D3493F" w:rsidP="00D3493F">
            <w:pPr>
              <w:keepNext/>
              <w:rPr>
                <w:lang w:val="kk-KZ"/>
              </w:rPr>
            </w:pPr>
          </w:p>
          <w:p w:rsidR="00D3493F" w:rsidRDefault="00D3493F" w:rsidP="00D3493F">
            <w:pPr>
              <w:pStyle w:val="a3"/>
              <w:rPr>
                <w:sz w:val="22"/>
                <w:szCs w:val="22"/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Н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Е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Г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Г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 xml:space="preserve">І 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Б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Ө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Л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F46BAF" w:rsidRDefault="00F46BAF" w:rsidP="00D3493F">
            <w:pPr>
              <w:rPr>
                <w:lang w:val="kk-KZ"/>
              </w:rPr>
            </w:pPr>
          </w:p>
          <w:p w:rsidR="00F46BAF" w:rsidRDefault="00F46BAF" w:rsidP="00D3493F">
            <w:pPr>
              <w:rPr>
                <w:lang w:val="kk-KZ"/>
              </w:rPr>
            </w:pPr>
          </w:p>
          <w:p w:rsidR="00F46BAF" w:rsidRDefault="00F46BAF" w:rsidP="00D3493F">
            <w:pPr>
              <w:rPr>
                <w:lang w:val="kk-KZ"/>
              </w:rPr>
            </w:pPr>
          </w:p>
          <w:p w:rsidR="00F46BAF" w:rsidRDefault="00F46BAF" w:rsidP="00D3493F">
            <w:pPr>
              <w:rPr>
                <w:lang w:val="kk-KZ"/>
              </w:rPr>
            </w:pPr>
          </w:p>
          <w:p w:rsidR="00F46BAF" w:rsidRDefault="00F46BAF" w:rsidP="00D3493F">
            <w:pPr>
              <w:rPr>
                <w:lang w:val="kk-KZ"/>
              </w:rPr>
            </w:pPr>
          </w:p>
          <w:p w:rsidR="00F46BAF" w:rsidRDefault="00F46BAF" w:rsidP="00D3493F">
            <w:pPr>
              <w:rPr>
                <w:lang w:val="kk-KZ"/>
              </w:rPr>
            </w:pPr>
          </w:p>
          <w:p w:rsidR="00F46BAF" w:rsidRDefault="00F46BAF" w:rsidP="00D3493F">
            <w:pPr>
              <w:rPr>
                <w:lang w:val="kk-KZ"/>
              </w:rPr>
            </w:pPr>
          </w:p>
          <w:p w:rsidR="00F46BAF" w:rsidRDefault="00F46BA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О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Р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Ы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Т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Ы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Н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Ы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Б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Ө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Л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  <w:p w:rsidR="00D3493F" w:rsidRPr="00AB2C6E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М</w:t>
            </w:r>
          </w:p>
        </w:tc>
        <w:tc>
          <w:tcPr>
            <w:tcW w:w="5478" w:type="dxa"/>
          </w:tcPr>
          <w:p w:rsidR="00D3493F" w:rsidRDefault="00D3493F" w:rsidP="00D3493F">
            <w:pPr>
              <w:rPr>
                <w:b/>
                <w:lang w:val="kk-KZ"/>
              </w:rPr>
            </w:pPr>
          </w:p>
          <w:p w:rsidR="00D3493F" w:rsidRPr="001D5922" w:rsidRDefault="00D3493F" w:rsidP="00D3493F">
            <w:pPr>
              <w:rPr>
                <w:b/>
                <w:lang w:val="kk-KZ"/>
              </w:rPr>
            </w:pPr>
            <w:r w:rsidRPr="001D5922">
              <w:rPr>
                <w:b/>
                <w:sz w:val="22"/>
                <w:szCs w:val="22"/>
                <w:lang w:val="kk-KZ"/>
              </w:rPr>
              <w:t>І.Ұйымдастыру кезеңі</w:t>
            </w:r>
          </w:p>
          <w:p w:rsidR="00D3493F" w:rsidRPr="00175953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>1) сапқа тұрғызу</w:t>
            </w:r>
            <w:r>
              <w:rPr>
                <w:i/>
                <w:sz w:val="22"/>
                <w:szCs w:val="22"/>
                <w:lang w:val="kk-KZ"/>
              </w:rPr>
              <w:t>,рапорт беру,амандасу</w:t>
            </w:r>
          </w:p>
          <w:p w:rsidR="00D3493F" w:rsidRPr="001D5922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>2) мәлімет алу</w:t>
            </w:r>
          </w:p>
          <w:p w:rsidR="00D3493F" w:rsidRPr="001D5922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>3)журнал мен оқушыларды тексеру</w:t>
            </w:r>
          </w:p>
          <w:p w:rsidR="00D3493F" w:rsidRPr="001D5922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>4) спорт киімдерін тексеру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>5) өтілетін тақырыптың мақсат міндеттерін хабарлау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І»Бағдаршам»-оқушылардың сабаққа дайындығын тексеру.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Саптық жаттығулар: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-Орында тұрып бұрылу(оңға,солға)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</w:p>
          <w:p w:rsidR="00D3493F" w:rsidRPr="001D5922" w:rsidRDefault="00D3493F" w:rsidP="00D3493F">
            <w:pPr>
              <w:rPr>
                <w:b/>
                <w:lang w:val="kk-KZ"/>
              </w:rPr>
            </w:pPr>
            <w:r w:rsidRPr="001D5922">
              <w:rPr>
                <w:b/>
                <w:sz w:val="22"/>
                <w:szCs w:val="22"/>
                <w:lang w:val="kk-KZ"/>
              </w:rPr>
              <w:t>ІІ.Дене қыздыру,бой жазу жаттығулары.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  <w:r w:rsidRPr="00F87089">
              <w:rPr>
                <w:i/>
                <w:sz w:val="22"/>
                <w:szCs w:val="22"/>
                <w:lang w:val="kk-KZ"/>
              </w:rPr>
              <w:t>1)Жүру, өкшемен жүру, аяқтың ұшымен жүру, аяқтың сыртымен ішімен жүру, жартылай отырып жүру,</w:t>
            </w:r>
            <w:r>
              <w:rPr>
                <w:i/>
                <w:sz w:val="22"/>
                <w:szCs w:val="22"/>
                <w:lang w:val="kk-KZ"/>
              </w:rPr>
              <w:t>бір қалыпта жүгіру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-оң,сол жаққа кезек-кезек жүгіру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-Теріс қарай жүгіру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-Бар күшпен жүгіру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-Жеңіл жүгіру</w:t>
            </w:r>
          </w:p>
          <w:p w:rsidR="00D3493F" w:rsidRPr="00F87089" w:rsidRDefault="00D3493F" w:rsidP="00D3493F">
            <w:pPr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-Жүруге өту</w:t>
            </w:r>
          </w:p>
          <w:p w:rsidR="00D3493F" w:rsidRPr="00F275F3" w:rsidRDefault="00D3493F" w:rsidP="00D3493F">
            <w:pPr>
              <w:rPr>
                <w:b/>
                <w:i/>
                <w:lang w:val="kk-KZ"/>
              </w:rPr>
            </w:pPr>
            <w:r w:rsidRPr="00F275F3">
              <w:rPr>
                <w:b/>
                <w:i/>
                <w:sz w:val="22"/>
                <w:szCs w:val="22"/>
                <w:lang w:val="kk-KZ"/>
              </w:rPr>
              <w:t>бір орында орындалатын жаттығулар</w:t>
            </w:r>
          </w:p>
          <w:p w:rsidR="00D3493F" w:rsidRPr="001D5922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 xml:space="preserve">-  бастапқы қалып, қолды белге таянып, басты оңға-солға айналдыру. 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</w:p>
          <w:p w:rsidR="00D3493F" w:rsidRPr="001D5922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>- қолды алға- жоғары, екі жаққа созу.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</w:p>
          <w:p w:rsidR="00D3493F" w:rsidRPr="001D5922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>- қолды иыққа қойып алға-артқа айналдыру.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</w:p>
          <w:p w:rsidR="00D3493F" w:rsidRPr="001D5922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>- қолды желкеге таянып оңға-солға бұрылу.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</w:p>
          <w:p w:rsidR="00D3493F" w:rsidRPr="001D5922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>-қолды белге таянып, алға артқа-оңға солға иілу.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</w:p>
          <w:p w:rsidR="00D3493F" w:rsidRPr="001D5922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 xml:space="preserve">- қолды жоғары көтеріп шалқаю, алға иілу, отырып тұру. </w:t>
            </w:r>
          </w:p>
          <w:p w:rsidR="00D3493F" w:rsidRDefault="00D3493F" w:rsidP="00D3493F">
            <w:pPr>
              <w:tabs>
                <w:tab w:val="left" w:pos="459"/>
              </w:tabs>
              <w:contextualSpacing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tabs>
                <w:tab w:val="left" w:pos="459"/>
              </w:tabs>
              <w:contextualSpacing/>
              <w:rPr>
                <w:i/>
                <w:color w:val="000000" w:themeColor="text1"/>
                <w:lang w:val="kk-KZ"/>
              </w:rPr>
            </w:pPr>
            <w:r w:rsidRPr="00F275F3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-  </w:t>
            </w:r>
            <w:r>
              <w:rPr>
                <w:i/>
                <w:color w:val="000000" w:themeColor="text1"/>
                <w:sz w:val="22"/>
                <w:szCs w:val="22"/>
                <w:lang w:val="kk-KZ"/>
              </w:rPr>
              <w:t>Бастапқы қалып негізгі тұрыс иілу жаттығулар</w:t>
            </w:r>
          </w:p>
          <w:p w:rsidR="00D3493F" w:rsidRDefault="00D3493F" w:rsidP="00D3493F">
            <w:pPr>
              <w:tabs>
                <w:tab w:val="left" w:pos="459"/>
              </w:tabs>
              <w:contextualSpacing/>
              <w:rPr>
                <w:i/>
                <w:color w:val="000000" w:themeColor="text1"/>
                <w:lang w:val="kk-KZ"/>
              </w:rPr>
            </w:pPr>
          </w:p>
          <w:p w:rsidR="00D3493F" w:rsidRDefault="00D3493F" w:rsidP="00D3493F">
            <w:pPr>
              <w:tabs>
                <w:tab w:val="left" w:pos="459"/>
              </w:tabs>
              <w:contextualSpacing/>
              <w:rPr>
                <w:i/>
                <w:color w:val="000000" w:themeColor="text1"/>
                <w:lang w:val="kk-KZ"/>
              </w:rPr>
            </w:pPr>
            <w:r>
              <w:rPr>
                <w:i/>
                <w:color w:val="000000" w:themeColor="text1"/>
                <w:sz w:val="22"/>
                <w:szCs w:val="22"/>
                <w:lang w:val="kk-KZ"/>
              </w:rPr>
              <w:t>-Бас.қалып негізгі тұрыс олтырып туру жаттығулар</w:t>
            </w:r>
          </w:p>
          <w:p w:rsidR="00D3493F" w:rsidRPr="00F275F3" w:rsidRDefault="00D3493F" w:rsidP="00D3493F">
            <w:pPr>
              <w:tabs>
                <w:tab w:val="left" w:pos="459"/>
              </w:tabs>
              <w:contextualSpacing/>
              <w:rPr>
                <w:i/>
                <w:color w:val="000000" w:themeColor="text1"/>
                <w:lang w:val="kk-KZ"/>
              </w:rPr>
            </w:pPr>
            <w:r w:rsidRPr="00F275F3">
              <w:rPr>
                <w:i/>
                <w:color w:val="000000" w:themeColor="text1"/>
                <w:sz w:val="22"/>
                <w:szCs w:val="22"/>
                <w:lang w:val="kk-KZ"/>
              </w:rPr>
              <w:lastRenderedPageBreak/>
              <w:t xml:space="preserve">  </w:t>
            </w: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ind w:left="360"/>
              <w:contextualSpacing/>
              <w:rPr>
                <w:i/>
                <w:color w:val="000000" w:themeColor="text1"/>
                <w:lang w:val="kk-KZ"/>
              </w:rPr>
            </w:pPr>
            <w:r w:rsidRPr="00585D62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III. </w:t>
            </w:r>
            <w:r>
              <w:rPr>
                <w:i/>
                <w:color w:val="000000" w:themeColor="text1"/>
                <w:sz w:val="22"/>
                <w:szCs w:val="22"/>
                <w:lang w:val="kk-KZ"/>
              </w:rPr>
              <w:t>Мақсат қою</w:t>
            </w: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i/>
                <w:color w:val="000000" w:themeColor="text1"/>
                <w:lang w:val="kk-KZ"/>
              </w:rPr>
            </w:pPr>
            <w:r>
              <w:rPr>
                <w:i/>
                <w:color w:val="000000" w:themeColor="text1"/>
                <w:sz w:val="22"/>
                <w:szCs w:val="22"/>
                <w:lang w:val="kk-KZ"/>
              </w:rPr>
              <w:t>Балалар бүгінгі сабағымыздың мақсаты сап жаттығуларын, арқанмен өрмелеу, тепе теңдікті сақтау жаттығулары бойынша алға білімдеріңді тексеру.</w:t>
            </w: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i/>
                <w:color w:val="000000" w:themeColor="text1"/>
                <w:lang w:val="kk-KZ"/>
              </w:rPr>
            </w:pPr>
            <w:r w:rsidRPr="00585D62">
              <w:rPr>
                <w:i/>
                <w:color w:val="000000" w:themeColor="text1"/>
                <w:sz w:val="22"/>
                <w:szCs w:val="22"/>
                <w:lang w:val="kk-KZ"/>
              </w:rPr>
              <w:t>IV.</w:t>
            </w:r>
            <w:r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Білімін тексеру</w:t>
            </w:r>
          </w:p>
          <w:p w:rsidR="00D3493F" w:rsidRPr="00585D62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i/>
                <w:color w:val="000000" w:themeColor="text1"/>
                <w:lang w:val="kk-KZ"/>
              </w:rPr>
            </w:pPr>
            <w:r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Сап жаттығуларын сынып бойынша орындау </w:t>
            </w:r>
          </w:p>
          <w:p w:rsidR="00D3493F" w:rsidRPr="00F275F3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i/>
                <w:color w:val="000000" w:themeColor="text1"/>
                <w:lang w:val="kk-KZ"/>
              </w:rPr>
            </w:pPr>
            <w:r w:rsidRPr="00F275F3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</w:p>
          <w:p w:rsidR="00D3493F" w:rsidRPr="00D7252D" w:rsidRDefault="00D3493F" w:rsidP="00D3493F">
            <w:pPr>
              <w:tabs>
                <w:tab w:val="left" w:pos="459"/>
              </w:tabs>
              <w:spacing w:before="100" w:beforeAutospacing="1"/>
              <w:ind w:left="360"/>
              <w:contextualSpacing/>
              <w:rPr>
                <w:i/>
                <w:color w:val="000000" w:themeColor="text1"/>
                <w:lang w:val="kk-KZ"/>
              </w:rPr>
            </w:pPr>
            <w:r w:rsidRPr="00F275F3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І.Бір қатардан екі қатар </w:t>
            </w:r>
            <w:r>
              <w:rPr>
                <w:i/>
                <w:sz w:val="22"/>
                <w:szCs w:val="22"/>
                <w:lang w:val="kk-KZ"/>
              </w:rPr>
              <w:t>сап түзеу</w:t>
            </w: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ind w:left="360"/>
              <w:contextualSpacing/>
              <w:rPr>
                <w:b/>
                <w:i/>
                <w:color w:val="000000" w:themeColor="text1"/>
                <w:u w:val="single"/>
                <w:lang w:val="kk-KZ"/>
              </w:rPr>
            </w:pP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ind w:left="360"/>
              <w:contextualSpacing/>
              <w:rPr>
                <w:b/>
                <w:i/>
                <w:color w:val="000000" w:themeColor="text1"/>
                <w:u w:val="single"/>
                <w:lang w:val="kk-KZ"/>
              </w:rPr>
            </w:pP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ind w:left="360"/>
              <w:contextualSpacing/>
              <w:rPr>
                <w:b/>
                <w:i/>
                <w:color w:val="000000" w:themeColor="text1"/>
                <w:u w:val="single"/>
                <w:lang w:val="kk-KZ"/>
              </w:rPr>
            </w:pPr>
          </w:p>
          <w:p w:rsidR="00D3493F" w:rsidRDefault="00D3493F" w:rsidP="00F46BAF">
            <w:pPr>
              <w:tabs>
                <w:tab w:val="left" w:pos="459"/>
              </w:tabs>
              <w:spacing w:before="100" w:beforeAutospacing="1"/>
              <w:contextualSpacing/>
              <w:rPr>
                <w:b/>
                <w:i/>
                <w:color w:val="000000" w:themeColor="text1"/>
                <w:u w:val="single"/>
                <w:lang w:val="kk-KZ"/>
              </w:rPr>
            </w:pP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ind w:left="360"/>
              <w:contextualSpacing/>
              <w:rPr>
                <w:b/>
                <w:i/>
                <w:color w:val="000000" w:themeColor="text1"/>
                <w:u w:val="single"/>
                <w:lang w:val="kk-KZ"/>
              </w:rPr>
            </w:pP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ind w:left="360"/>
              <w:contextualSpacing/>
              <w:rPr>
                <w:i/>
                <w:color w:val="000000" w:themeColor="text1"/>
                <w:lang w:val="kk-KZ"/>
              </w:rPr>
            </w:pPr>
            <w:r w:rsidRPr="002C68F5">
              <w:rPr>
                <w:b/>
                <w:i/>
                <w:color w:val="000000" w:themeColor="text1"/>
                <w:sz w:val="22"/>
                <w:szCs w:val="22"/>
                <w:u w:val="single"/>
                <w:lang w:val="kk-KZ"/>
              </w:rPr>
              <w:t>«Иә,жоқ» ойыны</w:t>
            </w: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ind w:left="360"/>
              <w:contextualSpacing/>
              <w:rPr>
                <w:i/>
                <w:color w:val="000000" w:themeColor="text1"/>
                <w:lang w:val="kk-KZ"/>
              </w:rPr>
            </w:pPr>
            <w:r>
              <w:rPr>
                <w:i/>
                <w:color w:val="000000" w:themeColor="text1"/>
                <w:sz w:val="22"/>
                <w:szCs w:val="22"/>
                <w:lang w:val="kk-KZ"/>
              </w:rPr>
              <w:t>ІІ.Арқанға өрмелеу</w:t>
            </w:r>
          </w:p>
          <w:p w:rsidR="00D3493F" w:rsidRPr="002C68F5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b/>
                <w:i/>
                <w:color w:val="000000" w:themeColor="text1"/>
                <w:u w:val="single"/>
                <w:lang w:val="kk-KZ"/>
              </w:rPr>
            </w:pPr>
            <w:r w:rsidRPr="002C68F5">
              <w:rPr>
                <w:b/>
                <w:i/>
                <w:color w:val="000000" w:themeColor="text1"/>
                <w:sz w:val="22"/>
                <w:szCs w:val="22"/>
                <w:u w:val="single"/>
                <w:lang w:val="kk-KZ"/>
              </w:rPr>
              <w:t>Қатені тап ойыны</w:t>
            </w: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ind w:left="360"/>
              <w:contextualSpacing/>
              <w:rPr>
                <w:lang w:val="kk-KZ"/>
              </w:rPr>
            </w:pPr>
            <w:r>
              <w:rPr>
                <w:lang w:val="kk-KZ"/>
              </w:rPr>
              <w:t>1.-Арқанмен өрмелеудің 4әдісі бар?</w:t>
            </w: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ind w:left="360"/>
              <w:contextualSpacing/>
              <w:rPr>
                <w:lang w:val="kk-KZ"/>
              </w:rPr>
            </w:pPr>
            <w:r>
              <w:rPr>
                <w:lang w:val="kk-KZ"/>
              </w:rPr>
              <w:t>2.-Бір аяқпен арқанды қыса қолға   көмек беру?</w:t>
            </w: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ind w:left="360"/>
              <w:contextualSpacing/>
              <w:rPr>
                <w:lang w:val="kk-KZ"/>
              </w:rPr>
            </w:pPr>
            <w:r>
              <w:rPr>
                <w:lang w:val="kk-KZ"/>
              </w:rPr>
              <w:t>3.-Қолдың көмегінсіз арқанға өрмелеу?</w:t>
            </w: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   4.-Биік щыққанда жерге қарау?</w:t>
            </w: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b/>
                <w:i/>
                <w:lang w:val="kk-KZ"/>
              </w:rPr>
            </w:pP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b/>
                <w:i/>
                <w:lang w:val="kk-KZ"/>
              </w:rPr>
            </w:pPr>
          </w:p>
          <w:p w:rsidR="00F46BAF" w:rsidRPr="00D37399" w:rsidRDefault="00F46BA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b/>
                <w:i/>
                <w:lang w:val="kk-KZ"/>
              </w:rPr>
            </w:pPr>
          </w:p>
          <w:p w:rsidR="00D3493F" w:rsidRPr="00D37399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b/>
                <w:i/>
                <w:lang w:val="kk-KZ"/>
              </w:rPr>
            </w:pPr>
            <w:r w:rsidRPr="00D37399">
              <w:rPr>
                <w:b/>
                <w:i/>
                <w:lang w:val="kk-KZ"/>
              </w:rPr>
              <w:t>Сергіту кезеңі</w:t>
            </w: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lang w:val="kk-KZ"/>
              </w:rPr>
            </w:pP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lang w:val="kk-KZ"/>
              </w:rPr>
            </w:pP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lang w:val="kk-KZ"/>
              </w:rPr>
            </w:pP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ІІІ Тепе-теңдікті сақтау жаттығуларын орындату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-екі қолды екі жаққа соза қарлығаш бейнесін жасау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-төбесіне зат қойып,гимнастикалық орындық үстімен жүру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  <w:r w:rsidRPr="00C73725">
              <w:rPr>
                <w:lang w:val="kk-KZ"/>
              </w:rPr>
              <w:t>IV</w:t>
            </w:r>
            <w:r>
              <w:rPr>
                <w:lang w:val="kk-KZ"/>
              </w:rPr>
              <w:t>Карточка арқылы өтілген сабақты қортындылау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  <w:r w:rsidRPr="00C73725">
              <w:rPr>
                <w:lang w:val="kk-KZ"/>
              </w:rPr>
              <w:t>V</w:t>
            </w:r>
            <w:r>
              <w:rPr>
                <w:lang w:val="kk-KZ"/>
              </w:rPr>
              <w:t xml:space="preserve"> Рефлексия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Үйге тапсырма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-Сабақ аяқталды,сау болыңыздар!!!</w:t>
            </w:r>
          </w:p>
          <w:p w:rsidR="00D3493F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lang w:val="kk-KZ"/>
              </w:rPr>
            </w:pPr>
          </w:p>
          <w:p w:rsidR="00D3493F" w:rsidRPr="001D5922" w:rsidRDefault="00D3493F" w:rsidP="00D3493F">
            <w:pPr>
              <w:tabs>
                <w:tab w:val="left" w:pos="459"/>
              </w:tabs>
              <w:spacing w:before="100" w:beforeAutospacing="1"/>
              <w:contextualSpacing/>
              <w:rPr>
                <w:lang w:val="kk-KZ"/>
              </w:rPr>
            </w:pPr>
          </w:p>
        </w:tc>
        <w:tc>
          <w:tcPr>
            <w:tcW w:w="1218" w:type="dxa"/>
          </w:tcPr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3-5 /</w:t>
            </w:r>
          </w:p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1/</w:t>
            </w:r>
          </w:p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1х10м</w:t>
            </w:r>
          </w:p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1х15м</w:t>
            </w: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1х10м</w:t>
            </w: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2х15м</w:t>
            </w: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1х15м</w:t>
            </w: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1х7м</w:t>
            </w:r>
          </w:p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4-5рет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4-5рет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4-5рет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4-5рет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4-5рет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4-5рет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4-5рет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5-6рет</w:t>
            </w:r>
          </w:p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4-5рет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Pr="001D5922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2700" w:type="dxa"/>
          </w:tcPr>
          <w:p w:rsidR="00D3493F" w:rsidRDefault="006F154B" w:rsidP="00D3493F">
            <w:pPr>
              <w:rPr>
                <w:i/>
                <w:lang w:val="kk-KZ"/>
              </w:rPr>
            </w:pPr>
            <w:r w:rsidRPr="006F154B">
              <w:rPr>
                <w:i/>
                <w:noProof/>
                <w:sz w:val="22"/>
                <w:szCs w:val="22"/>
              </w:rPr>
              <w:lastRenderedPageBreak/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66" type="#_x0000_t67" style="position:absolute;margin-left:1.95pt;margin-top:12.1pt;width:7.15pt;height:14.55pt;z-index:251697152;mso-position-horizontal-relative:text;mso-position-vertical-relative:text">
                  <v:textbox style="layout-flow:vertical-ideographic"/>
                </v:shape>
              </w:pict>
            </w:r>
            <w:r w:rsidRPr="006F154B">
              <w:rPr>
                <w:i/>
                <w:noProof/>
                <w:sz w:val="22"/>
                <w:szCs w:val="22"/>
              </w:rPr>
              <w:pict>
                <v:oval id="_x0000_s1059" style="position:absolute;margin-left:96.7pt;margin-top:2.5pt;width:12pt;height:9.6pt;z-index:251689984;mso-position-horizontal-relative:text;mso-position-vertical-relative:text"/>
              </w:pict>
            </w:r>
            <w:r w:rsidRPr="006F154B">
              <w:rPr>
                <w:i/>
                <w:noProof/>
                <w:sz w:val="22"/>
                <w:szCs w:val="22"/>
              </w:rPr>
              <w:pict>
                <v:oval id="_x0000_s1060" style="position:absolute;margin-left:81.1pt;margin-top:2.5pt;width:12pt;height:9.6pt;z-index:251691008;mso-position-horizontal-relative:text;mso-position-vertical-relative:text"/>
              </w:pict>
            </w:r>
            <w:r w:rsidRPr="006F154B">
              <w:rPr>
                <w:i/>
                <w:noProof/>
                <w:sz w:val="22"/>
                <w:szCs w:val="22"/>
              </w:rPr>
              <w:pict>
                <v:oval id="_x0000_s1061" style="position:absolute;margin-left:64.9pt;margin-top:2.5pt;width:12pt;height:9.6pt;z-index:251692032;mso-position-horizontal-relative:text;mso-position-vertical-relative:text"/>
              </w:pict>
            </w:r>
            <w:r w:rsidRPr="006F154B">
              <w:rPr>
                <w:i/>
                <w:noProof/>
                <w:sz w:val="22"/>
                <w:szCs w:val="22"/>
              </w:rPr>
              <w:pict>
                <v:oval id="_x0000_s1062" style="position:absolute;margin-left:45.1pt;margin-top:2.5pt;width:12pt;height:9.6pt;z-index:251693056;mso-position-horizontal-relative:text;mso-position-vertical-relative:text"/>
              </w:pict>
            </w:r>
            <w:r w:rsidRPr="006F154B">
              <w:rPr>
                <w:i/>
                <w:noProof/>
                <w:sz w:val="22"/>
                <w:szCs w:val="22"/>
              </w:rPr>
              <w:pict>
                <v:oval id="_x0000_s1063" style="position:absolute;margin-left:28.3pt;margin-top:2.5pt;width:12pt;height:9.6pt;z-index:251694080;mso-position-horizontal-relative:text;mso-position-vertical-relative:text"/>
              </w:pict>
            </w:r>
            <w:r w:rsidRPr="006F154B">
              <w:rPr>
                <w:i/>
                <w:noProof/>
                <w:sz w:val="22"/>
                <w:szCs w:val="22"/>
              </w:rPr>
              <w:pict>
                <v:oval id="_x0000_s1064" style="position:absolute;margin-left:12.1pt;margin-top:2.5pt;width:12pt;height:9.6pt;z-index:251695104;mso-position-horizontal-relative:text;mso-position-vertical-relative:text"/>
              </w:pict>
            </w:r>
            <w:r w:rsidRPr="006F154B">
              <w:rPr>
                <w:i/>
                <w:noProof/>
                <w:sz w:val="22"/>
                <w:szCs w:val="22"/>
              </w:rPr>
              <w:pict>
                <v:oval id="_x0000_s1065" style="position:absolute;margin-left:-2.9pt;margin-top:2.5pt;width:12pt;height:9.6pt;z-index:251696128;mso-position-horizontal-relative:text;mso-position-vertical-relative:text"/>
              </w:pict>
            </w:r>
          </w:p>
          <w:p w:rsidR="00D3493F" w:rsidRDefault="006F154B" w:rsidP="00D3493F">
            <w:pPr>
              <w:rPr>
                <w:i/>
                <w:lang w:val="kk-KZ"/>
              </w:rPr>
            </w:pPr>
            <w:r w:rsidRPr="006F154B">
              <w:rPr>
                <w:i/>
                <w:noProof/>
                <w:sz w:val="22"/>
                <w:szCs w:val="22"/>
              </w:rPr>
              <w:pict>
                <v:oval id="_x0000_s1067" style="position:absolute;margin-left:45.1pt;margin-top:3.25pt;width:12pt;height:9.6pt;z-index:251698176"/>
              </w:pict>
            </w:r>
          </w:p>
          <w:p w:rsidR="00D3493F" w:rsidRDefault="00D3493F" w:rsidP="00D3493F">
            <w:pPr>
              <w:rPr>
                <w:i/>
                <w:lang w:val="kk-KZ"/>
              </w:rPr>
            </w:pPr>
          </w:p>
          <w:p w:rsidR="00D3493F" w:rsidRPr="001D5922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>Сапта  дұрыс тұруын,</w:t>
            </w:r>
            <w:r>
              <w:rPr>
                <w:i/>
                <w:sz w:val="22"/>
                <w:szCs w:val="22"/>
                <w:lang w:val="kk-KZ"/>
              </w:rPr>
              <w:t>оқушылардың денсаулығына көңіл бөлу.</w:t>
            </w:r>
          </w:p>
          <w:p w:rsidR="00D3493F" w:rsidRPr="001D5922" w:rsidRDefault="00D3493F" w:rsidP="00D3493F">
            <w:pPr>
              <w:rPr>
                <w:i/>
                <w:lang w:val="kk-KZ"/>
              </w:rPr>
            </w:pPr>
            <w:r w:rsidRPr="001D5922">
              <w:rPr>
                <w:i/>
                <w:sz w:val="22"/>
                <w:szCs w:val="22"/>
                <w:lang w:val="kk-KZ"/>
              </w:rPr>
              <w:t xml:space="preserve">Қауіпсіздік ережелерін сақтауды ескерту. </w:t>
            </w:r>
          </w:p>
          <w:p w:rsidR="00D3493F" w:rsidRPr="00D519F9" w:rsidRDefault="00D3493F" w:rsidP="00D3493F">
            <w:pPr>
              <w:rPr>
                <w:i/>
                <w:sz w:val="18"/>
                <w:szCs w:val="18"/>
                <w:lang w:val="kk-KZ"/>
              </w:rPr>
            </w:pPr>
            <w:r w:rsidRPr="00D519F9">
              <w:rPr>
                <w:i/>
                <w:sz w:val="18"/>
                <w:szCs w:val="18"/>
                <w:lang w:val="kk-KZ"/>
              </w:rPr>
              <w:t>Жасыл-дайын,</w:t>
            </w:r>
          </w:p>
          <w:p w:rsidR="00D3493F" w:rsidRPr="00D519F9" w:rsidRDefault="00D3493F" w:rsidP="00D3493F">
            <w:pPr>
              <w:rPr>
                <w:i/>
                <w:sz w:val="18"/>
                <w:szCs w:val="18"/>
                <w:lang w:val="kk-KZ"/>
              </w:rPr>
            </w:pPr>
            <w:r w:rsidRPr="00D519F9">
              <w:rPr>
                <w:i/>
                <w:sz w:val="18"/>
                <w:szCs w:val="18"/>
                <w:lang w:val="kk-KZ"/>
              </w:rPr>
              <w:t>Қызыл-дайын емес</w:t>
            </w:r>
          </w:p>
          <w:p w:rsidR="00D3493F" w:rsidRPr="001D5922" w:rsidRDefault="00D3493F" w:rsidP="00D3493F">
            <w:pPr>
              <w:rPr>
                <w:i/>
                <w:lang w:val="kk-KZ"/>
              </w:rPr>
            </w:pPr>
            <w:r w:rsidRPr="00D519F9">
              <w:rPr>
                <w:i/>
                <w:sz w:val="18"/>
                <w:szCs w:val="18"/>
                <w:lang w:val="kk-KZ"/>
              </w:rPr>
              <w:t>Сары-жартылай</w:t>
            </w:r>
          </w:p>
          <w:p w:rsidR="00D3493F" w:rsidRDefault="00D3493F" w:rsidP="00D3493F">
            <w:pPr>
              <w:rPr>
                <w:i/>
                <w:sz w:val="20"/>
                <w:szCs w:val="20"/>
                <w:lang w:val="kk-KZ"/>
              </w:rPr>
            </w:pPr>
          </w:p>
          <w:p w:rsidR="00D3493F" w:rsidRPr="00175953" w:rsidRDefault="00D3493F" w:rsidP="00D3493F">
            <w:pPr>
              <w:rPr>
                <w:i/>
                <w:sz w:val="20"/>
                <w:szCs w:val="20"/>
                <w:lang w:val="kk-KZ"/>
              </w:rPr>
            </w:pPr>
            <w:r w:rsidRPr="00175953">
              <w:rPr>
                <w:i/>
                <w:sz w:val="20"/>
                <w:szCs w:val="20"/>
                <w:lang w:val="kk-KZ"/>
              </w:rPr>
              <w:t>Бәрі бірдей</w:t>
            </w:r>
          </w:p>
          <w:p w:rsidR="00D3493F" w:rsidRDefault="00D3493F" w:rsidP="00D3493F">
            <w:pPr>
              <w:rPr>
                <w:i/>
                <w:lang w:val="kk-KZ"/>
              </w:rPr>
            </w:pPr>
          </w:p>
          <w:p w:rsidR="00D3493F" w:rsidRPr="00175953" w:rsidRDefault="00D3493F" w:rsidP="00D3493F">
            <w:pPr>
              <w:rPr>
                <w:i/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(Қ</w:t>
            </w:r>
            <w:r>
              <w:rPr>
                <w:sz w:val="20"/>
                <w:szCs w:val="20"/>
                <w:lang w:val="kk-KZ"/>
              </w:rPr>
              <w:t>ол белде,қол баста,қол тізде)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Баскет.стойк.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 күшпен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Дем алуды ретке келтіру</w:t>
            </w:r>
          </w:p>
          <w:p w:rsidR="00D3493F" w:rsidRDefault="006F154B" w:rsidP="00D3493F">
            <w:pPr>
              <w:rPr>
                <w:sz w:val="20"/>
                <w:szCs w:val="20"/>
                <w:lang w:val="kk-KZ"/>
              </w:rPr>
            </w:pPr>
            <w:r w:rsidRPr="006F154B">
              <w:rPr>
                <w:i/>
                <w:noProof/>
                <w:sz w:val="22"/>
                <w:szCs w:val="22"/>
              </w:rPr>
              <w:pict>
                <v:shape id="_x0000_s1068" type="#_x0000_t67" style="position:absolute;margin-left:4.95pt;margin-top:.8pt;width:7.15pt;height:15pt;z-index:251699200">
                  <v:textbox style="layout-flow:vertical-ideographic"/>
                </v:shape>
              </w:pic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 w:rsidRPr="008318AB">
              <w:object w:dxaOrig="3312" w:dyaOrig="25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75pt;height:76.9pt" o:ole="">
                  <v:imagedata r:id="rId5" o:title=""/>
                </v:shape>
                <o:OLEObject Type="Embed" ProgID="PBrush" ShapeID="_x0000_i1025" DrawAspect="Content" ObjectID="_1485321674" r:id="rId6"/>
              </w:objec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Жаттығуларды дұрыс 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орындауды қадағалау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Әр жаттығуды көрсету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Бірдей орындауын 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Дем алуды ретке келтіру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Pr="00585D62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Pr="00585D62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Pr="00585D62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Pr="00585D62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«Сапқа тұрындар!» түзеліңдер!</w:t>
            </w:r>
          </w:p>
          <w:p w:rsidR="00D3493F" w:rsidRPr="00B620E6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Оңғ</w:t>
            </w:r>
            <w:r w:rsidRPr="00B620E6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>,</w:t>
            </w:r>
            <w:r w:rsidRPr="00B620E6">
              <w:rPr>
                <w:sz w:val="20"/>
                <w:szCs w:val="20"/>
                <w:lang w:val="kk-KZ"/>
              </w:rPr>
              <w:t xml:space="preserve"> солға артқа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Тік тұрыңдар!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Еркін тұрыңдар!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Сұрақтарға жауап беру</w: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F46BAF" w:rsidRDefault="00F46BAF" w:rsidP="00D3493F">
            <w:pPr>
              <w:rPr>
                <w:sz w:val="20"/>
                <w:szCs w:val="20"/>
                <w:lang w:val="kk-KZ"/>
              </w:rPr>
            </w:pPr>
          </w:p>
          <w:p w:rsidR="00F46BAF" w:rsidRDefault="00F46BA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  <w:r w:rsidRPr="008318AB">
              <w:object w:dxaOrig="3312" w:dyaOrig="2556">
                <v:shape id="_x0000_i1026" type="#_x0000_t75" style="width:113.75pt;height:87.55pt" o:ole="">
                  <v:imagedata r:id="rId5" o:title=""/>
                </v:shape>
                <o:OLEObject Type="Embed" ProgID="PBrush" ShapeID="_x0000_i1026" DrawAspect="Content" ObjectID="_1485321675" r:id="rId7"/>
              </w:object>
            </w: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Default="006F154B" w:rsidP="00D3493F">
            <w:pPr>
              <w:rPr>
                <w:lang w:val="kk-KZ"/>
              </w:rPr>
            </w:pPr>
            <w:r>
              <w:rPr>
                <w:noProof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174" type="#_x0000_t96" style="position:absolute;margin-left:41.05pt;margin-top:39.2pt;width:11.4pt;height:9.6pt;z-index:251702272"/>
              </w:pict>
            </w:r>
            <w:r w:rsidR="00D3493F">
              <w:rPr>
                <w:lang w:val="kk-KZ"/>
              </w:rPr>
              <w:t>Гимнастикалық орындықтың үстімен жүру</w:t>
            </w:r>
          </w:p>
          <w:p w:rsidR="00D3493F" w:rsidRDefault="006F154B" w:rsidP="00D3493F">
            <w:pPr>
              <w:rPr>
                <w:lang w:val="kk-KZ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76" type="#_x0000_t32" style="position:absolute;margin-left:41.05pt;margin-top:10.4pt;width:11.4pt;height:0;z-index:251704320" o:connectortype="straight"/>
              </w:pict>
            </w:r>
            <w:r>
              <w:rPr>
                <w:noProof/>
              </w:rPr>
              <w:pict>
                <v:shape id="_x0000_s1175" type="#_x0000_t32" style="position:absolute;margin-left:47.05pt;margin-top:7.4pt;width:0;height:11.4pt;z-index:251703296" o:connectortype="straight"/>
              </w:pict>
            </w:r>
          </w:p>
          <w:p w:rsidR="00D3493F" w:rsidRDefault="006F154B" w:rsidP="00D3493F">
            <w:pPr>
              <w:tabs>
                <w:tab w:val="right" w:pos="2241"/>
              </w:tabs>
              <w:rPr>
                <w:lang w:val="kk-KZ"/>
              </w:rPr>
            </w:pPr>
            <w:r>
              <w:rPr>
                <w:noProof/>
              </w:rPr>
              <w:pict>
                <v:shape id="_x0000_s1177" type="#_x0000_t32" style="position:absolute;margin-left:41.05pt;margin-top:5pt;width:6pt;height:0;flip:x;z-index:251705344" o:connectortype="straight"/>
              </w:pict>
            </w:r>
            <w:r>
              <w:rPr>
                <w:noProof/>
              </w:rPr>
              <w:pict>
                <v:rect id="_x0000_s1173" style="position:absolute;margin-left:5.05pt;margin-top:5pt;width:98.4pt;height:7.15pt;z-index:251701248"/>
              </w:pict>
            </w:r>
            <w:r w:rsidR="00D3493F">
              <w:rPr>
                <w:lang w:val="kk-KZ"/>
              </w:rPr>
              <w:tab/>
            </w:r>
          </w:p>
          <w:p w:rsidR="00D3493F" w:rsidRDefault="00D3493F" w:rsidP="00D3493F">
            <w:pPr>
              <w:tabs>
                <w:tab w:val="right" w:pos="2241"/>
              </w:tabs>
              <w:rPr>
                <w:lang w:val="kk-KZ"/>
              </w:rPr>
            </w:pPr>
          </w:p>
          <w:p w:rsidR="00D3493F" w:rsidRDefault="006F154B" w:rsidP="00D3493F">
            <w:pPr>
              <w:tabs>
                <w:tab w:val="right" w:pos="2241"/>
              </w:tabs>
              <w:rPr>
                <w:lang w:val="kk-KZ"/>
              </w:rPr>
            </w:pPr>
            <w:r>
              <w:rPr>
                <w:noProof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182" type="#_x0000_t16" style="position:absolute;margin-left:47.05pt;margin-top:7.4pt;width:11.4pt;height:7.15pt;z-index:251710464"/>
              </w:pict>
            </w:r>
          </w:p>
          <w:p w:rsidR="00D3493F" w:rsidRDefault="006F154B" w:rsidP="00D3493F">
            <w:pPr>
              <w:tabs>
                <w:tab w:val="right" w:pos="2241"/>
              </w:tabs>
              <w:rPr>
                <w:lang w:val="kk-KZ"/>
              </w:rPr>
            </w:pPr>
            <w:r>
              <w:rPr>
                <w:noProof/>
              </w:rPr>
              <w:pict>
                <v:shape id="_x0000_s1180" type="#_x0000_t32" style="position:absolute;margin-left:52.45pt;margin-top:9.2pt;width:0;height:12pt;z-index:251708416" o:connectortype="straight"/>
              </w:pict>
            </w:r>
            <w:r>
              <w:rPr>
                <w:noProof/>
              </w:rPr>
              <w:pict>
                <v:shape id="_x0000_s1179" type="#_x0000_t96" style="position:absolute;margin-left:47.05pt;margin-top:-.4pt;width:11.4pt;height:9.6pt;z-index:251707392"/>
              </w:pict>
            </w:r>
          </w:p>
          <w:p w:rsidR="00D3493F" w:rsidRDefault="006F154B" w:rsidP="00D3493F">
            <w:pPr>
              <w:tabs>
                <w:tab w:val="right" w:pos="2241"/>
              </w:tabs>
              <w:rPr>
                <w:lang w:val="kk-KZ"/>
              </w:rPr>
            </w:pPr>
            <w:r>
              <w:rPr>
                <w:noProof/>
              </w:rPr>
              <w:pict>
                <v:shape id="_x0000_s1181" type="#_x0000_t32" style="position:absolute;margin-left:47.05pt;margin-top:2.6pt;width:11.4pt;height:0;z-index:251709440" o:connectortype="straight"/>
              </w:pict>
            </w:r>
            <w:r>
              <w:rPr>
                <w:noProof/>
              </w:rPr>
              <w:pict>
                <v:rect id="_x0000_s1178" style="position:absolute;margin-left:5.05pt;margin-top:11.3pt;width:98.4pt;height:7.15pt;z-index:251706368"/>
              </w:pict>
            </w:r>
          </w:p>
          <w:p w:rsidR="00D3493F" w:rsidRPr="00C73725" w:rsidRDefault="00D3493F" w:rsidP="00D3493F">
            <w:pPr>
              <w:rPr>
                <w:lang w:val="kk-KZ"/>
              </w:rPr>
            </w:pPr>
          </w:p>
          <w:p w:rsidR="00D3493F" w:rsidRPr="00C73725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Pr="00C73725" w:rsidRDefault="00D3493F" w:rsidP="00D3493F">
            <w:pPr>
              <w:rPr>
                <w:lang w:val="kk-KZ"/>
              </w:rPr>
            </w:pPr>
          </w:p>
          <w:p w:rsidR="00D3493F" w:rsidRPr="00C73725" w:rsidRDefault="00D3493F" w:rsidP="00D3493F">
            <w:pPr>
              <w:rPr>
                <w:lang w:val="kk-KZ"/>
              </w:rPr>
            </w:pPr>
            <w:r>
              <w:rPr>
                <w:lang w:val="kk-KZ"/>
              </w:rPr>
              <w:t>Сап жаттығулары,тепе-теңдік ,секіру,жүгіру жаттығулары</w: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6F154B" w:rsidP="00D3493F">
            <w:pPr>
              <w:rPr>
                <w:lang w:val="kk-KZ"/>
              </w:rPr>
            </w:pPr>
            <w:r>
              <w:rPr>
                <w:noProof/>
              </w:rPr>
              <w:pict>
                <v:oval id="_x0000_s1183" style="position:absolute;margin-left:2.3pt;margin-top:1.75pt;width:9.9pt;height:9pt;z-index:251711488"/>
              </w:pict>
            </w:r>
            <w:r>
              <w:rPr>
                <w:noProof/>
              </w:rPr>
              <w:pict>
                <v:oval id="_x0000_s1190" style="position:absolute;margin-left:89.05pt;margin-top:1.9pt;width:9.9pt;height:9pt;z-index:251718656"/>
              </w:pict>
            </w:r>
            <w:r>
              <w:rPr>
                <w:noProof/>
              </w:rPr>
              <w:pict>
                <v:oval id="_x0000_s1188" style="position:absolute;margin-left:75.55pt;margin-top:1.85pt;width:9.9pt;height:9pt;z-index:251716608"/>
              </w:pict>
            </w:r>
            <w:r>
              <w:rPr>
                <w:noProof/>
              </w:rPr>
              <w:pict>
                <v:oval id="_x0000_s1187" style="position:absolute;margin-left:62.35pt;margin-top:1.95pt;width:9.9pt;height:9pt;z-index:251715584"/>
              </w:pict>
            </w:r>
            <w:r>
              <w:rPr>
                <w:noProof/>
              </w:rPr>
              <w:pict>
                <v:oval id="_x0000_s1186" style="position:absolute;margin-left:47.05pt;margin-top:1.75pt;width:9.9pt;height:9pt;z-index:251714560"/>
              </w:pict>
            </w:r>
            <w:r>
              <w:rPr>
                <w:noProof/>
              </w:rPr>
              <w:pict>
                <v:oval id="_x0000_s1185" style="position:absolute;margin-left:31.15pt;margin-top:1.85pt;width:9.9pt;height:9pt;z-index:251713536"/>
              </w:pict>
            </w:r>
            <w:r>
              <w:rPr>
                <w:noProof/>
              </w:rPr>
              <w:pict>
                <v:oval id="_x0000_s1184" style="position:absolute;margin-left:15.55pt;margin-top:2pt;width:9.9pt;height:9pt;z-index:251712512"/>
              </w:pict>
            </w:r>
          </w:p>
          <w:p w:rsidR="00D3493F" w:rsidRDefault="006F154B" w:rsidP="00D3493F">
            <w:pPr>
              <w:rPr>
                <w:lang w:val="kk-KZ"/>
              </w:rPr>
            </w:pPr>
            <w:r>
              <w:rPr>
                <w:noProof/>
              </w:rPr>
              <w:pict>
                <v:shape id="_x0000_s1189" type="#_x0000_t67" style="position:absolute;margin-left:-2.1pt;margin-top:6.65pt;width:7.15pt;height:12.6pt;z-index:251717632">
                  <v:textbox style="layout-flow:vertical-ideographic"/>
                </v:shape>
              </w:pict>
            </w: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lang w:val="kk-KZ"/>
              </w:rPr>
            </w:pPr>
          </w:p>
          <w:p w:rsidR="00D3493F" w:rsidRDefault="00D3493F" w:rsidP="00D3493F">
            <w:pPr>
              <w:rPr>
                <w:sz w:val="20"/>
                <w:szCs w:val="20"/>
                <w:lang w:val="kk-KZ"/>
              </w:rPr>
            </w:pPr>
          </w:p>
          <w:p w:rsidR="00D3493F" w:rsidRPr="00B620E6" w:rsidRDefault="00D3493F" w:rsidP="00D3493F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F46BAF" w:rsidRDefault="00F46BAF">
      <w:pPr>
        <w:rPr>
          <w:lang w:val="kk-KZ"/>
        </w:rPr>
      </w:pPr>
    </w:p>
    <w:sectPr w:rsidR="00F46BAF" w:rsidSect="00F46B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C68F5"/>
    <w:rsid w:val="000A2D74"/>
    <w:rsid w:val="0013068A"/>
    <w:rsid w:val="00170F88"/>
    <w:rsid w:val="002C68F5"/>
    <w:rsid w:val="003D0BA6"/>
    <w:rsid w:val="004C2EEB"/>
    <w:rsid w:val="006F154B"/>
    <w:rsid w:val="008318AB"/>
    <w:rsid w:val="009B4DFA"/>
    <w:rsid w:val="00A93BA7"/>
    <w:rsid w:val="00AB2C6E"/>
    <w:rsid w:val="00C73725"/>
    <w:rsid w:val="00D3493F"/>
    <w:rsid w:val="00D37399"/>
    <w:rsid w:val="00D7252D"/>
    <w:rsid w:val="00F4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180"/>
        <o:r id="V:Rule7" type="connector" idref="#_x0000_s1181"/>
        <o:r id="V:Rule8" type="connector" idref="#_x0000_s1176"/>
        <o:r id="V:Rule9" type="connector" idref="#_x0000_s1175"/>
        <o:r id="V:Rule10" type="connector" idref="#_x0000_s11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B2C6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AA903-FCF5-48D1-8CA8-27A55197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2015-02-13T05:33:00Z</dcterms:created>
  <dcterms:modified xsi:type="dcterms:W3CDTF">2015-02-13T05:35:00Z</dcterms:modified>
</cp:coreProperties>
</file>