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12" w:rsidRPr="005B7116" w:rsidRDefault="00D86512" w:rsidP="00D86512">
      <w:pPr>
        <w:spacing w:after="0" w:line="240" w:lineRule="auto"/>
        <w:jc w:val="both"/>
        <w:rPr>
          <w:rFonts w:ascii="Times New Roman" w:hAnsi="Times New Roman" w:cs="Times New Roman"/>
          <w:color w:val="0070C0"/>
          <w:lang w:val="kk-KZ"/>
        </w:rPr>
      </w:pPr>
      <w:r w:rsidRPr="005B7116">
        <w:rPr>
          <w:rFonts w:ascii="Times New Roman" w:hAnsi="Times New Roman" w:cs="Times New Roman"/>
          <w:b/>
          <w:color w:val="0070C0"/>
          <w:lang w:val="kk-KZ"/>
        </w:rPr>
        <w:t>Пәні:</w:t>
      </w:r>
      <w:r w:rsidRPr="005B7116">
        <w:rPr>
          <w:rFonts w:ascii="Times New Roman" w:hAnsi="Times New Roman" w:cs="Times New Roman"/>
          <w:color w:val="0070C0"/>
          <w:lang w:val="kk-KZ"/>
        </w:rPr>
        <w:t xml:space="preserve">   Қазақ әдебиеті     </w:t>
      </w:r>
      <w:r w:rsidRPr="005B7116">
        <w:rPr>
          <w:rFonts w:ascii="Times New Roman" w:hAnsi="Times New Roman" w:cs="Times New Roman"/>
          <w:b/>
          <w:color w:val="0070C0"/>
          <w:lang w:val="kk-KZ"/>
        </w:rPr>
        <w:t>Сыныбы:</w:t>
      </w:r>
      <w:r>
        <w:rPr>
          <w:rFonts w:ascii="Times New Roman" w:hAnsi="Times New Roman" w:cs="Times New Roman"/>
          <w:color w:val="0070C0"/>
          <w:lang w:val="kk-KZ"/>
        </w:rPr>
        <w:t xml:space="preserve"> 6 </w:t>
      </w:r>
    </w:p>
    <w:p w:rsidR="00D86512" w:rsidRPr="00317F91" w:rsidRDefault="00D86512" w:rsidP="00D86512">
      <w:pPr>
        <w:spacing w:after="0" w:line="240" w:lineRule="auto"/>
        <w:rPr>
          <w:rFonts w:ascii="Times New Roman KZ" w:hAnsi="Times New Roman KZ"/>
          <w:sz w:val="24"/>
          <w:szCs w:val="28"/>
          <w:lang w:val="ca-ES"/>
        </w:rPr>
      </w:pPr>
      <w:r w:rsidRPr="00317F91">
        <w:rPr>
          <w:rFonts w:ascii="Times New Roman KZ" w:hAnsi="Times New Roman KZ"/>
          <w:b/>
          <w:sz w:val="24"/>
          <w:szCs w:val="28"/>
          <w:lang w:val="kk-KZ"/>
        </w:rPr>
        <w:t>Саба</w:t>
      </w:r>
      <w:r w:rsidRPr="00317F91">
        <w:rPr>
          <w:rFonts w:ascii="Times New Roman KZ" w:hAnsi="Times New Roman KZ"/>
          <w:b/>
          <w:sz w:val="24"/>
          <w:szCs w:val="28"/>
          <w:lang w:val="ca-ES"/>
        </w:rPr>
        <w:t>қтың тақырыбы:</w:t>
      </w:r>
      <w:r w:rsidRPr="00317F91">
        <w:rPr>
          <w:rFonts w:ascii="Times New Roman KZ" w:hAnsi="Times New Roman KZ"/>
          <w:sz w:val="24"/>
          <w:szCs w:val="28"/>
          <w:lang w:val="ca-ES"/>
        </w:rPr>
        <w:t xml:space="preserve">  Б. Соқпақпаев “Менің атым Қожа”</w:t>
      </w:r>
    </w:p>
    <w:p w:rsidR="00D86512" w:rsidRPr="00317F91" w:rsidRDefault="00D86512" w:rsidP="00D86512">
      <w:pPr>
        <w:spacing w:after="0" w:line="240" w:lineRule="auto"/>
        <w:rPr>
          <w:rFonts w:ascii="Times New Roman KZ" w:hAnsi="Times New Roman KZ"/>
          <w:b/>
          <w:sz w:val="24"/>
          <w:szCs w:val="28"/>
          <w:lang w:val="ca-ES"/>
        </w:rPr>
      </w:pPr>
      <w:r w:rsidRPr="00317F91">
        <w:rPr>
          <w:rFonts w:ascii="Times New Roman KZ" w:hAnsi="Times New Roman KZ"/>
          <w:b/>
          <w:sz w:val="24"/>
          <w:szCs w:val="28"/>
          <w:lang w:val="ca-ES"/>
        </w:rPr>
        <w:t xml:space="preserve">Сабақтың мақсаты: </w:t>
      </w:r>
    </w:p>
    <w:p w:rsidR="00D86512" w:rsidRPr="00317F91" w:rsidRDefault="00D86512" w:rsidP="00D86512">
      <w:pPr>
        <w:pStyle w:val="a3"/>
        <w:numPr>
          <w:ilvl w:val="0"/>
          <w:numId w:val="1"/>
        </w:numPr>
        <w:spacing w:after="0" w:line="240" w:lineRule="auto"/>
        <w:rPr>
          <w:rFonts w:ascii="Times New Roman KZ" w:hAnsi="Times New Roman KZ"/>
          <w:sz w:val="24"/>
          <w:szCs w:val="28"/>
          <w:lang w:val="ca-ES"/>
        </w:rPr>
      </w:pPr>
      <w:r w:rsidRPr="00317F91">
        <w:rPr>
          <w:rFonts w:ascii="Times New Roman KZ" w:hAnsi="Times New Roman KZ"/>
          <w:sz w:val="24"/>
          <w:szCs w:val="28"/>
          <w:lang w:val="ca-ES"/>
        </w:rPr>
        <w:t>Шығарманы сын тұрғысынан  бағалай білуге үйрету, ізденгіш қасиеттерін дамыту, арттыру.</w:t>
      </w:r>
    </w:p>
    <w:p w:rsidR="00D86512" w:rsidRPr="00317F91" w:rsidRDefault="00D86512" w:rsidP="00D86512">
      <w:pPr>
        <w:pStyle w:val="a3"/>
        <w:numPr>
          <w:ilvl w:val="0"/>
          <w:numId w:val="1"/>
        </w:numPr>
        <w:spacing w:after="0" w:line="240" w:lineRule="auto"/>
        <w:rPr>
          <w:rFonts w:ascii="Times New Roman KZ" w:hAnsi="Times New Roman KZ"/>
          <w:sz w:val="24"/>
          <w:szCs w:val="28"/>
          <w:lang w:val="ca-ES"/>
        </w:rPr>
      </w:pPr>
      <w:r w:rsidRPr="00317F91">
        <w:rPr>
          <w:rFonts w:ascii="Times New Roman KZ" w:hAnsi="Times New Roman KZ"/>
          <w:sz w:val="24"/>
          <w:szCs w:val="28"/>
          <w:lang w:val="ca-ES"/>
        </w:rPr>
        <w:t>Оқушылардың тіл мәдениетін арттыру, пікір айта білуге дағдыландыру.</w:t>
      </w:r>
    </w:p>
    <w:p w:rsidR="00D86512" w:rsidRPr="00317F91" w:rsidRDefault="00D86512" w:rsidP="00D86512">
      <w:pPr>
        <w:pStyle w:val="a3"/>
        <w:numPr>
          <w:ilvl w:val="0"/>
          <w:numId w:val="1"/>
        </w:numPr>
        <w:spacing w:after="0" w:line="240" w:lineRule="auto"/>
        <w:rPr>
          <w:rFonts w:ascii="Times New Roman KZ" w:hAnsi="Times New Roman KZ"/>
          <w:sz w:val="24"/>
          <w:szCs w:val="28"/>
          <w:lang w:val="ca-ES"/>
        </w:rPr>
      </w:pPr>
      <w:r w:rsidRPr="00317F91">
        <w:rPr>
          <w:rFonts w:ascii="Times New Roman KZ" w:hAnsi="Times New Roman KZ"/>
          <w:sz w:val="24"/>
          <w:szCs w:val="28"/>
          <w:lang w:val="ca-ES"/>
        </w:rPr>
        <w:t>Адамгершілікке, адамдар арасындағы қарым-қатынас формаларын меңгеруге баулу.</w:t>
      </w:r>
    </w:p>
    <w:p w:rsidR="00D86512" w:rsidRPr="00317F91" w:rsidRDefault="00D86512" w:rsidP="00D86512">
      <w:pPr>
        <w:spacing w:after="0" w:line="240" w:lineRule="auto"/>
        <w:ind w:left="195"/>
        <w:rPr>
          <w:rFonts w:ascii="Times New Roman KZ" w:hAnsi="Times New Roman KZ"/>
          <w:sz w:val="24"/>
          <w:szCs w:val="28"/>
          <w:lang w:val="ca-ES"/>
        </w:rPr>
      </w:pPr>
      <w:r w:rsidRPr="00317F91">
        <w:rPr>
          <w:rFonts w:ascii="Times New Roman KZ" w:hAnsi="Times New Roman KZ"/>
          <w:b/>
          <w:sz w:val="24"/>
          <w:szCs w:val="28"/>
          <w:lang w:val="ca-ES"/>
        </w:rPr>
        <w:t>Сабақтың түрі:</w:t>
      </w:r>
      <w:r w:rsidRPr="00317F91">
        <w:rPr>
          <w:rFonts w:ascii="Times New Roman KZ" w:hAnsi="Times New Roman KZ"/>
          <w:sz w:val="24"/>
          <w:szCs w:val="28"/>
          <w:lang w:val="ca-ES"/>
        </w:rPr>
        <w:t xml:space="preserve"> жинақтау сабағы.</w:t>
      </w:r>
    </w:p>
    <w:p w:rsidR="00D86512" w:rsidRPr="006C27CA" w:rsidRDefault="00D86512" w:rsidP="00D86512">
      <w:pPr>
        <w:spacing w:after="0" w:line="240" w:lineRule="auto"/>
        <w:rPr>
          <w:rFonts w:ascii="Times New Roman" w:hAnsi="Times New Roman" w:cs="Times New Roman"/>
          <w:color w:val="002060"/>
          <w:lang w:val="kk-KZ"/>
        </w:rPr>
      </w:pPr>
      <w:r w:rsidRPr="009D53A2">
        <w:rPr>
          <w:rFonts w:ascii="Times New Roman" w:hAnsi="Times New Roman" w:cs="Times New Roman"/>
          <w:b/>
          <w:color w:val="C00000"/>
          <w:lang w:val="kk-KZ"/>
        </w:rPr>
        <w:t>Оқытуда қолданылатын әдіс – тәсілдер:</w:t>
      </w:r>
      <w:r w:rsidRPr="006C27CA">
        <w:rPr>
          <w:rFonts w:ascii="Times New Roman" w:hAnsi="Times New Roman" w:cs="Times New Roman"/>
          <w:color w:val="002060"/>
          <w:lang w:val="kk-KZ"/>
        </w:rPr>
        <w:t xml:space="preserve"> «Сұрақты қағып ал» әдісі, «Миға шабуыл»әдісі, зерттеу әдісі, </w:t>
      </w:r>
      <w:r>
        <w:rPr>
          <w:rFonts w:ascii="Times New Roman" w:hAnsi="Times New Roman" w:cs="Times New Roman"/>
          <w:color w:val="002060"/>
          <w:lang w:val="kk-KZ"/>
        </w:rPr>
        <w:t xml:space="preserve">рөлдік ойын, </w:t>
      </w:r>
      <w:r w:rsidRPr="006C27CA">
        <w:rPr>
          <w:rFonts w:ascii="Times New Roman" w:hAnsi="Times New Roman" w:cs="Times New Roman"/>
          <w:color w:val="002060"/>
          <w:lang w:val="kk-KZ"/>
        </w:rPr>
        <w:t xml:space="preserve">синкуэн әдісі,  сөзжұмбақ шешу,  INSERT </w:t>
      </w:r>
      <w:r>
        <w:rPr>
          <w:rFonts w:ascii="Times New Roman" w:hAnsi="Times New Roman" w:cs="Times New Roman"/>
          <w:color w:val="002060"/>
          <w:lang w:val="kk-KZ"/>
        </w:rPr>
        <w:t>әдісі</w:t>
      </w:r>
      <w:r w:rsidRPr="006C27CA">
        <w:rPr>
          <w:rFonts w:ascii="Times New Roman" w:hAnsi="Times New Roman" w:cs="Times New Roman"/>
          <w:color w:val="002060"/>
          <w:lang w:val="kk-KZ"/>
        </w:rPr>
        <w:t xml:space="preserve"> </w:t>
      </w:r>
    </w:p>
    <w:p w:rsidR="00D86512" w:rsidRPr="006C27CA" w:rsidRDefault="00D86512" w:rsidP="00D86512">
      <w:pPr>
        <w:spacing w:after="0" w:line="240" w:lineRule="auto"/>
        <w:rPr>
          <w:rFonts w:ascii="Times New Roman" w:hAnsi="Times New Roman" w:cs="Times New Roman"/>
          <w:color w:val="002060"/>
          <w:lang w:val="kk-KZ"/>
        </w:rPr>
      </w:pPr>
      <w:r w:rsidRPr="009D53A2">
        <w:rPr>
          <w:rFonts w:ascii="Times New Roman" w:hAnsi="Times New Roman" w:cs="Times New Roman"/>
          <w:b/>
          <w:color w:val="C00000"/>
          <w:lang w:val="kk-KZ"/>
        </w:rPr>
        <w:t>Модульдердің  кіріктірілуі :</w:t>
      </w:r>
      <w:r w:rsidRPr="006C27CA">
        <w:rPr>
          <w:rFonts w:ascii="Times New Roman" w:hAnsi="Times New Roman" w:cs="Times New Roman"/>
          <w:color w:val="002060"/>
          <w:lang w:val="kk-KZ"/>
        </w:rPr>
        <w:t xml:space="preserve"> сыни тұрғыда ойлауға  үйрету, оқыту мен оқуда акт -ны пайдалану, оқыту мен оқытудағы жаңа әдіс - тәсілдер,  оқытуды  басқару және көшбасшылық, оқыту үшін бағалау  және оқытуды бағалау</w:t>
      </w:r>
    </w:p>
    <w:p w:rsidR="00D86512" w:rsidRPr="006C27CA" w:rsidRDefault="00D86512" w:rsidP="00D86512">
      <w:pPr>
        <w:spacing w:after="0" w:line="240" w:lineRule="auto"/>
        <w:rPr>
          <w:rFonts w:ascii="Times New Roman" w:hAnsi="Times New Roman" w:cs="Times New Roman"/>
          <w:color w:val="002060"/>
          <w:lang w:val="kk-KZ"/>
        </w:rPr>
      </w:pPr>
      <w:r w:rsidRPr="009D53A2">
        <w:rPr>
          <w:rFonts w:ascii="Times New Roman" w:hAnsi="Times New Roman" w:cs="Times New Roman"/>
          <w:b/>
          <w:color w:val="C00000"/>
          <w:lang w:val="kk-KZ"/>
        </w:rPr>
        <w:t>Үйрену  мақсатында бағаны қоса бағалау:</w:t>
      </w:r>
      <w:r w:rsidRPr="006C27CA">
        <w:rPr>
          <w:rFonts w:ascii="Times New Roman" w:hAnsi="Times New Roman" w:cs="Times New Roman"/>
          <w:b/>
          <w:color w:val="002060"/>
          <w:lang w:val="kk-KZ"/>
        </w:rPr>
        <w:t xml:space="preserve"> </w:t>
      </w:r>
      <w:r w:rsidRPr="006C27CA">
        <w:rPr>
          <w:rFonts w:ascii="Times New Roman" w:hAnsi="Times New Roman" w:cs="Times New Roman"/>
          <w:color w:val="002060"/>
          <w:lang w:val="kk-KZ"/>
        </w:rPr>
        <w:t>топты және өзін-өзі стикер арқылы бағалау</w:t>
      </w:r>
    </w:p>
    <w:p w:rsidR="00D86512" w:rsidRPr="006C27CA" w:rsidRDefault="00D86512" w:rsidP="00D86512">
      <w:pPr>
        <w:spacing w:after="0" w:line="240" w:lineRule="auto"/>
        <w:rPr>
          <w:rFonts w:ascii="Times New Roman" w:hAnsi="Times New Roman" w:cs="Times New Roman"/>
          <w:color w:val="002060"/>
          <w:lang w:val="kk-KZ"/>
        </w:rPr>
      </w:pPr>
      <w:r w:rsidRPr="006C27CA">
        <w:rPr>
          <w:rFonts w:ascii="Times New Roman" w:hAnsi="Times New Roman" w:cs="Times New Roman"/>
          <w:b/>
          <w:color w:val="002060"/>
          <w:lang w:val="kk-KZ"/>
        </w:rPr>
        <w:t>Негізгі дерек көздер:</w:t>
      </w:r>
      <w:r w:rsidRPr="006C27CA">
        <w:rPr>
          <w:rFonts w:ascii="Times New Roman" w:hAnsi="Times New Roman" w:cs="Times New Roman"/>
          <w:color w:val="002060"/>
          <w:lang w:val="kk-KZ"/>
        </w:rPr>
        <w:t xml:space="preserve">  электронды оқулық, плакат, постер, слайд, сөзжұмбақ</w:t>
      </w:r>
      <w:r>
        <w:rPr>
          <w:rFonts w:ascii="Times New Roman" w:hAnsi="Times New Roman" w:cs="Times New Roman"/>
          <w:color w:val="002060"/>
          <w:lang w:val="kk-KZ"/>
        </w:rPr>
        <w:t>, стикер</w:t>
      </w:r>
    </w:p>
    <w:p w:rsidR="00D86512" w:rsidRDefault="00D86512" w:rsidP="00D86512">
      <w:pPr>
        <w:spacing w:after="0" w:line="240" w:lineRule="auto"/>
        <w:rPr>
          <w:rFonts w:ascii="Times New Roman" w:hAnsi="Times New Roman" w:cs="Times New Roman"/>
          <w:color w:val="002060"/>
          <w:lang w:val="kk-KZ"/>
        </w:rPr>
      </w:pPr>
      <w:r w:rsidRPr="009D53A2">
        <w:rPr>
          <w:rFonts w:ascii="Times New Roman" w:hAnsi="Times New Roman" w:cs="Times New Roman"/>
          <w:b/>
          <w:color w:val="C00000"/>
          <w:lang w:val="kk-KZ"/>
        </w:rPr>
        <w:t>Оқып үйренудің нәтижесі :</w:t>
      </w:r>
      <w:r w:rsidRPr="006C27CA">
        <w:rPr>
          <w:rFonts w:ascii="Times New Roman" w:hAnsi="Times New Roman" w:cs="Times New Roman"/>
          <w:color w:val="002060"/>
          <w:lang w:val="kk-KZ"/>
        </w:rPr>
        <w:t xml:space="preserve"> ақынның өмірі мен шығармашылығы жайлы біледі, повесті  оқи отырып мазмұнын түсінеді, топтаса отырып ақынның повесін  талдайды. Алған білімдерін жинақтайды. </w:t>
      </w:r>
    </w:p>
    <w:p w:rsidR="00D86512" w:rsidRPr="005B7116" w:rsidRDefault="00D86512" w:rsidP="00D86512">
      <w:pPr>
        <w:spacing w:after="0" w:line="240" w:lineRule="auto"/>
        <w:ind w:left="57"/>
        <w:rPr>
          <w:rFonts w:ascii="Times New Roman" w:hAnsi="Times New Roman" w:cs="Times New Roman"/>
          <w:color w:val="0070C0"/>
          <w:lang w:val="kk-KZ"/>
        </w:rPr>
      </w:pPr>
      <w:r w:rsidRPr="005B7116">
        <w:rPr>
          <w:rFonts w:ascii="Times New Roman" w:hAnsi="Times New Roman" w:cs="Times New Roman"/>
          <w:color w:val="0070C0"/>
          <w:lang w:val="kk-KZ"/>
        </w:rPr>
        <w:t xml:space="preserve"> </w:t>
      </w:r>
    </w:p>
    <w:tbl>
      <w:tblPr>
        <w:tblW w:w="10817" w:type="dxa"/>
        <w:tblInd w:w="-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4633"/>
        <w:gridCol w:w="3633"/>
        <w:gridCol w:w="1842"/>
      </w:tblGrid>
      <w:tr w:rsidR="00D86512" w:rsidRPr="005B7116" w:rsidTr="00723EBB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tabs>
                <w:tab w:val="left" w:pos="1636"/>
              </w:tabs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 w:rsidRPr="005B7116">
              <w:rPr>
                <w:rFonts w:ascii="Times New Roman" w:hAnsi="Times New Roman" w:cs="Times New Roman"/>
                <w:b/>
                <w:color w:val="0070C0"/>
                <w:lang w:val="kk-KZ"/>
              </w:rPr>
              <w:t>№</w:t>
            </w:r>
            <w:r w:rsidRPr="005B7116">
              <w:rPr>
                <w:rFonts w:ascii="Times New Roman" w:hAnsi="Times New Roman" w:cs="Times New Roman"/>
                <w:b/>
                <w:color w:val="0070C0"/>
                <w:lang w:val="kk-KZ"/>
              </w:rPr>
              <w:tab/>
              <w:t>№</w:t>
            </w:r>
          </w:p>
        </w:tc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 w:rsidRPr="005B7116">
              <w:rPr>
                <w:rFonts w:ascii="Times New Roman" w:hAnsi="Times New Roman" w:cs="Times New Roman"/>
                <w:b/>
                <w:color w:val="0070C0"/>
                <w:lang w:val="kk-KZ"/>
              </w:rPr>
              <w:t>Мұғалім іс-әрекеті</w:t>
            </w: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 w:rsidRPr="005B7116">
              <w:rPr>
                <w:rFonts w:ascii="Times New Roman" w:hAnsi="Times New Roman" w:cs="Times New Roman"/>
                <w:b/>
                <w:color w:val="0070C0"/>
                <w:lang w:val="kk-KZ"/>
              </w:rPr>
              <w:t>Оқушының іс-әрекеті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 w:rsidRPr="005B7116">
              <w:rPr>
                <w:rFonts w:ascii="Times New Roman" w:hAnsi="Times New Roman" w:cs="Times New Roman"/>
                <w:b/>
                <w:color w:val="0070C0"/>
                <w:lang w:val="kk-KZ"/>
              </w:rPr>
              <w:t>Ресурстар</w:t>
            </w:r>
          </w:p>
        </w:tc>
      </w:tr>
      <w:tr w:rsidR="00D86512" w:rsidRPr="009C4B5D" w:rsidTr="00723EBB">
        <w:trPr>
          <w:trHeight w:val="49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spacing w:after="0"/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 w:rsidRPr="005B7116">
              <w:rPr>
                <w:rFonts w:ascii="Times New Roman" w:hAnsi="Times New Roman" w:cs="Times New Roman"/>
                <w:b/>
                <w:color w:val="0070C0"/>
                <w:lang w:val="kk-KZ"/>
              </w:rPr>
              <w:t>1.</w:t>
            </w:r>
          </w:p>
        </w:tc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5B7116">
              <w:rPr>
                <w:rFonts w:ascii="Times New Roman" w:hAnsi="Times New Roman" w:cs="Times New Roman"/>
                <w:color w:val="0070C0"/>
                <w:lang w:val="kk-KZ"/>
              </w:rPr>
              <w:t xml:space="preserve">Ұйымдастыру кезеңі. </w:t>
            </w: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5B7116">
              <w:rPr>
                <w:rFonts w:ascii="Times New Roman" w:hAnsi="Times New Roman" w:cs="Times New Roman"/>
                <w:color w:val="0070C0"/>
                <w:lang w:val="kk-KZ"/>
              </w:rPr>
              <w:t xml:space="preserve">Оқу құралдарын дайындау. 1-1леріне  жақсы сөз н/е тілек айтады.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512" w:rsidRPr="005B7116" w:rsidRDefault="00D86512" w:rsidP="00723EBB">
            <w:pPr>
              <w:spacing w:after="0"/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</w:p>
        </w:tc>
      </w:tr>
      <w:tr w:rsidR="00D86512" w:rsidRPr="005B7116" w:rsidTr="00723EBB">
        <w:trPr>
          <w:trHeight w:val="363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spacing w:after="0"/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 w:rsidRPr="005B7116">
              <w:rPr>
                <w:rFonts w:ascii="Times New Roman" w:hAnsi="Times New Roman" w:cs="Times New Roman"/>
                <w:b/>
                <w:color w:val="0070C0"/>
                <w:lang w:val="kk-KZ"/>
              </w:rPr>
              <w:t>2.</w:t>
            </w:r>
          </w:p>
        </w:tc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F50A3F" w:rsidRDefault="00D86512" w:rsidP="00723EBB">
            <w:p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kk-KZ"/>
              </w:rPr>
            </w:pPr>
            <w:r w:rsidRPr="00317F91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“Ой шақыру”</w:t>
            </w:r>
            <w:r w:rsidRPr="00317F91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(қызығушылықты ояту сатысы </w:t>
            </w:r>
            <w:r w:rsidRPr="005B7116">
              <w:rPr>
                <w:rFonts w:ascii="Times New Roman" w:hAnsi="Times New Roman" w:cs="Times New Roman"/>
                <w:color w:val="0070C0"/>
                <w:lang w:val="kk-KZ"/>
              </w:rPr>
              <w:t xml:space="preserve"> </w:t>
            </w:r>
            <w:r w:rsidRPr="00317F91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 </w:t>
            </w:r>
          </w:p>
          <w:p w:rsidR="00D86512" w:rsidRPr="00317F91" w:rsidRDefault="00D86512" w:rsidP="00723EBB">
            <w:p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F50A3F">
              <w:rPr>
                <w:rFonts w:ascii="Times New Roman KZ" w:hAnsi="Times New Roman KZ"/>
                <w:sz w:val="24"/>
                <w:szCs w:val="28"/>
                <w:lang w:val="kk-KZ"/>
              </w:rPr>
              <w:t xml:space="preserve">        </w:t>
            </w:r>
            <w:r w:rsidRPr="00317F91">
              <w:rPr>
                <w:rFonts w:ascii="Times New Roman KZ" w:hAnsi="Times New Roman KZ"/>
                <w:sz w:val="24"/>
                <w:szCs w:val="28"/>
                <w:lang w:val="ca-ES"/>
              </w:rPr>
              <w:t>Өмір – мәңгі, уақыт мүмкін, елес,</w:t>
            </w:r>
          </w:p>
          <w:p w:rsidR="00D86512" w:rsidRPr="00317F91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317F91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   Кел, болашақ! Сауық құр, күлкіңе көш!</w:t>
            </w:r>
          </w:p>
          <w:p w:rsidR="00D86512" w:rsidRPr="00317F91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317F91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   Бір күн шықса, бір күннің батуы анық,</w:t>
            </w:r>
          </w:p>
          <w:p w:rsidR="00D86512" w:rsidRPr="00362E11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317F91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   Екі күннің тұруы мүмкін емес, - деп Мұқағали ағаларың жырлағандай, сөз құдіретінің мәнін түсініп, әдемі де, әдепті, сұлу да ойлы сөйлей білуге үйренейік! Әрине, әдеби сөйлеудің негізгі бұлағы – кітап. Ендеше, сендер, кітапты жай оқып қоймай, ондағы сөз, сөйлемдерге назар аударыңдар. Қазіргі сәттен бастап осы сөздің сыры өз қолдарыңда. Қане, кім кітап туралы нақыл сөздер біледі? </w:t>
            </w: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317F91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kk-KZ"/>
              </w:rPr>
              <w:t>К</w:t>
            </w:r>
            <w:r w:rsidRPr="00317F91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ітап туралы </w:t>
            </w:r>
            <w:r w:rsidRPr="005E1D63">
              <w:rPr>
                <w:rFonts w:ascii="Times New Roman KZ" w:hAnsi="Times New Roman KZ"/>
                <w:sz w:val="24"/>
                <w:szCs w:val="28"/>
                <w:lang w:val="kk-KZ"/>
              </w:rPr>
              <w:t xml:space="preserve">білетін </w:t>
            </w:r>
            <w:r w:rsidRPr="00317F91">
              <w:rPr>
                <w:rFonts w:ascii="Times New Roman KZ" w:hAnsi="Times New Roman KZ"/>
                <w:sz w:val="24"/>
                <w:szCs w:val="28"/>
                <w:lang w:val="ca-ES"/>
              </w:rPr>
              <w:t>нақыл сөздер</w:t>
            </w:r>
            <w:r w:rsidRPr="005E1D63">
              <w:rPr>
                <w:rFonts w:ascii="Times New Roman KZ" w:hAnsi="Times New Roman KZ"/>
                <w:sz w:val="24"/>
                <w:szCs w:val="28"/>
                <w:lang w:val="kk-KZ"/>
              </w:rPr>
              <w:t xml:space="preserve">ін </w:t>
            </w:r>
            <w:r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</w:t>
            </w:r>
            <w:r w:rsidRPr="005E1D63">
              <w:rPr>
                <w:rFonts w:ascii="Times New Roman KZ" w:hAnsi="Times New Roman KZ"/>
                <w:sz w:val="24"/>
                <w:szCs w:val="28"/>
                <w:lang w:val="kk-KZ"/>
              </w:rPr>
              <w:t>айтады.</w:t>
            </w:r>
            <w:r w:rsidRPr="00317F91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</w:t>
            </w:r>
          </w:p>
          <w:p w:rsidR="00D86512" w:rsidRPr="005E1D63" w:rsidRDefault="00D86512" w:rsidP="00723EBB">
            <w:pPr>
              <w:ind w:left="57"/>
              <w:rPr>
                <w:rFonts w:ascii="Times New Roman" w:hAnsi="Times New Roman" w:cs="Times New Roman"/>
                <w:color w:val="0070C0"/>
                <w:lang w:val="ca-E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5B7116">
              <w:rPr>
                <w:rFonts w:ascii="Times New Roman" w:hAnsi="Times New Roman" w:cs="Times New Roman"/>
                <w:color w:val="0070C0"/>
                <w:lang w:val="kk-KZ"/>
              </w:rPr>
              <w:t>слайд</w:t>
            </w:r>
          </w:p>
        </w:tc>
      </w:tr>
      <w:tr w:rsidR="00D86512" w:rsidRPr="005E1D63" w:rsidTr="00723EBB">
        <w:trPr>
          <w:trHeight w:val="239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lang w:val="kk-KZ"/>
              </w:rPr>
              <w:t>3</w:t>
            </w:r>
          </w:p>
        </w:tc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 xml:space="preserve">ІІІ. “Топтастыру “ 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(Үш  топқа  да тапсырма беріледі)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І- топ</w:t>
            </w: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“Түбінде адам  болатын  бала”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ІІ- топ</w:t>
            </w: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“Қожа – жақсы бала”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ІІІ – топ</w:t>
            </w: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“Қожа – тентек бала”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Топ мүшелері ойын қорытып, жазғандарын тақтаға іледі. Әр топтың лидері өз тапсырмаларын қорғайды.</w:t>
            </w: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Топ мүшелері ойын қорытып, жазғандарын тақтаға іледі. Әр топтың лидері өз тапсырмаларын қорғайды.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Постер.А-3 ,маркер,стикер</w:t>
            </w:r>
          </w:p>
        </w:tc>
      </w:tr>
      <w:tr w:rsidR="00D86512" w:rsidRPr="009C4B5D" w:rsidTr="00723EBB">
        <w:trPr>
          <w:trHeight w:val="1033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Default="00D86512" w:rsidP="00723EBB">
            <w:pPr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</w:p>
          <w:p w:rsidR="00D86512" w:rsidRDefault="00D86512" w:rsidP="00723EBB">
            <w:pPr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lang w:val="kk-KZ"/>
              </w:rPr>
              <w:t>4</w:t>
            </w:r>
          </w:p>
        </w:tc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ІҮ. “Еркін жауап”</w:t>
            </w:r>
          </w:p>
          <w:p w:rsidR="00D86512" w:rsidRPr="00362E11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І – топ</w:t>
            </w: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“Қожаның сотқар  болуына себеп нәрселер”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ІІ – топ</w:t>
            </w: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“Қожаның әдепті жолға түсуіне  себеп нәрселер”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ІІІ – топ</w:t>
            </w: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“Қожаны Майқанованың, Жантастың ұнатпау себебі, Оспановтың, Анфиса Михайловнаның, Жанардың ұнату  себептері”</w:t>
            </w:r>
          </w:p>
          <w:p w:rsidR="00D86512" w:rsidRPr="00362E11" w:rsidRDefault="00D86512" w:rsidP="00723EBB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</w:pP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 xml:space="preserve">І </w:t>
            </w:r>
            <w:r w:rsidRPr="00B85DF8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 xml:space="preserve"> </w:t>
            </w: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топ</w:t>
            </w: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“Қожаның сотқар  болуына себеп нәрселер”</w:t>
            </w:r>
          </w:p>
          <w:p w:rsidR="00D86512" w:rsidRPr="005E1D63" w:rsidRDefault="00D86512" w:rsidP="00723EBB">
            <w:p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 w:cs="Arial"/>
                <w:sz w:val="24"/>
                <w:szCs w:val="28"/>
                <w:lang w:val="ca-ES"/>
              </w:rPr>
              <w:t xml:space="preserve">    </w:t>
            </w:r>
            <w:r w:rsidRPr="00362E11">
              <w:rPr>
                <w:rFonts w:ascii="Times New Roman KZ" w:hAnsi="Times New Roman KZ" w:cs="Arial"/>
                <w:sz w:val="24"/>
                <w:szCs w:val="28"/>
                <w:lang w:val="ca-ES"/>
              </w:rPr>
              <w:t>1.</w:t>
            </w:r>
            <w:r w:rsidRPr="005E1D63">
              <w:rPr>
                <w:rFonts w:ascii="Times New Roman KZ" w:hAnsi="Times New Roman KZ" w:cs="Arial"/>
                <w:sz w:val="24"/>
                <w:szCs w:val="28"/>
                <w:lang w:val="ca-ES"/>
              </w:rPr>
              <w:t>Ә</w:t>
            </w:r>
            <w:r w:rsidRPr="005E1D63">
              <w:rPr>
                <w:rFonts w:ascii="Times New Roman KZ" w:hAnsi="Times New Roman KZ" w:cs="Calibri"/>
                <w:sz w:val="24"/>
                <w:szCs w:val="28"/>
                <w:lang w:val="ca-ES"/>
              </w:rPr>
              <w:t>жесіні</w:t>
            </w:r>
            <w:r w:rsidRPr="005E1D63">
              <w:rPr>
                <w:rFonts w:ascii="Times New Roman KZ" w:hAnsi="Times New Roman KZ" w:cs="Arial"/>
                <w:sz w:val="24"/>
                <w:szCs w:val="28"/>
                <w:lang w:val="ca-ES"/>
              </w:rPr>
              <w:t>ң</w:t>
            </w: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еркелетуі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2. Әкесін сағынуы</w:t>
            </w:r>
          </w:p>
          <w:p w:rsidR="00D86512" w:rsidRPr="005E1D63" w:rsidRDefault="00D86512" w:rsidP="00723EBB">
            <w:p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   3.Анасын  </w:t>
            </w:r>
            <w:r w:rsidRPr="005E1D63">
              <w:rPr>
                <w:rFonts w:ascii="Times New Roman KZ" w:hAnsi="Times New Roman KZ" w:cs="Arial"/>
                <w:sz w:val="24"/>
                <w:szCs w:val="28"/>
                <w:lang w:val="ca-ES"/>
              </w:rPr>
              <w:t>қ</w:t>
            </w:r>
            <w:r w:rsidRPr="005E1D63">
              <w:rPr>
                <w:rFonts w:ascii="Times New Roman KZ" w:hAnsi="Times New Roman KZ" w:cs="Calibri"/>
                <w:sz w:val="24"/>
                <w:szCs w:val="28"/>
                <w:lang w:val="ca-ES"/>
              </w:rPr>
              <w:t>ыз</w:t>
            </w:r>
            <w:r w:rsidRPr="005E1D63">
              <w:rPr>
                <w:rFonts w:ascii="Times New Roman KZ" w:hAnsi="Times New Roman KZ" w:cs="Arial"/>
                <w:sz w:val="24"/>
                <w:szCs w:val="28"/>
                <w:lang w:val="ca-ES"/>
              </w:rPr>
              <w:t>ғ</w:t>
            </w:r>
            <w:r w:rsidRPr="005E1D63">
              <w:rPr>
                <w:rFonts w:ascii="Times New Roman KZ" w:hAnsi="Times New Roman KZ" w:cs="Calibri"/>
                <w:sz w:val="24"/>
                <w:szCs w:val="28"/>
                <w:lang w:val="ca-ES"/>
              </w:rPr>
              <w:t>ануы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4 Жантас сияқтыларды жек көруі</w:t>
            </w:r>
          </w:p>
          <w:p w:rsidR="00D86512" w:rsidRPr="005E1D63" w:rsidRDefault="00D86512" w:rsidP="00723EBB">
            <w:p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 w:cs="Arial"/>
                <w:sz w:val="24"/>
                <w:szCs w:val="28"/>
                <w:lang w:val="ca-ES"/>
              </w:rPr>
              <w:t xml:space="preserve">    5   Ө</w:t>
            </w:r>
            <w:r w:rsidRPr="005E1D63">
              <w:rPr>
                <w:rFonts w:ascii="Times New Roman KZ" w:hAnsi="Times New Roman KZ" w:cs="Calibri"/>
                <w:sz w:val="24"/>
                <w:szCs w:val="28"/>
                <w:lang w:val="ca-ES"/>
              </w:rPr>
              <w:t>зіні</w:t>
            </w:r>
            <w:r w:rsidRPr="005E1D63">
              <w:rPr>
                <w:rFonts w:ascii="Times New Roman KZ" w:hAnsi="Times New Roman KZ" w:cs="Arial"/>
                <w:sz w:val="24"/>
                <w:szCs w:val="28"/>
                <w:lang w:val="ca-ES"/>
              </w:rPr>
              <w:t>ң</w:t>
            </w: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менмендігі</w:t>
            </w:r>
          </w:p>
          <w:p w:rsidR="00D86512" w:rsidRPr="005E1D63" w:rsidRDefault="00D86512" w:rsidP="00723EBB">
            <w:p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   6      Еркелігі, балалы</w:t>
            </w:r>
            <w:r w:rsidRPr="005E1D63">
              <w:rPr>
                <w:rFonts w:ascii="Times New Roman KZ" w:hAnsi="Times New Roman KZ" w:cs="Arial"/>
                <w:sz w:val="24"/>
                <w:szCs w:val="28"/>
                <w:lang w:val="ca-ES"/>
              </w:rPr>
              <w:t>ғ</w:t>
            </w:r>
            <w:r w:rsidRPr="005E1D63">
              <w:rPr>
                <w:rFonts w:ascii="Times New Roman KZ" w:hAnsi="Times New Roman KZ" w:cs="Calibri"/>
                <w:sz w:val="24"/>
                <w:szCs w:val="28"/>
                <w:lang w:val="ca-ES"/>
              </w:rPr>
              <w:t>ы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 xml:space="preserve">ІІ </w:t>
            </w:r>
            <w:r w:rsidRPr="00B85DF8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 xml:space="preserve"> </w:t>
            </w: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топ</w:t>
            </w: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“Қожаның әдепті жолға түсуіне  себеп нәрселер”</w:t>
            </w:r>
          </w:p>
          <w:p w:rsidR="00D86512" w:rsidRPr="005E1D63" w:rsidRDefault="00D86512" w:rsidP="00723EBB">
            <w:p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     1 Анасын аяуы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2  Сәйбек қарт, Оспанов  айтқан  естеліктер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3  Майқанованың педагогикалық кеңестен шығып бара жатып айтқан сөздері</w:t>
            </w:r>
          </w:p>
          <w:p w:rsidR="00D86512" w:rsidRPr="005E1D63" w:rsidRDefault="00D86512" w:rsidP="00723EBB">
            <w:p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 w:cs="Arial"/>
                <w:sz w:val="24"/>
                <w:szCs w:val="28"/>
                <w:lang w:val="ca-ES"/>
              </w:rPr>
              <w:t xml:space="preserve">     4  Ә</w:t>
            </w:r>
            <w:r w:rsidRPr="005E1D63">
              <w:rPr>
                <w:rFonts w:ascii="Times New Roman KZ" w:hAnsi="Times New Roman KZ" w:cs="Calibri"/>
                <w:sz w:val="24"/>
                <w:szCs w:val="28"/>
                <w:lang w:val="ca-ES"/>
              </w:rPr>
              <w:t>жесін</w:t>
            </w: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сыйлауы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5   Болашағын ойлауы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6   Жанарға ұнау үшін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 xml:space="preserve">ІІІ </w:t>
            </w: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топ</w:t>
            </w: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“Қожаны Майқанованың, Жантастың ұнатпау себебі, Оспановтың, Анфиса Михайловнаның, Жанардың ұнату  себептері”</w:t>
            </w:r>
          </w:p>
          <w:p w:rsidR="00D86512" w:rsidRPr="005E1D63" w:rsidRDefault="00D86512" w:rsidP="00723EB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Майқанова өтірік айтқандығы, сумкасына бақа салғандығы үшін ұнатпады.</w:t>
            </w:r>
          </w:p>
          <w:p w:rsidR="00D86512" w:rsidRPr="005E1D63" w:rsidRDefault="00D86512" w:rsidP="00723EB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Жантас өзінен жоғары, жақсы оқығандығы үшін ұнатпады.</w:t>
            </w:r>
          </w:p>
          <w:p w:rsidR="00D86512" w:rsidRPr="005E1D63" w:rsidRDefault="00D86512" w:rsidP="00723EB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Оспанов, Анна Михайловна бала жанын түсіне білді.  Әділдігі, зеректігі, балалық қылықтары үшін ұнатты. 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Жанар үздік оқығандығы. Әділдігі, өсек-өтірік айтпайтындығы үшін ұнатты.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</w:p>
        </w:tc>
      </w:tr>
      <w:tr w:rsidR="00D86512" w:rsidRPr="005E1D63" w:rsidTr="00723EBB">
        <w:trPr>
          <w:trHeight w:val="197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Default="00D86512" w:rsidP="00723EBB">
            <w:pPr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lang w:val="kk-KZ"/>
              </w:rPr>
              <w:t>5</w:t>
            </w:r>
          </w:p>
        </w:tc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Ү. Сергіту сәті</w:t>
            </w: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(Барлығына)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Мынау кім?</w:t>
            </w:r>
          </w:p>
          <w:p w:rsidR="00D86512" w:rsidRPr="005E1D63" w:rsidRDefault="00D86512" w:rsidP="00723E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Біреуді біреуге атыстырып, от тастап жүретін қу, сабақ үстінде сыбырлап, сыпсыңдағыш (Жантас)</w:t>
            </w:r>
          </w:p>
          <w:p w:rsidR="00D86512" w:rsidRPr="005E1D63" w:rsidRDefault="00D86512" w:rsidP="00723E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Біз екеуміз таныс шығармыз деймін. Отыр. (Майқанова)</w:t>
            </w:r>
          </w:p>
          <w:p w:rsidR="00D86512" w:rsidRPr="005E1D63" w:rsidRDefault="00D86512" w:rsidP="00723E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Мен оқулық емес, қант аламын. Сіздің не шаруаңыз бар, қоя  беріңіз.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  ( Қожа)</w:t>
            </w:r>
          </w:p>
          <w:p w:rsidR="00D86512" w:rsidRPr="005E1D63" w:rsidRDefault="00D86512" w:rsidP="00723E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Мен сенің әкеңе қарыздар адаммын.  Менің мойнымда оның тиын емес, теңге емес, бақандай бір қарасы жүр. Әкең сенің парасатты, ақылды жігіт еді. (Сәйбек қарт)</w:t>
            </w:r>
          </w:p>
          <w:p w:rsidR="00D86512" w:rsidRPr="005E1D63" w:rsidRDefault="00D86512" w:rsidP="00723E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lastRenderedPageBreak/>
              <w:t>Қу жалғыз, сенің- ақ күйігіңді тартып өлетін болдым-ау! Осы сен не боп барасың күннен – күнге. Ұялмайсың ба бір мезгіл елден, жұрттан. (Анасы)</w:t>
            </w:r>
          </w:p>
          <w:p w:rsidR="00D86512" w:rsidRPr="00F50A3F" w:rsidRDefault="00D86512" w:rsidP="00723E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Шыбыным, жалғыздан – жалғыз отырып та адам жиналыс өткізе ме екен? (Әжесі)</w:t>
            </w: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760888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</w:rPr>
              <w:lastRenderedPageBreak/>
              <w:t>Сұрақ</w:t>
            </w:r>
            <w:proofErr w:type="gramStart"/>
            <w:r w:rsidRPr="00760888">
              <w:rPr>
                <w:rFonts w:ascii="Times New Roman KZ" w:hAnsi="Times New Roman KZ"/>
                <w:sz w:val="24"/>
                <w:szCs w:val="28"/>
              </w:rPr>
              <w:t>тар</w:t>
            </w:r>
            <w:proofErr w:type="gramEnd"/>
            <w:r w:rsidRPr="00760888">
              <w:rPr>
                <w:rFonts w:ascii="Times New Roman KZ" w:hAnsi="Times New Roman KZ"/>
                <w:sz w:val="24"/>
                <w:szCs w:val="28"/>
              </w:rPr>
              <w:t>ға жауап береді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</w:p>
        </w:tc>
      </w:tr>
      <w:tr w:rsidR="00D86512" w:rsidRPr="005E1D63" w:rsidTr="00723EBB">
        <w:trPr>
          <w:trHeight w:val="429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lang w:val="kk-KZ"/>
              </w:rPr>
              <w:lastRenderedPageBreak/>
              <w:t>6</w:t>
            </w:r>
          </w:p>
        </w:tc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ҮІ. “Түсініктеме күнделігі”</w:t>
            </w: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(карточкадағы ойды жалғастыру)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       Берілген үзінді бойынша қандай оқиға екендігін анықтап, өз пікіріңді қосып, әңгімелеп жаз.</w:t>
            </w:r>
          </w:p>
          <w:p w:rsidR="00D86512" w:rsidRPr="005E1D63" w:rsidRDefault="00D86512" w:rsidP="00723EBB">
            <w:pPr>
              <w:ind w:left="57"/>
              <w:rPr>
                <w:rFonts w:ascii="Times New Roman" w:hAnsi="Times New Roman" w:cs="Times New Roman"/>
                <w:b/>
                <w:color w:val="0070C0"/>
                <w:lang w:val="ca-ES"/>
              </w:rPr>
            </w:pP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</w:pPr>
            <w:r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І</w:t>
            </w:r>
            <w:r w:rsidRPr="00251215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 xml:space="preserve"> </w:t>
            </w: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топ   Қожаның қай сәті  бейнеленген?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“Төбемнен шатыр етіп, жай түскендей болды. Не істерімді білмеген қалпымда орнымнан сүйретіліп түрегеле бердім. Маңдайымнан бұрқ етіп,  суық терім шығып кетті. Ох, шіркін-ай!”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(Орыс әдебиетінен А. Михайловна А.С.Пушкиннің “Қысқы кеш” өлеңін жатқа сұрағанда, сабаққа дайындықсыз келген Қожа қатты қысылады. Қорқып емес, өзі жақсы көретін мұғалімді ренжітіп алмас үшін... 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Қожа  - ұяты бар, ақылды, жақсы көретін адамын ренжіткісі келмейді.)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</w:pPr>
            <w:r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 xml:space="preserve">ІІ </w:t>
            </w:r>
            <w:r w:rsidRPr="00251215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 xml:space="preserve"> </w:t>
            </w: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топ   Қожаның қай сәті  бейнеленген?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“Есікті аша бергенімде, тынысым мүлде бітіп, жүрегім тоқтап қалғандай болды. Сол кездегі келбетім көлденең көзге тірі аруақ тәрізді қыбырлаған бірдеңеге ұқсар деймін...”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(Майқанованың сумкасына бақа салып жіберіп, ол шошынып ауырып қалып,  екі күн жұмысқа шықпай қалып, мектеп бір шулады. Бүкіл мектепті даңғаза қылған бала уақиғасы мектепке анасын келтіртеді. Қожаның анасына кездесер сәті. 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Қожа – аңқау, балалықтан шалалығы басым. Орынсыз істе өкіне алады. Еркелігі басым бала.)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</w:pPr>
            <w:r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 xml:space="preserve">ІІІ </w:t>
            </w:r>
            <w:r w:rsidRPr="005E1D63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 xml:space="preserve"> топ “ Қожаның қай сәті бейнеленген?”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“Кешкі астан кейін төр үйге кіріп, шамды жақтым да, сырттан ештеңе көрінбестей етіп. Терезе перделерін түсірдім. Бұрышта кісі бойы айна тұр...”</w:t>
            </w:r>
          </w:p>
          <w:p w:rsidR="00D86512" w:rsidRPr="005E1D63" w:rsidRDefault="00D86512" w:rsidP="00723EBB">
            <w:pPr>
              <w:spacing w:after="0" w:line="240" w:lineRule="auto"/>
              <w:ind w:left="195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lastRenderedPageBreak/>
              <w:t>(Бұл Қожаның “құпия кеңес” өткізетін бөлмесі. Кеңесті бір сағаттай өткізді. Ақыры мына тұжырымға келді.</w:t>
            </w:r>
          </w:p>
          <w:p w:rsidR="00D86512" w:rsidRPr="005E1D63" w:rsidRDefault="00D86512" w:rsidP="00723EB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Тәртіпсіздік кісіні жексұрын етеді, әрі адам келешегі үшін зиян</w:t>
            </w:r>
          </w:p>
          <w:p w:rsidR="00D86512" w:rsidRPr="005E1D63" w:rsidRDefault="00D86512" w:rsidP="00723EB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Әр тәртіпсіздік қылығы үшін жазалану керек.</w:t>
            </w:r>
          </w:p>
          <w:p w:rsidR="00D86512" w:rsidRPr="005E1D63" w:rsidRDefault="00D86512" w:rsidP="00723EB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Жаман адаммен дос болмау керек.</w:t>
            </w:r>
          </w:p>
          <w:p w:rsidR="00D86512" w:rsidRPr="005E1D63" w:rsidRDefault="00D86512" w:rsidP="00723EB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Сабақты жақсы оқу.</w:t>
            </w:r>
          </w:p>
          <w:p w:rsidR="00D86512" w:rsidRPr="005E1D63" w:rsidRDefault="00D86512" w:rsidP="00723EB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Осылардың бәрін мүлтіксіз орындау.</w:t>
            </w:r>
          </w:p>
          <w:p w:rsidR="00D86512" w:rsidRPr="00F50A3F" w:rsidRDefault="00D86512" w:rsidP="00723EBB">
            <w:pPr>
              <w:pStyle w:val="a3"/>
              <w:spacing w:after="0" w:line="240" w:lineRule="auto"/>
              <w:ind w:left="555" w:firstLine="0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F50A3F">
              <w:rPr>
                <w:rFonts w:ascii="Times New Roman KZ" w:hAnsi="Times New Roman KZ"/>
                <w:sz w:val="24"/>
                <w:szCs w:val="28"/>
                <w:lang w:val="ca-ES"/>
              </w:rPr>
              <w:t>(</w:t>
            </w:r>
            <w:r>
              <w:rPr>
                <w:rFonts w:ascii="Times New Roman KZ" w:hAnsi="Times New Roman KZ"/>
                <w:sz w:val="24"/>
                <w:szCs w:val="28"/>
              </w:rPr>
              <w:t>Қ</w:t>
            </w:r>
            <w:r w:rsidRPr="005E1D63">
              <w:rPr>
                <w:rFonts w:ascii="Times New Roman KZ" w:hAnsi="Times New Roman KZ"/>
                <w:sz w:val="24"/>
                <w:szCs w:val="28"/>
                <w:lang w:val="ca-ES"/>
              </w:rPr>
              <w:t>ожа – алдына міндет қойып, сол жолда мақсатына жетуге тырысады. Ерік, жігері бар.)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lastRenderedPageBreak/>
              <w:t>Карточка</w:t>
            </w:r>
          </w:p>
        </w:tc>
      </w:tr>
      <w:tr w:rsidR="00D86512" w:rsidRPr="005E1D63" w:rsidTr="00723EBB">
        <w:trPr>
          <w:trHeight w:val="49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spacing w:after="0"/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lang w:val="kk-KZ"/>
              </w:rPr>
              <w:lastRenderedPageBreak/>
              <w:t>7</w:t>
            </w:r>
          </w:p>
        </w:tc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760888" w:rsidRDefault="00D86512" w:rsidP="00723EBB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ҮІІ. Бес жолды өлең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Бір зат есім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Екі сын есім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 xml:space="preserve">Үш  етістік 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Мағыналы сөйлем (қанатты сөз, мақал  алуға болады)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Тақырыпты айқындайтын  сөзге синоним сөздер.</w:t>
            </w:r>
          </w:p>
          <w:p w:rsidR="00D86512" w:rsidRPr="00760888" w:rsidRDefault="00D86512" w:rsidP="00723EBB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70C0"/>
                <w:lang w:val="ca-ES"/>
              </w:rPr>
            </w:pP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760888" w:rsidRDefault="00D86512" w:rsidP="00723EBB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</w:pPr>
            <w:r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 xml:space="preserve">І </w:t>
            </w:r>
            <w:r>
              <w:rPr>
                <w:rFonts w:ascii="Times New Roman KZ" w:hAnsi="Times New Roman KZ"/>
                <w:b/>
                <w:sz w:val="24"/>
                <w:szCs w:val="28"/>
              </w:rPr>
              <w:t xml:space="preserve"> </w:t>
            </w:r>
            <w:r w:rsidRPr="00760888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топ “Қожаберген”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Қожаберген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Алғыр, ақылды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Еркелейді, намыстанады, түзелуге бет бұрады.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Мойнына алса адам  баласының қолынан келмейтіні жоқ.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Ақылды, әділ, мейірімді, сезімтал, парасатты.</w:t>
            </w:r>
          </w:p>
          <w:p w:rsidR="00D86512" w:rsidRPr="00760888" w:rsidRDefault="00D86512" w:rsidP="00723EBB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</w:pPr>
            <w:r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 xml:space="preserve">ІІ </w:t>
            </w:r>
            <w:r>
              <w:rPr>
                <w:rFonts w:ascii="Times New Roman KZ" w:hAnsi="Times New Roman KZ"/>
                <w:b/>
                <w:sz w:val="24"/>
                <w:szCs w:val="28"/>
              </w:rPr>
              <w:t xml:space="preserve"> </w:t>
            </w:r>
            <w:r w:rsidRPr="00760888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топ “Жантас”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Жантас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Сұмпайы, өсекші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Біреуді біреуге атыстырады, от салады, өсек айтады.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Аузы – басы сүйреңдеп өсек айтқан жақсы қылық емес.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Сыпсыңдағыш, сумақай, өсекші, судырлақ, қу.</w:t>
            </w:r>
          </w:p>
          <w:p w:rsidR="00D86512" w:rsidRPr="00760888" w:rsidRDefault="00D86512" w:rsidP="00723EBB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</w:pPr>
            <w:r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 xml:space="preserve">ІІІ </w:t>
            </w:r>
            <w:r w:rsidRPr="00760888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топ “Жанар”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Жанар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Үздік, тәрбиелі.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Жақсы оқиды, шындықты айтады, әділдік үшін күресе біледі.</w:t>
            </w:r>
          </w:p>
          <w:p w:rsidR="00D86512" w:rsidRPr="00760888" w:rsidRDefault="00D86512" w:rsidP="00723EB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Жақсылықты жанына жолдас етеді.</w:t>
            </w:r>
          </w:p>
          <w:p w:rsidR="00D86512" w:rsidRPr="00F50A3F" w:rsidRDefault="00D86512" w:rsidP="00723EB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Еңбекқор, ізденімпаз, алғыр, тәрбиелі, уәдесіне берік.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Синквейн әдісі</w:t>
            </w:r>
          </w:p>
        </w:tc>
      </w:tr>
      <w:tr w:rsidR="00D86512" w:rsidRPr="005E1D63" w:rsidTr="00723EBB">
        <w:trPr>
          <w:trHeight w:val="27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512" w:rsidRPr="005B7116" w:rsidRDefault="00D86512" w:rsidP="00723EBB">
            <w:pPr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lang w:val="kk-KZ"/>
              </w:rPr>
              <w:t>8</w:t>
            </w:r>
          </w:p>
        </w:tc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760888" w:rsidRDefault="00D86512" w:rsidP="00723EBB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ҮІІІ. “Бейнелер сөйлейді”</w:t>
            </w:r>
          </w:p>
          <w:p w:rsidR="00D86512" w:rsidRPr="00760888" w:rsidRDefault="00D86512" w:rsidP="00723EBB">
            <w:pPr>
              <w:spacing w:after="0" w:line="240" w:lineRule="auto"/>
              <w:rPr>
                <w:rFonts w:ascii="Times New Roman" w:hAnsi="Times New Roman" w:cs="Times New Roman"/>
                <w:color w:val="0070C0"/>
                <w:lang w:val="ca-ES"/>
              </w:rPr>
            </w:pP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760888" w:rsidRDefault="00D86512" w:rsidP="00723EBB">
            <w:p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(Әр топ өздеріне ұнаған Қожаны бейнелейтін көріністің суретін салып қорғайды)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lang w:val="kk-KZ"/>
              </w:rPr>
              <w:t>А-3,маркер, қарындаш</w:t>
            </w:r>
          </w:p>
        </w:tc>
      </w:tr>
      <w:tr w:rsidR="00D86512" w:rsidRPr="009C4B5D" w:rsidTr="00723EBB">
        <w:trPr>
          <w:trHeight w:val="126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lang w:val="kk-KZ"/>
              </w:rPr>
              <w:lastRenderedPageBreak/>
              <w:t>9</w:t>
            </w:r>
          </w:p>
        </w:tc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6512" w:rsidRPr="00760888" w:rsidRDefault="00D86512" w:rsidP="00723EBB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>ІХ. “Өнерлі өрге жүзер”</w:t>
            </w:r>
          </w:p>
          <w:p w:rsidR="00D86512" w:rsidRPr="00760888" w:rsidRDefault="00D86512" w:rsidP="00723EBB">
            <w:p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spacing w:after="0" w:line="240" w:lineRule="auto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(Актерлық қабілетің қандай? Үйде мәтін мазмұны бойынша алдын  ала дайындалып  келген көрін</w:t>
            </w:r>
            <w:r w:rsidRPr="00760888">
              <w:rPr>
                <w:rFonts w:ascii="Times New Roman KZ" w:hAnsi="Times New Roman KZ"/>
                <w:sz w:val="24"/>
                <w:szCs w:val="28"/>
              </w:rPr>
              <w:t>і</w:t>
            </w: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стерін көрсетеді)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6512" w:rsidRDefault="00D86512" w:rsidP="00723EBB">
            <w:pPr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:rsidR="00D86512" w:rsidRDefault="00D86512" w:rsidP="00723EBB">
            <w:pPr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</w:p>
          <w:p w:rsidR="00D86512" w:rsidRPr="005B7116" w:rsidRDefault="00D86512" w:rsidP="00723EBB">
            <w:pPr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</w:p>
        </w:tc>
      </w:tr>
      <w:tr w:rsidR="00D86512" w:rsidRPr="005B7116" w:rsidTr="00723EBB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Default="00D86512" w:rsidP="00723EBB">
            <w:pPr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lang w:val="kk-KZ"/>
              </w:rPr>
              <w:t>10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 w:rsidRPr="005B7116">
              <w:rPr>
                <w:rFonts w:ascii="Times New Roman" w:hAnsi="Times New Roman" w:cs="Times New Roman"/>
                <w:b/>
                <w:color w:val="0070C0"/>
                <w:lang w:val="kk-KZ"/>
              </w:rPr>
              <w:t>Жинақтау.</w:t>
            </w:r>
          </w:p>
          <w:p w:rsidR="00D86512" w:rsidRDefault="00D86512" w:rsidP="00723EBB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5B7116">
              <w:rPr>
                <w:rFonts w:ascii="Times New Roman" w:hAnsi="Times New Roman" w:cs="Times New Roman"/>
                <w:b/>
                <w:color w:val="0070C0"/>
                <w:lang w:val="kk-KZ"/>
              </w:rPr>
              <w:t>Бағалау.</w:t>
            </w:r>
            <w:r w:rsidRPr="005B7116">
              <w:rPr>
                <w:rFonts w:ascii="Times New Roman" w:hAnsi="Times New Roman" w:cs="Times New Roman"/>
                <w:color w:val="0070C0"/>
                <w:lang w:val="kk-KZ"/>
              </w:rPr>
              <w:t xml:space="preserve">  </w:t>
            </w:r>
          </w:p>
          <w:p w:rsidR="00D86512" w:rsidRPr="005B7116" w:rsidRDefault="00D86512" w:rsidP="00723EBB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 w:rsidRPr="005B7116">
              <w:rPr>
                <w:rFonts w:ascii="Times New Roman" w:hAnsi="Times New Roman" w:cs="Times New Roman"/>
                <w:b/>
                <w:color w:val="0070C0"/>
                <w:lang w:val="kk-KZ"/>
              </w:rPr>
              <w:t>Рефлексия жаса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5B7116">
              <w:rPr>
                <w:rFonts w:ascii="Times New Roman" w:hAnsi="Times New Roman" w:cs="Times New Roman"/>
                <w:color w:val="0070C0"/>
                <w:lang w:val="kk-KZ"/>
              </w:rPr>
              <w:t>Бағалау парақшалары мен стикер арқылы бағалау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Default="00D86512" w:rsidP="00723EBB">
            <w:pPr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5B7116">
              <w:rPr>
                <w:rFonts w:ascii="Times New Roman" w:hAnsi="Times New Roman" w:cs="Times New Roman"/>
                <w:color w:val="0070C0"/>
                <w:lang w:val="kk-KZ"/>
              </w:rPr>
              <w:t>Стикер парағ</w:t>
            </w:r>
            <w:r>
              <w:rPr>
                <w:rFonts w:ascii="Times New Roman" w:hAnsi="Times New Roman" w:cs="Times New Roman"/>
                <w:color w:val="0070C0"/>
                <w:lang w:val="kk-KZ"/>
              </w:rPr>
              <w:t>ы</w:t>
            </w:r>
          </w:p>
        </w:tc>
      </w:tr>
      <w:tr w:rsidR="00D86512" w:rsidRPr="005B7116" w:rsidTr="00723EBB">
        <w:trPr>
          <w:trHeight w:val="51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spacing w:after="0"/>
              <w:ind w:left="57"/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lang w:val="kk-KZ"/>
              </w:rPr>
              <w:t>11</w:t>
            </w:r>
          </w:p>
        </w:tc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760888" w:rsidRDefault="00D86512" w:rsidP="00723EBB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b/>
                <w:sz w:val="24"/>
                <w:szCs w:val="28"/>
                <w:lang w:val="ca-ES"/>
              </w:rPr>
              <w:t xml:space="preserve">Х. Үйге “Эссе жазу”  </w:t>
            </w:r>
          </w:p>
          <w:p w:rsidR="00D86512" w:rsidRPr="00760888" w:rsidRDefault="00D86512" w:rsidP="00723EBB">
            <w:pPr>
              <w:spacing w:after="0" w:line="240" w:lineRule="auto"/>
              <w:rPr>
                <w:rFonts w:ascii="Times New Roman KZ" w:hAnsi="Times New Roman KZ"/>
                <w:sz w:val="24"/>
                <w:szCs w:val="28"/>
                <w:lang w:val="ca-ES"/>
              </w:rPr>
            </w:pPr>
            <w:r w:rsidRPr="00760888">
              <w:rPr>
                <w:rFonts w:ascii="Times New Roman KZ" w:hAnsi="Times New Roman KZ"/>
                <w:sz w:val="24"/>
                <w:szCs w:val="28"/>
                <w:lang w:val="ca-ES"/>
              </w:rPr>
              <w:t>“Бақытты балалық шақ”  Қожаның кино</w:t>
            </w:r>
            <w:r>
              <w:rPr>
                <w:rFonts w:ascii="Times New Roman KZ" w:hAnsi="Times New Roman KZ"/>
                <w:sz w:val="24"/>
                <w:szCs w:val="28"/>
                <w:lang w:val="ca-ES"/>
              </w:rPr>
              <w:t>фильмде жаза алмаған шығармасы.</w:t>
            </w:r>
          </w:p>
        </w:tc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5B7116">
              <w:rPr>
                <w:rFonts w:ascii="Times New Roman" w:hAnsi="Times New Roman" w:cs="Times New Roman"/>
                <w:color w:val="0070C0"/>
                <w:lang w:val="kk-KZ"/>
              </w:rPr>
              <w:t>Берілген  тапсырманы күнделікке жазып алу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12" w:rsidRPr="005B7116" w:rsidRDefault="00D86512" w:rsidP="00723EBB">
            <w:pPr>
              <w:spacing w:after="0"/>
              <w:ind w:left="57"/>
              <w:rPr>
                <w:rFonts w:ascii="Times New Roman" w:hAnsi="Times New Roman" w:cs="Times New Roman"/>
                <w:color w:val="0070C0"/>
                <w:lang w:val="kk-KZ"/>
              </w:rPr>
            </w:pPr>
            <w:r w:rsidRPr="005B7116">
              <w:rPr>
                <w:rFonts w:ascii="Times New Roman" w:hAnsi="Times New Roman" w:cs="Times New Roman"/>
                <w:color w:val="0070C0"/>
                <w:lang w:val="kk-KZ"/>
              </w:rPr>
              <w:t xml:space="preserve">Оқулық </w:t>
            </w:r>
          </w:p>
        </w:tc>
      </w:tr>
    </w:tbl>
    <w:p w:rsidR="00D86512" w:rsidRPr="005B7116" w:rsidRDefault="00D86512" w:rsidP="00D86512">
      <w:pPr>
        <w:tabs>
          <w:tab w:val="left" w:pos="1674"/>
        </w:tabs>
        <w:spacing w:after="0" w:line="240" w:lineRule="auto"/>
        <w:rPr>
          <w:rFonts w:ascii="Times New Roman" w:hAnsi="Times New Roman" w:cs="Times New Roman"/>
          <w:b/>
          <w:color w:val="0070C0"/>
          <w:lang w:val="kk-KZ"/>
        </w:rPr>
      </w:pPr>
    </w:p>
    <w:p w:rsidR="00D337E5" w:rsidRDefault="00D337E5" w:rsidP="00D86512">
      <w:pPr>
        <w:ind w:left="709" w:hanging="567"/>
      </w:pPr>
    </w:p>
    <w:sectPr w:rsidR="00D337E5" w:rsidSect="00D86512">
      <w:pgSz w:w="11906" w:h="16838"/>
      <w:pgMar w:top="1134" w:right="170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KZ">
    <w:panose1 w:val="02020603050405020304"/>
    <w:charset w:val="CC"/>
    <w:family w:val="roman"/>
    <w:pitch w:val="variable"/>
    <w:sig w:usb0="800002A7" w:usb1="0000387A" w:usb2="0000002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28F2"/>
    <w:multiLevelType w:val="hybridMultilevel"/>
    <w:tmpl w:val="47D056CA"/>
    <w:lvl w:ilvl="0" w:tplc="E31E8B1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16305166"/>
    <w:multiLevelType w:val="hybridMultilevel"/>
    <w:tmpl w:val="F484F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F7B61"/>
    <w:multiLevelType w:val="hybridMultilevel"/>
    <w:tmpl w:val="35045840"/>
    <w:lvl w:ilvl="0" w:tplc="86503DE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3C2224F2"/>
    <w:multiLevelType w:val="hybridMultilevel"/>
    <w:tmpl w:val="810C40C4"/>
    <w:lvl w:ilvl="0" w:tplc="47AABDE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53787344"/>
    <w:multiLevelType w:val="hybridMultilevel"/>
    <w:tmpl w:val="8AB82BAE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5C265A80"/>
    <w:multiLevelType w:val="hybridMultilevel"/>
    <w:tmpl w:val="A5A66564"/>
    <w:lvl w:ilvl="0" w:tplc="0E9A6CEE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64607FB8"/>
    <w:multiLevelType w:val="hybridMultilevel"/>
    <w:tmpl w:val="AA2E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A3353"/>
    <w:multiLevelType w:val="hybridMultilevel"/>
    <w:tmpl w:val="0E0AD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6512"/>
    <w:rsid w:val="00D337E5"/>
    <w:rsid w:val="00D8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512"/>
    <w:pPr>
      <w:ind w:left="720" w:firstLine="3969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1045</Words>
  <Characters>5963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2015-02-13T20:59:00Z</dcterms:created>
  <dcterms:modified xsi:type="dcterms:W3CDTF">2015-02-13T21:00:00Z</dcterms:modified>
</cp:coreProperties>
</file>