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2AF" w:rsidRPr="001B16A9" w:rsidRDefault="00CF02AF" w:rsidP="00CF02AF">
      <w:pPr>
        <w:rPr>
          <w:rFonts w:ascii="Times New Roman" w:hAnsi="Times New Roman" w:cs="Times New Roman"/>
          <w:color w:val="002060"/>
          <w:sz w:val="24"/>
          <w:szCs w:val="24"/>
          <w:lang w:val="kk-KZ"/>
        </w:rPr>
      </w:pP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>Сыныбы</w:t>
      </w:r>
      <w:r w:rsid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 xml:space="preserve"> </w:t>
      </w: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 xml:space="preserve"> </w:t>
      </w:r>
      <w:r w:rsid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 xml:space="preserve"> </w:t>
      </w:r>
      <w:r w:rsidRPr="001B16A9">
        <w:rPr>
          <w:rFonts w:ascii="Times New Roman" w:hAnsi="Times New Roman" w:cs="Times New Roman"/>
          <w:color w:val="002060"/>
          <w:sz w:val="24"/>
          <w:szCs w:val="24"/>
        </w:rPr>
        <w:t>6</w:t>
      </w:r>
      <w:r w:rsid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 xml:space="preserve"> а</w:t>
      </w:r>
    </w:p>
    <w:p w:rsidR="00CF02AF" w:rsidRPr="001B16A9" w:rsidRDefault="00CF02AF" w:rsidP="00CF02AF">
      <w:pPr>
        <w:rPr>
          <w:rFonts w:ascii="Times New Roman" w:hAnsi="Times New Roman" w:cs="Times New Roman"/>
          <w:color w:val="002060"/>
          <w:sz w:val="24"/>
          <w:szCs w:val="24"/>
          <w:lang w:val="kk-KZ"/>
        </w:rPr>
      </w:pP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 xml:space="preserve">Пәні қазақ </w:t>
      </w:r>
      <w:proofErr w:type="spellStart"/>
      <w:r w:rsidRPr="001B16A9">
        <w:rPr>
          <w:rFonts w:ascii="Times New Roman" w:hAnsi="Times New Roman" w:cs="Times New Roman"/>
          <w:color w:val="002060"/>
          <w:sz w:val="24"/>
          <w:szCs w:val="24"/>
        </w:rPr>
        <w:t>әдебиеті</w:t>
      </w:r>
      <w:proofErr w:type="spellEnd"/>
      <w:r w:rsidRPr="001B16A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p w:rsidR="00CF02AF" w:rsidRPr="001B16A9" w:rsidRDefault="00CF02AF" w:rsidP="00CF02AF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 xml:space="preserve">Сабақтың тақырыбы  : Сайын Мұратбеков « Қылау» </w:t>
      </w:r>
    </w:p>
    <w:p w:rsidR="00CF02AF" w:rsidRPr="001B16A9" w:rsidRDefault="00CF02AF" w:rsidP="00CF02AF">
      <w:pPr>
        <w:rPr>
          <w:rFonts w:ascii="Times New Roman" w:hAnsi="Times New Roman" w:cs="Times New Roman"/>
          <w:color w:val="002060"/>
          <w:sz w:val="24"/>
          <w:szCs w:val="24"/>
          <w:lang w:val="kk-KZ"/>
        </w:rPr>
      </w:pP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>Сабақтың мақсаты : Шығарманы талдап , мазмұнын түсініп</w:t>
      </w:r>
      <w:r w:rsid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 xml:space="preserve"> ,кейіпкерлерге мінезде</w:t>
      </w: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 xml:space="preserve">ме бере алады . </w:t>
      </w:r>
    </w:p>
    <w:p w:rsidR="00CF02AF" w:rsidRPr="001B16A9" w:rsidRDefault="00CF02AF" w:rsidP="00CF02AF">
      <w:pPr>
        <w:rPr>
          <w:rFonts w:ascii="Times New Roman" w:hAnsi="Times New Roman" w:cs="Times New Roman"/>
          <w:color w:val="002060"/>
          <w:sz w:val="24"/>
          <w:szCs w:val="24"/>
          <w:lang w:val="kk-KZ"/>
        </w:rPr>
      </w:pP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>Сабақтың нәтижелері : 1 . Сайын Мұратбеков өмірінен деректермен танысады ;                        2 . Шығарманың мазмұнын өз беттерінше  талдай алады  ; 3 . Кейіпкерлерге талдау жасай алады ; 4 Шығармашылық жұмыспен айналысады .</w:t>
      </w:r>
    </w:p>
    <w:p w:rsidR="00CF02AF" w:rsidRPr="001B16A9" w:rsidRDefault="00CF02AF" w:rsidP="00CF02AF">
      <w:pPr>
        <w:tabs>
          <w:tab w:val="center" w:pos="4677"/>
        </w:tabs>
        <w:rPr>
          <w:rFonts w:ascii="Times New Roman" w:hAnsi="Times New Roman" w:cs="Times New Roman"/>
          <w:color w:val="002060"/>
          <w:sz w:val="24"/>
          <w:szCs w:val="24"/>
          <w:lang w:val="kk-KZ"/>
        </w:rPr>
      </w:pP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>Сабақтың типі : Аралас сабақ</w:t>
      </w: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ab/>
      </w:r>
    </w:p>
    <w:p w:rsidR="00CF02AF" w:rsidRPr="001B16A9" w:rsidRDefault="00CF02AF" w:rsidP="00CF02AF">
      <w:pPr>
        <w:rPr>
          <w:rFonts w:ascii="Times New Roman" w:hAnsi="Times New Roman" w:cs="Times New Roman"/>
          <w:color w:val="002060"/>
          <w:sz w:val="24"/>
          <w:szCs w:val="24"/>
          <w:lang w:val="kk-KZ"/>
        </w:rPr>
      </w:pP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>Техналогия: Сындарлы оқу теориясы</w:t>
      </w:r>
    </w:p>
    <w:p w:rsidR="00CF02AF" w:rsidRPr="001B16A9" w:rsidRDefault="00CF02AF" w:rsidP="00CF02AF">
      <w:pPr>
        <w:rPr>
          <w:rFonts w:ascii="Times New Roman" w:hAnsi="Times New Roman" w:cs="Times New Roman"/>
          <w:color w:val="002060"/>
          <w:sz w:val="24"/>
          <w:szCs w:val="24"/>
          <w:lang w:val="kk-KZ"/>
        </w:rPr>
      </w:pP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>Қолданатын әдіс тәсілдер : Сын тұрғысынан ойлау , Диалогтік оқыту , т.б</w:t>
      </w:r>
    </w:p>
    <w:p w:rsidR="00CF02AF" w:rsidRPr="001B16A9" w:rsidRDefault="00CF02AF" w:rsidP="00CF02AF">
      <w:pPr>
        <w:rPr>
          <w:rFonts w:ascii="Times New Roman" w:hAnsi="Times New Roman" w:cs="Times New Roman"/>
          <w:color w:val="002060"/>
          <w:sz w:val="24"/>
          <w:szCs w:val="24"/>
          <w:lang w:val="kk-KZ"/>
        </w:rPr>
      </w:pP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>Табыс критери</w:t>
      </w:r>
      <w:r w:rsid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>й</w:t>
      </w: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 xml:space="preserve">лері: 1 . Сайын Мұратбеков өмірінен деректерді білемін; 2 . Шығарманың мазмұнын өз беттерінше  талдай аламын  ; 3 . Кейіпкерлерге талдау жасай аламын ;                 4. Шығармашылық жұмыспен айналыстым .  </w:t>
      </w:r>
    </w:p>
    <w:p w:rsidR="00C03DC3" w:rsidRPr="001B16A9" w:rsidRDefault="00C03DC3" w:rsidP="00CF02AF">
      <w:pPr>
        <w:rPr>
          <w:rFonts w:ascii="Times New Roman" w:hAnsi="Times New Roman" w:cs="Times New Roman"/>
          <w:color w:val="002060"/>
          <w:sz w:val="24"/>
          <w:szCs w:val="24"/>
          <w:lang w:val="kk-KZ"/>
        </w:rPr>
      </w:pPr>
    </w:p>
    <w:p w:rsidR="00CF02AF" w:rsidRPr="00AC487D" w:rsidRDefault="00CF02AF" w:rsidP="00CF02AF">
      <w:pPr>
        <w:rPr>
          <w:rFonts w:ascii="Times New Roman" w:hAnsi="Times New Roman" w:cs="Times New Roman"/>
          <w:color w:val="002060"/>
          <w:sz w:val="24"/>
          <w:szCs w:val="24"/>
          <w:lang w:val="kk-KZ"/>
        </w:rPr>
      </w:pPr>
      <w:r w:rsidRPr="001B16A9">
        <w:rPr>
          <w:rFonts w:ascii="Times New Roman" w:hAnsi="Times New Roman" w:cs="Times New Roman"/>
          <w:color w:val="002060"/>
          <w:sz w:val="24"/>
          <w:szCs w:val="24"/>
          <w:lang w:val="kk-KZ"/>
        </w:rPr>
        <w:t xml:space="preserve"> Сабақтың барысы</w:t>
      </w:r>
      <w:r w:rsidRPr="00AC487D">
        <w:rPr>
          <w:rFonts w:ascii="Times New Roman" w:hAnsi="Times New Roman" w:cs="Times New Roman"/>
          <w:color w:val="002060"/>
          <w:sz w:val="24"/>
          <w:szCs w:val="24"/>
          <w:lang w:val="kk-KZ"/>
        </w:rPr>
        <w:t xml:space="preserve"> 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"/>
        <w:gridCol w:w="1939"/>
        <w:gridCol w:w="1395"/>
        <w:gridCol w:w="1953"/>
        <w:gridCol w:w="1937"/>
        <w:gridCol w:w="1196"/>
        <w:gridCol w:w="1036"/>
      </w:tblGrid>
      <w:tr w:rsidR="001B16A9" w:rsidRPr="00CF02AF" w:rsidTr="00C03DC3">
        <w:tc>
          <w:tcPr>
            <w:tcW w:w="560" w:type="dxa"/>
            <w:shd w:val="clear" w:color="auto" w:fill="auto"/>
          </w:tcPr>
          <w:p w:rsidR="00CF02AF" w:rsidRPr="00CF02AF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CF02A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Р/с</w:t>
            </w:r>
          </w:p>
        </w:tc>
        <w:tc>
          <w:tcPr>
            <w:tcW w:w="1992" w:type="dxa"/>
            <w:shd w:val="clear" w:color="auto" w:fill="auto"/>
          </w:tcPr>
          <w:p w:rsidR="00CF02AF" w:rsidRPr="00CF02AF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CF02A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Сабақ кезеңі</w:t>
            </w:r>
          </w:p>
        </w:tc>
        <w:tc>
          <w:tcPr>
            <w:tcW w:w="1600" w:type="dxa"/>
            <w:shd w:val="clear" w:color="auto" w:fill="auto"/>
          </w:tcPr>
          <w:p w:rsidR="00CF02AF" w:rsidRPr="00CF02AF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CF02A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Оқыту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r w:rsidRPr="00CF02A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дың белсенді әдіс-тәсіл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r w:rsidRPr="00CF02A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дері</w:t>
            </w:r>
          </w:p>
        </w:tc>
        <w:tc>
          <w:tcPr>
            <w:tcW w:w="1884" w:type="dxa"/>
            <w:shd w:val="clear" w:color="auto" w:fill="auto"/>
          </w:tcPr>
          <w:p w:rsidR="00CF02AF" w:rsidRPr="00CF02AF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CF02A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Мұғалімнің әрекеті</w:t>
            </w:r>
          </w:p>
        </w:tc>
        <w:tc>
          <w:tcPr>
            <w:tcW w:w="1834" w:type="dxa"/>
            <w:shd w:val="clear" w:color="auto" w:fill="auto"/>
          </w:tcPr>
          <w:p w:rsidR="00CF02AF" w:rsidRPr="00CF02AF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CF02A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Оқушының әрекеті</w:t>
            </w:r>
          </w:p>
        </w:tc>
        <w:tc>
          <w:tcPr>
            <w:tcW w:w="1157" w:type="dxa"/>
            <w:shd w:val="clear" w:color="auto" w:fill="auto"/>
          </w:tcPr>
          <w:p w:rsidR="00CF02AF" w:rsidRPr="00CF02AF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CF02A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Баға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r w:rsidRPr="00CF02A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лау </w:t>
            </w:r>
          </w:p>
        </w:tc>
        <w:tc>
          <w:tcPr>
            <w:tcW w:w="1003" w:type="dxa"/>
            <w:shd w:val="clear" w:color="auto" w:fill="auto"/>
          </w:tcPr>
          <w:p w:rsidR="00CF02AF" w:rsidRPr="00CF02AF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CF02A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Барлы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r w:rsidRPr="00CF02A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ғы қоса алған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r w:rsidRPr="00CF02A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да</w:t>
            </w:r>
          </w:p>
        </w:tc>
      </w:tr>
      <w:tr w:rsidR="001B16A9" w:rsidRPr="00AC487D" w:rsidTr="00C03DC3">
        <w:tc>
          <w:tcPr>
            <w:tcW w:w="560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1</w:t>
            </w:r>
          </w:p>
        </w:tc>
        <w:tc>
          <w:tcPr>
            <w:tcW w:w="1992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Ұйымдастыру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кезеңі</w:t>
            </w:r>
            <w:proofErr w:type="spellEnd"/>
          </w:p>
        </w:tc>
        <w:tc>
          <w:tcPr>
            <w:tcW w:w="1600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1.</w:t>
            </w:r>
            <w:proofErr w:type="gram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Топ</w:t>
            </w:r>
            <w:proofErr w:type="gram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қа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бөлу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тәсілі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</w:tc>
        <w:tc>
          <w:tcPr>
            <w:tcW w:w="1884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1.Оқушылар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мен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амандасу</w:t>
            </w:r>
            <w:proofErr w:type="gram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,т</w:t>
            </w:r>
            <w:proofErr w:type="gram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ү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гендеу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  <w:p w:rsidR="00CF02AF" w:rsidRPr="00CF02AF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2.Психология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лық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жайлы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ахуал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орнату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Тілектер тасқыны тренинг арқылы .</w:t>
            </w:r>
          </w:p>
          <w:p w:rsidR="00CF02AF" w:rsidRPr="00910BFF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910BF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3.Топқа бөлу. 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Түсті қағаздар </w:t>
            </w:r>
            <w:r w:rsidRPr="00910BF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арқылы </w:t>
            </w:r>
          </w:p>
        </w:tc>
        <w:tc>
          <w:tcPr>
            <w:tcW w:w="1834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1.Мұғаліммен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амандасады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2.Психология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proofErr w:type="spellStart"/>
            <w:proofErr w:type="gram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лық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к</w:t>
            </w:r>
            <w:proofErr w:type="gram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өңіл-күйі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жақсарады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3.</w:t>
            </w:r>
            <w:proofErr w:type="gram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Топ</w:t>
            </w:r>
            <w:proofErr w:type="gram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қа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бөлінеді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</w:tc>
        <w:tc>
          <w:tcPr>
            <w:tcW w:w="1157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1003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17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оқу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шы</w:t>
            </w:r>
            <w:proofErr w:type="spellEnd"/>
          </w:p>
        </w:tc>
      </w:tr>
      <w:tr w:rsidR="001B16A9" w:rsidRPr="00AC487D" w:rsidTr="00C03DC3">
        <w:tc>
          <w:tcPr>
            <w:tcW w:w="560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2</w:t>
            </w:r>
          </w:p>
        </w:tc>
        <w:tc>
          <w:tcPr>
            <w:tcW w:w="1992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Үй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тапсырма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сын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сұрау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</w:tc>
        <w:tc>
          <w:tcPr>
            <w:tcW w:w="1600" w:type="dxa"/>
            <w:shd w:val="clear" w:color="auto" w:fill="auto"/>
          </w:tcPr>
          <w:p w:rsidR="00CF02AF" w:rsidRPr="00CF02AF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Сын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тұ</w:t>
            </w:r>
            <w:proofErr w:type="gram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р</w:t>
            </w:r>
            <w:proofErr w:type="gram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ғы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сынан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>ойлау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Миға шабуыл әдісі </w:t>
            </w:r>
          </w:p>
        </w:tc>
        <w:tc>
          <w:tcPr>
            <w:tcW w:w="1884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 xml:space="preserve">1.Үй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тапсырмасына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не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берілгенін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>сұрайды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2.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Таныстыры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лым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жасау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ғ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а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тапсырма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береді</w:t>
            </w:r>
            <w:proofErr w:type="gramStart"/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  Сайын Мұратбеков тың 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өмірі мен шығармашы лығы .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 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3. Үй тапсырмасын қорытынды лайды.</w:t>
            </w:r>
          </w:p>
        </w:tc>
        <w:tc>
          <w:tcPr>
            <w:tcW w:w="1834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 xml:space="preserve">1.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Үйге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берілген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тапсырма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>туралы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айтады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2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Топтар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берілген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тапсырма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бойынша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таныстыры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лым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жасайды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3.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Оқушы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лар бі</w:t>
            </w:r>
            <w:proofErr w:type="gramStart"/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р</w:t>
            </w:r>
            <w:proofErr w:type="gramEnd"/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ін бірі 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бағалайды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</w:tc>
        <w:tc>
          <w:tcPr>
            <w:tcW w:w="1157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lastRenderedPageBreak/>
              <w:t xml:space="preserve">Екі жұл дыз бір тілек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>әдісі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 xml:space="preserve">17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оқушы</w:t>
            </w:r>
            <w:proofErr w:type="spellEnd"/>
          </w:p>
        </w:tc>
      </w:tr>
      <w:tr w:rsidR="001B16A9" w:rsidRPr="00AC487D" w:rsidTr="00C03DC3">
        <w:tc>
          <w:tcPr>
            <w:tcW w:w="560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>3</w:t>
            </w:r>
          </w:p>
        </w:tc>
        <w:tc>
          <w:tcPr>
            <w:tcW w:w="1992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proofErr w:type="gram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Жа</w:t>
            </w:r>
            <w:proofErr w:type="gram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ңа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сабақ</w:t>
            </w:r>
            <w:proofErr w:type="spellEnd"/>
          </w:p>
        </w:tc>
        <w:tc>
          <w:tcPr>
            <w:tcW w:w="1600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Сын </w:t>
            </w: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C03DC3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тұрғысы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r w:rsidRPr="00C03DC3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нан ойлау. </w:t>
            </w:r>
            <w:r w:rsidR="00C03DC3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Ой қозғау әдісі</w:t>
            </w:r>
          </w:p>
        </w:tc>
        <w:tc>
          <w:tcPr>
            <w:tcW w:w="1884" w:type="dxa"/>
            <w:shd w:val="clear" w:color="auto" w:fill="auto"/>
          </w:tcPr>
          <w:p w:rsidR="00CF02AF" w:rsidRPr="00AC487D" w:rsidRDefault="00910BF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                  </w:t>
            </w:r>
            <w:r w:rsidR="00CF02AF"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Оқушыларға қағаз тарқатады.</w:t>
            </w: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3.Бағыт-бағдар беріп отырады.</w:t>
            </w:r>
          </w:p>
        </w:tc>
        <w:tc>
          <w:tcPr>
            <w:tcW w:w="1834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1. Жаңа тақырып туралы түсінік алады.</w:t>
            </w:r>
          </w:p>
          <w:p w:rsidR="00CF02AF" w:rsidRPr="00C03DC3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C03DC3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2. </w:t>
            </w:r>
            <w:r w:rsidR="00C03DC3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Әңгімені  бөліктерге бөліп , жоспар құрғызады .</w:t>
            </w: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3.Өз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жұмыстарын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қорғайды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</w:tc>
        <w:tc>
          <w:tcPr>
            <w:tcW w:w="1157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Басбар мақ әдісі</w:t>
            </w:r>
          </w:p>
        </w:tc>
        <w:tc>
          <w:tcPr>
            <w:tcW w:w="1003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17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оқушы</w:t>
            </w:r>
            <w:proofErr w:type="spellEnd"/>
          </w:p>
        </w:tc>
      </w:tr>
      <w:tr w:rsidR="001B16A9" w:rsidRPr="00C03DC3" w:rsidTr="00C03DC3">
        <w:tc>
          <w:tcPr>
            <w:tcW w:w="560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4</w:t>
            </w:r>
          </w:p>
        </w:tc>
        <w:tc>
          <w:tcPr>
            <w:tcW w:w="1992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Бекіту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кезеңі</w:t>
            </w:r>
            <w:proofErr w:type="spellEnd"/>
          </w:p>
        </w:tc>
        <w:tc>
          <w:tcPr>
            <w:tcW w:w="1600" w:type="dxa"/>
            <w:shd w:val="clear" w:color="auto" w:fill="auto"/>
          </w:tcPr>
          <w:p w:rsidR="00C03DC3" w:rsidRPr="00C03DC3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C03DC3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Дарын ды оқушы лармен жұмыс</w:t>
            </w:r>
          </w:p>
          <w:p w:rsidR="00CF02AF" w:rsidRPr="00C03DC3" w:rsidRDefault="00C03DC3" w:rsidP="00C03DC3">
            <w:pP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C03DC3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Ыстық орындық әдісі</w:t>
            </w:r>
          </w:p>
        </w:tc>
        <w:tc>
          <w:tcPr>
            <w:tcW w:w="1884" w:type="dxa"/>
            <w:shd w:val="clear" w:color="auto" w:fill="auto"/>
          </w:tcPr>
          <w:p w:rsidR="00CF02AF" w:rsidRDefault="00C03DC3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  Шығармада кездесетін кейіпкерлерге жарнама </w:t>
            </w:r>
            <w:r w:rsidR="00CF02AF"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жасауға тапсырма береді .</w:t>
            </w:r>
          </w:p>
          <w:p w:rsidR="00C03DC3" w:rsidRPr="00AC487D" w:rsidRDefault="00C03DC3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Ыстық орындық әдісімен таныстырады </w:t>
            </w: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Бағыт бағдар бер</w:t>
            </w:r>
            <w:r w:rsidR="00C03DC3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еді .</w:t>
            </w:r>
          </w:p>
        </w:tc>
        <w:tc>
          <w:tcPr>
            <w:tcW w:w="1834" w:type="dxa"/>
            <w:shd w:val="clear" w:color="auto" w:fill="auto"/>
          </w:tcPr>
          <w:p w:rsidR="00C03DC3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Топ </w:t>
            </w:r>
            <w:r w:rsidR="00C03DC3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бойынша кейіпкерлерге жарнама  жасайды .</w:t>
            </w:r>
          </w:p>
          <w:p w:rsidR="00CF02AF" w:rsidRPr="00AC487D" w:rsidRDefault="00C03DC3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Ыстық орындықта отырған балаға сұрақтар қояды .</w:t>
            </w:r>
            <w:r w:rsidR="00CF02AF"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157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Топ тық бағалау</w:t>
            </w:r>
          </w:p>
        </w:tc>
        <w:tc>
          <w:tcPr>
            <w:tcW w:w="1003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17 оқу шы</w:t>
            </w:r>
          </w:p>
        </w:tc>
      </w:tr>
      <w:tr w:rsidR="001B16A9" w:rsidRPr="00AC487D" w:rsidTr="00C03DC3">
        <w:tc>
          <w:tcPr>
            <w:tcW w:w="560" w:type="dxa"/>
            <w:shd w:val="clear" w:color="auto" w:fill="auto"/>
          </w:tcPr>
          <w:p w:rsidR="00C03DC3" w:rsidRDefault="00C03DC3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:rsidR="00C03DC3" w:rsidRDefault="00C03DC3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Қорытынды</w:t>
            </w:r>
            <w:r w:rsidR="00C03DC3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</w:t>
            </w: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лау </w:t>
            </w:r>
          </w:p>
        </w:tc>
        <w:tc>
          <w:tcPr>
            <w:tcW w:w="1600" w:type="dxa"/>
            <w:shd w:val="clear" w:color="auto" w:fill="auto"/>
          </w:tcPr>
          <w:p w:rsidR="00C03DC3" w:rsidRDefault="00C03DC3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Сын тұрғысы нан ойлау </w:t>
            </w:r>
          </w:p>
          <w:p w:rsidR="00CF02AF" w:rsidRPr="00C03DC3" w:rsidRDefault="00C03DC3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Инцерт 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lastRenderedPageBreak/>
              <w:t xml:space="preserve">картасы </w:t>
            </w:r>
          </w:p>
        </w:tc>
        <w:tc>
          <w:tcPr>
            <w:tcW w:w="1884" w:type="dxa"/>
            <w:shd w:val="clear" w:color="auto" w:fill="auto"/>
          </w:tcPr>
          <w:p w:rsidR="00C03DC3" w:rsidRPr="00791C3A" w:rsidRDefault="00791C3A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910BFF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lastRenderedPageBreak/>
              <w:t>Инцерт картасы тарқатылып беріледі .</w:t>
            </w:r>
          </w:p>
          <w:p w:rsidR="00791C3A" w:rsidRDefault="00791C3A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</w:p>
          <w:p w:rsidR="00791C3A" w:rsidRDefault="00791C3A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Оқу крийтерилері тарқатылып беріледі.</w:t>
            </w:r>
          </w:p>
        </w:tc>
        <w:tc>
          <w:tcPr>
            <w:tcW w:w="1834" w:type="dxa"/>
            <w:shd w:val="clear" w:color="auto" w:fill="auto"/>
          </w:tcPr>
          <w:p w:rsidR="00C03DC3" w:rsidRDefault="001B16A9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lastRenderedPageBreak/>
              <w:t>Инйерт картасымен жұмыс істейді.</w:t>
            </w:r>
          </w:p>
          <w:p w:rsidR="001B16A9" w:rsidRDefault="001B16A9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</w:p>
          <w:p w:rsidR="001B16A9" w:rsidRDefault="001B16A9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>Оқу крийтерилері арқылы өздерін бағалайды.</w:t>
            </w:r>
          </w:p>
        </w:tc>
        <w:tc>
          <w:tcPr>
            <w:tcW w:w="1157" w:type="dxa"/>
            <w:shd w:val="clear" w:color="auto" w:fill="auto"/>
          </w:tcPr>
          <w:p w:rsidR="00C03DC3" w:rsidRDefault="00C03DC3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Өзі</w:t>
            </w:r>
            <w:proofErr w:type="gram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н-</w:t>
            </w:r>
            <w:proofErr w:type="gram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өзі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бағалау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C03DC3" w:rsidRDefault="00C03DC3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</w:p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17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оқушы</w:t>
            </w:r>
            <w:proofErr w:type="spellEnd"/>
          </w:p>
        </w:tc>
      </w:tr>
      <w:tr w:rsidR="001B16A9" w:rsidRPr="00AC487D" w:rsidTr="00C03DC3">
        <w:tc>
          <w:tcPr>
            <w:tcW w:w="560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>6.</w:t>
            </w:r>
          </w:p>
        </w:tc>
        <w:tc>
          <w:tcPr>
            <w:tcW w:w="1992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Үй</w:t>
            </w:r>
            <w:proofErr w:type="spellEnd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AC487D">
              <w:rPr>
                <w:rFonts w:ascii="Times New Roman" w:hAnsi="Times New Roman"/>
                <w:color w:val="002060"/>
                <w:sz w:val="28"/>
                <w:szCs w:val="28"/>
              </w:rPr>
              <w:t>тапсырмасы</w:t>
            </w:r>
            <w:proofErr w:type="spellEnd"/>
          </w:p>
        </w:tc>
        <w:tc>
          <w:tcPr>
            <w:tcW w:w="1600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1884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:rsidR="00CF02AF" w:rsidRPr="00AC487D" w:rsidRDefault="001B16A9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 Шығармадағы к</w:t>
            </w:r>
            <w:r w:rsidR="00791C3A">
              <w:rPr>
                <w:rFonts w:ascii="Times New Roman" w:hAnsi="Times New Roman"/>
                <w:color w:val="002060"/>
                <w:sz w:val="28"/>
                <w:szCs w:val="28"/>
                <w:lang w:val="kk-KZ"/>
              </w:rPr>
              <w:t xml:space="preserve">ейіпкерлерге мінездеме беру </w:t>
            </w:r>
          </w:p>
        </w:tc>
        <w:tc>
          <w:tcPr>
            <w:tcW w:w="1157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1003" w:type="dxa"/>
            <w:shd w:val="clear" w:color="auto" w:fill="auto"/>
          </w:tcPr>
          <w:p w:rsidR="00CF02AF" w:rsidRPr="00AC487D" w:rsidRDefault="00CF02AF" w:rsidP="00EF6A72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</w:tr>
    </w:tbl>
    <w:p w:rsidR="00791C3A" w:rsidRDefault="00791C3A"/>
    <w:p w:rsidR="00791C3A" w:rsidRPr="00791C3A" w:rsidRDefault="00791C3A" w:rsidP="00791C3A"/>
    <w:p w:rsidR="00791C3A" w:rsidRPr="00791C3A" w:rsidRDefault="00791C3A" w:rsidP="00791C3A"/>
    <w:p w:rsidR="00791C3A" w:rsidRPr="00791C3A" w:rsidRDefault="00791C3A" w:rsidP="00791C3A"/>
    <w:p w:rsidR="00791C3A" w:rsidRPr="00791C3A" w:rsidRDefault="00791C3A" w:rsidP="00791C3A"/>
    <w:p w:rsidR="00791C3A" w:rsidRPr="00791C3A" w:rsidRDefault="00791C3A" w:rsidP="00791C3A"/>
    <w:p w:rsidR="00791C3A" w:rsidRPr="00791C3A" w:rsidRDefault="00791C3A" w:rsidP="00791C3A"/>
    <w:p w:rsidR="00791C3A" w:rsidRPr="00791C3A" w:rsidRDefault="00791C3A" w:rsidP="00791C3A"/>
    <w:p w:rsidR="00791C3A" w:rsidRPr="00791C3A" w:rsidRDefault="00791C3A" w:rsidP="00791C3A"/>
    <w:p w:rsidR="00791C3A" w:rsidRDefault="00791C3A" w:rsidP="00791C3A"/>
    <w:p w:rsidR="00791C3A" w:rsidRDefault="00791C3A" w:rsidP="00791C3A"/>
    <w:p w:rsidR="00791C3A" w:rsidRDefault="00791C3A" w:rsidP="00791C3A"/>
    <w:p w:rsidR="00791C3A" w:rsidRDefault="00791C3A" w:rsidP="00791C3A"/>
    <w:p w:rsidR="00791C3A" w:rsidRDefault="00791C3A" w:rsidP="00791C3A"/>
    <w:p w:rsidR="00791C3A" w:rsidRDefault="00791C3A" w:rsidP="00791C3A"/>
    <w:p w:rsidR="00791C3A" w:rsidRDefault="00791C3A" w:rsidP="00791C3A"/>
    <w:p w:rsidR="00791C3A" w:rsidRDefault="00791C3A" w:rsidP="00791C3A"/>
    <w:p w:rsidR="00791C3A" w:rsidRDefault="00791C3A" w:rsidP="00791C3A"/>
    <w:p w:rsidR="00791C3A" w:rsidRDefault="00791C3A" w:rsidP="00791C3A"/>
    <w:p w:rsidR="00791C3A" w:rsidRDefault="00791C3A" w:rsidP="00791C3A"/>
    <w:p w:rsidR="00791C3A" w:rsidRDefault="00791C3A" w:rsidP="00791C3A"/>
    <w:p w:rsidR="00791C3A" w:rsidRDefault="00791C3A" w:rsidP="00791C3A"/>
    <w:p w:rsidR="00791C3A" w:rsidRPr="001B16A9" w:rsidRDefault="00791C3A" w:rsidP="001B16A9">
      <w:pPr>
        <w:rPr>
          <w:rFonts w:ascii="Times New Roman" w:hAnsi="Times New Roman" w:cs="Times New Roman"/>
          <w:color w:val="002060"/>
        </w:rPr>
      </w:pPr>
      <w:r w:rsidRPr="001B16A9">
        <w:rPr>
          <w:color w:val="002060"/>
        </w:rPr>
        <w:lastRenderedPageBreak/>
        <w:t>«</w:t>
      </w:r>
      <w:r w:rsidRPr="001B16A9">
        <w:rPr>
          <w:color w:val="002060"/>
          <w:lang w:val="kk-KZ"/>
        </w:rPr>
        <w:t>М</w:t>
      </w:r>
      <w:proofErr w:type="gramStart"/>
      <w:r w:rsidRPr="001B16A9">
        <w:rPr>
          <w:color w:val="002060"/>
          <w:lang w:val="kk-KZ"/>
        </w:rPr>
        <w:t xml:space="preserve"> .</w:t>
      </w:r>
      <w:proofErr w:type="gramEnd"/>
      <w:r w:rsidRPr="001B16A9">
        <w:rPr>
          <w:color w:val="002060"/>
          <w:lang w:val="kk-KZ"/>
        </w:rPr>
        <w:t xml:space="preserve"> </w:t>
      </w:r>
      <w:r w:rsidRPr="001B16A9">
        <w:rPr>
          <w:rFonts w:ascii="Times New Roman" w:hAnsi="Times New Roman" w:cs="Times New Roman"/>
          <w:color w:val="002060"/>
          <w:lang w:val="kk-KZ"/>
        </w:rPr>
        <w:t>Жалилов атындағы орта мектеп мектепке дейінгі шағын орталығымен»</w:t>
      </w:r>
      <w:r w:rsidR="001B16A9" w:rsidRPr="001B16A9">
        <w:rPr>
          <w:rFonts w:ascii="Times New Roman" w:hAnsi="Times New Roman" w:cs="Times New Roman"/>
          <w:color w:val="002060"/>
          <w:lang w:val="kk-KZ"/>
        </w:rPr>
        <w:t xml:space="preserve"> мемлекеттік мекемесі</w:t>
      </w:r>
    </w:p>
    <w:p w:rsidR="00791C3A" w:rsidRPr="001B16A9" w:rsidRDefault="00791C3A" w:rsidP="001B16A9">
      <w:pPr>
        <w:jc w:val="center"/>
        <w:rPr>
          <w:rFonts w:ascii="Times New Roman" w:hAnsi="Times New Roman" w:cs="Times New Roman"/>
          <w:color w:val="002060"/>
        </w:rPr>
      </w:pP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</w:rPr>
      </w:pP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</w:rPr>
      </w:pP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</w:rPr>
      </w:pP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  <w:lang w:val="kk-KZ"/>
        </w:rPr>
      </w:pPr>
      <w:proofErr w:type="spellStart"/>
      <w:r w:rsidRPr="001B16A9">
        <w:rPr>
          <w:rFonts w:ascii="Times New Roman" w:hAnsi="Times New Roman" w:cs="Times New Roman"/>
          <w:color w:val="002060"/>
        </w:rPr>
        <w:t>Сабақтың</w:t>
      </w:r>
      <w:proofErr w:type="spellEnd"/>
      <w:r w:rsidRPr="001B16A9">
        <w:rPr>
          <w:rFonts w:ascii="Times New Roman" w:hAnsi="Times New Roman" w:cs="Times New Roman"/>
          <w:color w:val="002060"/>
        </w:rPr>
        <w:t xml:space="preserve"> </w:t>
      </w:r>
      <w:proofErr w:type="spellStart"/>
      <w:r w:rsidRPr="001B16A9">
        <w:rPr>
          <w:rFonts w:ascii="Times New Roman" w:hAnsi="Times New Roman" w:cs="Times New Roman"/>
          <w:color w:val="002060"/>
        </w:rPr>
        <w:t>тақырыбы</w:t>
      </w:r>
      <w:proofErr w:type="spellEnd"/>
      <w:r w:rsidRPr="001B16A9">
        <w:rPr>
          <w:rFonts w:ascii="Times New Roman" w:hAnsi="Times New Roman" w:cs="Times New Roman"/>
          <w:color w:val="002060"/>
        </w:rPr>
        <w:t>:</w:t>
      </w: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  <w:lang w:val="kk-KZ"/>
        </w:rPr>
      </w:pPr>
    </w:p>
    <w:p w:rsidR="00791C3A" w:rsidRPr="001B16A9" w:rsidRDefault="0053183A" w:rsidP="00791C3A">
      <w:pPr>
        <w:tabs>
          <w:tab w:val="left" w:pos="2535"/>
        </w:tabs>
        <w:rPr>
          <w:rFonts w:ascii="Times New Roman" w:hAnsi="Times New Roman" w:cs="Times New Roman"/>
          <w:color w:val="002060"/>
          <w:lang w:val="kk-KZ"/>
        </w:rPr>
      </w:pPr>
      <w:r w:rsidRPr="0053183A">
        <w:rPr>
          <w:rFonts w:ascii="Times New Roman" w:hAnsi="Times New Roman" w:cs="Times New Roman"/>
          <w:color w:val="002060"/>
          <w:lang w:val="kk-K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80.25pt" fillcolor="#06c" strokecolor="#9cf" strokeweight="1.5pt">
            <v:shadow on="t" color="#900"/>
            <v:textpath style="font-family:&quot;KZ Times New Roman&quot;;v-text-kern:t" trim="t" fitpath="t" string="Сайын Мұратбеков . &#10;&#10;&quot;Қылау&quot; әңгімесі"/>
          </v:shape>
        </w:pict>
      </w: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  <w:lang w:val="kk-KZ"/>
        </w:rPr>
      </w:pP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  <w:lang w:val="kk-KZ"/>
        </w:rPr>
      </w:pP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  <w:lang w:val="kk-KZ"/>
        </w:rPr>
      </w:pP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  <w:lang w:val="kk-KZ"/>
        </w:rPr>
      </w:pP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  <w:lang w:val="kk-KZ"/>
        </w:rPr>
      </w:pP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  <w:lang w:val="kk-KZ"/>
        </w:rPr>
      </w:pPr>
    </w:p>
    <w:p w:rsidR="00791C3A" w:rsidRPr="001B16A9" w:rsidRDefault="00791C3A" w:rsidP="00791C3A">
      <w:pPr>
        <w:tabs>
          <w:tab w:val="left" w:pos="3810"/>
        </w:tabs>
        <w:jc w:val="right"/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  <w:r w:rsidRPr="001B16A9">
        <w:rPr>
          <w:rFonts w:ascii="Times New Roman" w:hAnsi="Times New Roman" w:cs="Times New Roman"/>
          <w:color w:val="002060"/>
          <w:sz w:val="28"/>
          <w:szCs w:val="28"/>
          <w:lang w:val="kk-KZ"/>
        </w:rPr>
        <w:t xml:space="preserve">Қазақ тілі мен әдебиеті пәні мұғалімі   </w:t>
      </w:r>
    </w:p>
    <w:p w:rsidR="00791C3A" w:rsidRPr="001B16A9" w:rsidRDefault="00791C3A" w:rsidP="00791C3A">
      <w:pPr>
        <w:tabs>
          <w:tab w:val="left" w:pos="3810"/>
        </w:tabs>
        <w:jc w:val="right"/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  <w:r w:rsidRPr="001B16A9">
        <w:rPr>
          <w:rFonts w:ascii="Times New Roman" w:hAnsi="Times New Roman" w:cs="Times New Roman"/>
          <w:color w:val="002060"/>
          <w:sz w:val="28"/>
          <w:szCs w:val="28"/>
          <w:lang w:val="kk-KZ"/>
        </w:rPr>
        <w:t xml:space="preserve">  Мадишева Мәншүк Қонысбайқызы</w:t>
      </w: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</w:p>
    <w:p w:rsidR="00791C3A" w:rsidRPr="001B16A9" w:rsidRDefault="00791C3A" w:rsidP="00791C3A">
      <w:pPr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</w:p>
    <w:p w:rsidR="001B16A9" w:rsidRPr="001B16A9" w:rsidRDefault="001B16A9" w:rsidP="00791C3A">
      <w:pPr>
        <w:tabs>
          <w:tab w:val="left" w:pos="3615"/>
        </w:tabs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  <w:r w:rsidRPr="001B16A9">
        <w:rPr>
          <w:rFonts w:ascii="Times New Roman" w:hAnsi="Times New Roman" w:cs="Times New Roman"/>
          <w:color w:val="002060"/>
          <w:sz w:val="28"/>
          <w:szCs w:val="28"/>
          <w:lang w:val="kk-KZ"/>
        </w:rPr>
        <w:t xml:space="preserve">                                    </w:t>
      </w:r>
      <w:r w:rsidR="00791C3A" w:rsidRPr="001B16A9">
        <w:rPr>
          <w:rFonts w:ascii="Times New Roman" w:hAnsi="Times New Roman" w:cs="Times New Roman"/>
          <w:color w:val="002060"/>
          <w:sz w:val="28"/>
          <w:szCs w:val="28"/>
          <w:lang w:val="kk-KZ"/>
        </w:rPr>
        <w:t xml:space="preserve"> </w:t>
      </w:r>
      <w:r w:rsidR="00791C3A" w:rsidRPr="00910BFF">
        <w:rPr>
          <w:rFonts w:ascii="Times New Roman" w:hAnsi="Times New Roman" w:cs="Times New Roman"/>
          <w:color w:val="002060"/>
          <w:sz w:val="28"/>
          <w:szCs w:val="28"/>
          <w:lang w:val="kk-KZ"/>
        </w:rPr>
        <w:t>2014</w:t>
      </w:r>
      <w:r w:rsidR="00791C3A" w:rsidRPr="001B16A9">
        <w:rPr>
          <w:rFonts w:ascii="Times New Roman" w:hAnsi="Times New Roman" w:cs="Times New Roman"/>
          <w:color w:val="002060"/>
          <w:sz w:val="28"/>
          <w:szCs w:val="28"/>
          <w:lang w:val="kk-KZ"/>
        </w:rPr>
        <w:t xml:space="preserve">     жыл</w:t>
      </w:r>
    </w:p>
    <w:p w:rsidR="001B16A9" w:rsidRPr="001B16A9" w:rsidRDefault="001B16A9" w:rsidP="001B16A9">
      <w:pPr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</w:p>
    <w:p w:rsidR="001B16A9" w:rsidRPr="001B16A9" w:rsidRDefault="001B16A9" w:rsidP="001B16A9">
      <w:pPr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</w:p>
    <w:p w:rsidR="001B16A9" w:rsidRPr="001B16A9" w:rsidRDefault="001B16A9" w:rsidP="001B16A9">
      <w:pPr>
        <w:tabs>
          <w:tab w:val="left" w:pos="2745"/>
        </w:tabs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  <w:r w:rsidRPr="001B16A9">
        <w:rPr>
          <w:rFonts w:ascii="Times New Roman" w:hAnsi="Times New Roman" w:cs="Times New Roman"/>
          <w:color w:val="002060"/>
          <w:sz w:val="28"/>
          <w:szCs w:val="28"/>
          <w:lang w:val="kk-KZ"/>
        </w:rPr>
        <w:tab/>
      </w:r>
    </w:p>
    <w:p w:rsidR="001B16A9" w:rsidRPr="001B16A9" w:rsidRDefault="001B16A9" w:rsidP="001B16A9">
      <w:pPr>
        <w:tabs>
          <w:tab w:val="left" w:pos="2745"/>
        </w:tabs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</w:p>
    <w:sectPr w:rsidR="001B16A9" w:rsidRPr="001B16A9" w:rsidSect="00791C3A">
      <w:pgSz w:w="11906" w:h="16838"/>
      <w:pgMar w:top="1134" w:right="850" w:bottom="1134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2AF"/>
    <w:rsid w:val="000707A3"/>
    <w:rsid w:val="001B16A9"/>
    <w:rsid w:val="0053183A"/>
    <w:rsid w:val="00791C3A"/>
    <w:rsid w:val="00910BFF"/>
    <w:rsid w:val="00B527BC"/>
    <w:rsid w:val="00C03DC3"/>
    <w:rsid w:val="00C52DBB"/>
    <w:rsid w:val="00CF02AF"/>
    <w:rsid w:val="00DF6D41"/>
    <w:rsid w:val="00EA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6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25C1F-51BC-47D0-9D7E-332F57A7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2014-03-11T20:22:00Z</cp:lastPrinted>
  <dcterms:created xsi:type="dcterms:W3CDTF">2014-03-11T19:29:00Z</dcterms:created>
  <dcterms:modified xsi:type="dcterms:W3CDTF">2015-01-29T16:17:00Z</dcterms:modified>
</cp:coreProperties>
</file>