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B" w:rsidRDefault="002E378B" w:rsidP="002E378B">
      <w:pPr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Қызылорда облысы, Қармақшы ауданы, А. Жанпейісов атындағы №105 орта мектебінің қазақ тілі және әдебиеті  пәнінің мұғалімі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kk-KZ"/>
        </w:rPr>
        <w:t>Қаналиева Жұлдыз</w:t>
      </w:r>
    </w:p>
    <w:p w:rsidR="002E378B" w:rsidRDefault="002E378B" w:rsidP="002E378B">
      <w:pPr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kk-KZ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2383"/>
        <w:gridCol w:w="5070"/>
        <w:gridCol w:w="3321"/>
      </w:tblGrid>
      <w:tr w:rsidR="00710074" w:rsidRPr="002E378B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тақырыбы </w:t>
            </w:r>
          </w:p>
        </w:tc>
        <w:tc>
          <w:tcPr>
            <w:tcW w:w="8391" w:type="dxa"/>
            <w:gridSpan w:val="2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А.Құнанбайұлының жиырма тоғызыншы  қарасөзі  </w:t>
            </w:r>
          </w:p>
        </w:tc>
      </w:tr>
      <w:tr w:rsidR="00710074" w:rsidRPr="00D94F63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Сілтеме </w:t>
            </w:r>
          </w:p>
        </w:tc>
        <w:tc>
          <w:tcPr>
            <w:tcW w:w="8391" w:type="dxa"/>
            <w:gridSpan w:val="2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Жоспар </w:t>
            </w:r>
          </w:p>
        </w:tc>
      </w:tr>
      <w:tr w:rsidR="00710074" w:rsidRPr="002E378B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мақсаты </w:t>
            </w:r>
          </w:p>
        </w:tc>
        <w:tc>
          <w:tcPr>
            <w:tcW w:w="8391" w:type="dxa"/>
            <w:gridSpan w:val="2"/>
          </w:tcPr>
          <w:p w:rsidR="00710074" w:rsidRPr="00701D9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</w:t>
            </w:r>
            <w:r w:rsidRPr="00701D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Жиырма тоғызыншы   қарасөздін  мазмұнын білу.</w:t>
            </w:r>
          </w:p>
          <w:p w:rsidR="00710074" w:rsidRPr="00701D9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2.Ж</w:t>
            </w:r>
            <w:r w:rsidRPr="00701D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иырма тоғызыншы қарасөздін мазмұнын талдау арқылы түсіну.</w:t>
            </w:r>
          </w:p>
          <w:p w:rsidR="00710074" w:rsidRPr="00701D9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D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Жиырма тоғызыншы қарасөздегі мақал –мәтелдерге айтылған сыни пікірді салыстырып үйрену.</w:t>
            </w:r>
          </w:p>
          <w:p w:rsidR="00710074" w:rsidRPr="00701D9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10074" w:rsidRPr="002E378B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Күтілетін нәтиже </w:t>
            </w:r>
          </w:p>
        </w:tc>
        <w:tc>
          <w:tcPr>
            <w:tcW w:w="8391" w:type="dxa"/>
            <w:gridSpan w:val="2"/>
          </w:tcPr>
          <w:p w:rsidR="00710074" w:rsidRPr="00701D9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1</w:t>
            </w:r>
            <w:r w:rsidRPr="00701D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701D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Жиырма тоғызыншы   қарасөзінің  мазмұнын білетін болады.</w:t>
            </w:r>
          </w:p>
          <w:p w:rsidR="00710074" w:rsidRPr="00701D9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D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Pr="00701D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Жиырма тоғызыншы қарасөздін мазмұнын талдау арқылы түсінеді.</w:t>
            </w:r>
          </w:p>
          <w:p w:rsidR="00710074" w:rsidRPr="00701D9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D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Жиырма тоғызыншы қарасөздегі мақал –мәтелдерге айтылған сыни пікірді салыстырып үйренеді.</w:t>
            </w:r>
          </w:p>
          <w:p w:rsidR="00710074" w:rsidRPr="00D94F63" w:rsidRDefault="00710074" w:rsidP="00366283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10074" w:rsidRPr="002E378B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идеялар </w:t>
            </w:r>
          </w:p>
        </w:tc>
        <w:tc>
          <w:tcPr>
            <w:tcW w:w="8391" w:type="dxa"/>
            <w:gridSpan w:val="2"/>
          </w:tcPr>
          <w:p w:rsidR="00710074" w:rsidRPr="00D94F63" w:rsidRDefault="00710074" w:rsidP="0036628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  <w:t xml:space="preserve">    Абай насихаты – ынтымақшыл, арлы, адал, еңбекқор, иманды, талапты, үлкен жүректі кісі болу. Абай «Жиырма тоғызыншы» қара сөзі арқылы кез-келген нәрсені сол қалпында қабылдай бермей, сын көзбен қарауға, өзіңе керекті нәрсені танып, талғап ала білуге шақырады. </w:t>
            </w:r>
          </w:p>
        </w:tc>
      </w:tr>
      <w:tr w:rsidR="00710074" w:rsidRPr="00D94F63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Тапсырмалар </w:t>
            </w:r>
          </w:p>
        </w:tc>
        <w:tc>
          <w:tcPr>
            <w:tcW w:w="8391" w:type="dxa"/>
            <w:gridSpan w:val="2"/>
          </w:tcPr>
          <w:p w:rsidR="00710074" w:rsidRPr="00D94F63" w:rsidRDefault="00710074" w:rsidP="0071007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Ойқозғау (сұрақ-жауап)</w:t>
            </w:r>
          </w:p>
          <w:p w:rsidR="00710074" w:rsidRPr="00D94F63" w:rsidRDefault="00710074" w:rsidP="0071007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 (мәтінді  талқылау)</w:t>
            </w:r>
          </w:p>
          <w:p w:rsidR="00710074" w:rsidRPr="00D94F63" w:rsidRDefault="00710074" w:rsidP="0071007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АКТ-ны пайдалану (бейне сюжет көрсету)</w:t>
            </w:r>
          </w:p>
          <w:p w:rsidR="00710074" w:rsidRPr="00D94F63" w:rsidRDefault="00710074" w:rsidP="0071007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 жұмыс (кесте толтыру)</w:t>
            </w:r>
          </w:p>
          <w:p w:rsidR="00710074" w:rsidRPr="00D94F63" w:rsidRDefault="00710074" w:rsidP="0071007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жұмыс (блум таксономиясы)</w:t>
            </w:r>
          </w:p>
        </w:tc>
      </w:tr>
      <w:tr w:rsidR="00710074" w:rsidRPr="00D94F63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Кезең </w:t>
            </w:r>
          </w:p>
        </w:tc>
        <w:tc>
          <w:tcPr>
            <w:tcW w:w="5070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Мұғалімнің іс-әрекеті </w:t>
            </w:r>
          </w:p>
        </w:tc>
        <w:tc>
          <w:tcPr>
            <w:tcW w:w="3321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710074" w:rsidRPr="002E378B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Білу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  : өткен сабақ бойынша алған біліміндерін  нақтылау 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3 минут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2 минут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 минут </w:t>
            </w:r>
          </w:p>
        </w:tc>
        <w:tc>
          <w:tcPr>
            <w:tcW w:w="5070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1.Қолайлы психологиялық  жағдай қалыптастыру;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2.Түрлі түсті қағаз  бетіне Абайдың өлеңі, әні  және нақыл сөзі жазылған  қиындылары арқылы оқушыларды  топқа бөлу;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</w:pPr>
            <w:r w:rsidRPr="00D94F63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  <w:t>«Желсіз түнде жарық ай»,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</w:pPr>
            <w:r w:rsidRPr="00D94F63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  <w:t>«Жасымда ғылым бар деп ескермедім»,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color w:val="000080"/>
                <w:sz w:val="20"/>
                <w:szCs w:val="20"/>
                <w:lang w:val="kk-KZ"/>
              </w:rPr>
              <w:t>«Жаман дос – көлеңке»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3.</w:t>
            </w:r>
            <w:r w:rsidRPr="00D94F63">
              <w:rPr>
                <w:rFonts w:ascii="Times New Roman" w:hAnsi="Times New Roman" w:cs="Times New Roman"/>
                <w:color w:val="5A5A5A"/>
                <w:sz w:val="20"/>
                <w:szCs w:val="20"/>
                <w:shd w:val="clear" w:color="auto" w:fill="FFFFFF"/>
                <w:lang w:val="kk-KZ"/>
              </w:rPr>
              <w:t xml:space="preserve"> Тақырыпты анықтау мақсатында үнтаспадан Абай Құнанбайұлының  жиырма тоғызыншы қара сөзін </w:t>
            </w:r>
            <w:r w:rsidRPr="00D94F63">
              <w:rPr>
                <w:rFonts w:ascii="Times New Roman" w:hAnsi="Times New Roman" w:cs="Times New Roman"/>
                <w:color w:val="5A5A5A"/>
                <w:sz w:val="20"/>
                <w:szCs w:val="20"/>
                <w:lang w:val="kk-KZ"/>
              </w:rPr>
              <w:br/>
            </w: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тыңдату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Ой қозғау кезеңі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(оқушылардың жауаптарын мадақтап отыру)</w:t>
            </w:r>
          </w:p>
        </w:tc>
        <w:tc>
          <w:tcPr>
            <w:tcW w:w="3321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Алған сурет қиындылары арқылы топтасып, топқа бөлінеді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қойған ашық сұрақтарына жауап береді.</w:t>
            </w:r>
          </w:p>
        </w:tc>
      </w:tr>
      <w:tr w:rsidR="00710074" w:rsidRPr="002E378B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Түсіну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 : оқушылардың өз бетімен  жұмыс істеуін қадағалау   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минут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70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«Мағынаны тану »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color w:val="5A5A5A"/>
                <w:sz w:val="20"/>
                <w:szCs w:val="20"/>
                <w:shd w:val="clear" w:color="auto" w:fill="FFFFFF"/>
                <w:lang w:val="kk-KZ"/>
              </w:rPr>
              <w:t>Абай Құнанбайұлының  жиырма тоғызыншы қара сөзінің  мағынасын ашу,түсіну мақсатында  оқулықты пайдалану.</w:t>
            </w:r>
            <w:r w:rsidRPr="00D94F63">
              <w:rPr>
                <w:rFonts w:ascii="Times New Roman" w:hAnsi="Times New Roman" w:cs="Times New Roman"/>
                <w:color w:val="5A5A5A"/>
                <w:sz w:val="20"/>
                <w:szCs w:val="20"/>
                <w:lang w:val="kk-KZ"/>
              </w:rPr>
              <w:br/>
            </w: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Оқулықпен жұмыс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топқа мәтінді абзац бойынша бөліп беремін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Мәнерлеп оқу, мазмұнын түсіну, өз ойларын  постер арқылы жеткізу.</w:t>
            </w:r>
          </w:p>
        </w:tc>
        <w:tc>
          <w:tcPr>
            <w:tcW w:w="3321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топ болып тапсырманы орындайды,өлеңді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ойларын еркін жеткізеді.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 бір-бірін екі жұлдыз, бір ұсыныс арқылы бағалайды.</w:t>
            </w:r>
          </w:p>
        </w:tc>
      </w:tr>
      <w:tr w:rsidR="00710074" w:rsidRPr="002E378B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Қолдану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Мақсаты: алған теориялық білімді практикада қолдана білу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10минут </w:t>
            </w:r>
          </w:p>
        </w:tc>
        <w:tc>
          <w:tcPr>
            <w:tcW w:w="5070" w:type="dxa"/>
          </w:tcPr>
          <w:p w:rsidR="00710074" w:rsidRPr="00D94F63" w:rsidRDefault="00710074" w:rsidP="00366283">
            <w:pPr>
              <w:pStyle w:val="a4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5D742A" w:rsidRDefault="00710074" w:rsidP="0036628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</w:pPr>
            <w:r w:rsidRPr="005D742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  <w:t>«Абай қара сөзін оқығаннан кейінгі түйген ойым»  немесе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  <w:t xml:space="preserve">  </w:t>
            </w:r>
            <w:r w:rsidRPr="005D742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kk-KZ"/>
              </w:rPr>
              <w:t>Абай атаға хат</w:t>
            </w:r>
          </w:p>
          <w:p w:rsidR="00710074" w:rsidRPr="00D94F63" w:rsidRDefault="00710074" w:rsidP="00366283">
            <w:pPr>
              <w:pStyle w:val="a4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21" w:type="dxa"/>
          </w:tcPr>
          <w:p w:rsidR="00710074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жұмыс. Оқушылар өз ойларын жазады.</w:t>
            </w:r>
          </w:p>
        </w:tc>
      </w:tr>
      <w:tr w:rsidR="00710074" w:rsidRPr="00D94F63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Талдау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Мақсаты: оқушының қиялдау дағдыларын жетілдіру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7 минут </w:t>
            </w:r>
          </w:p>
        </w:tc>
        <w:tc>
          <w:tcPr>
            <w:tcW w:w="5070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687"/>
              <w:gridCol w:w="1091"/>
              <w:gridCol w:w="1066"/>
            </w:tblGrid>
            <w:tr w:rsidR="00710074" w:rsidRPr="00D94F63" w:rsidTr="00366283">
              <w:tc>
                <w:tcPr>
                  <w:tcW w:w="2687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Қазақ мақалдары </w:t>
                  </w:r>
                </w:p>
              </w:tc>
              <w:tc>
                <w:tcPr>
                  <w:tcW w:w="10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Абайдың көзқарасы </w:t>
                  </w:r>
                </w:p>
              </w:tc>
              <w:tc>
                <w:tcPr>
                  <w:tcW w:w="1066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Менің ойымша      </w:t>
                  </w:r>
                </w:p>
              </w:tc>
            </w:tr>
            <w:tr w:rsidR="00710074" w:rsidRPr="00D94F63" w:rsidTr="00366283">
              <w:tc>
                <w:tcPr>
                  <w:tcW w:w="2687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Жарлы болсаң ,арлы болма</w:t>
                  </w:r>
                </w:p>
              </w:tc>
              <w:tc>
                <w:tcPr>
                  <w:tcW w:w="10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66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10074" w:rsidRPr="00D94F63" w:rsidTr="00366283">
              <w:tc>
                <w:tcPr>
                  <w:tcW w:w="2687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Қалауың тапса, қар жанады</w:t>
                  </w:r>
                </w:p>
              </w:tc>
              <w:tc>
                <w:tcPr>
                  <w:tcW w:w="10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66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10074" w:rsidRPr="00D94F63" w:rsidTr="00366283">
              <w:tc>
                <w:tcPr>
                  <w:tcW w:w="2687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Атың шықпаса, жер өрте</w:t>
                  </w:r>
                </w:p>
              </w:tc>
              <w:tc>
                <w:tcPr>
                  <w:tcW w:w="10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66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10074" w:rsidRPr="00D94F63" w:rsidTr="00366283">
              <w:tc>
                <w:tcPr>
                  <w:tcW w:w="2687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Алтын көрсе, періште жолдан таяды</w:t>
                  </w:r>
                </w:p>
              </w:tc>
              <w:tc>
                <w:tcPr>
                  <w:tcW w:w="10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66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10074" w:rsidRPr="00D94F63" w:rsidTr="00366283">
              <w:tc>
                <w:tcPr>
                  <w:tcW w:w="2687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Ата – анадан мал тәтті,</w:t>
                  </w:r>
                </w:p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Алтын үйден жан тәтті</w:t>
                  </w:r>
                </w:p>
              </w:tc>
              <w:tc>
                <w:tcPr>
                  <w:tcW w:w="10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66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21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берілген кестені толтырады.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10074" w:rsidRPr="002E378B" w:rsidTr="00366283"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Жинақтау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Мақсаты: оқушылардың салыстыру және ажыра алуын қадағалау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минут </w:t>
            </w:r>
          </w:p>
        </w:tc>
        <w:tc>
          <w:tcPr>
            <w:tcW w:w="5070" w:type="dxa"/>
          </w:tcPr>
          <w:tbl>
            <w:tblPr>
              <w:tblStyle w:val="a3"/>
              <w:tblW w:w="4844" w:type="dxa"/>
              <w:tblLook w:val="04A0"/>
            </w:tblPr>
            <w:tblGrid>
              <w:gridCol w:w="1168"/>
              <w:gridCol w:w="2285"/>
              <w:gridCol w:w="1391"/>
            </w:tblGrid>
            <w:tr w:rsidR="00710074" w:rsidRPr="00D94F63" w:rsidTr="00366283">
              <w:tc>
                <w:tcPr>
                  <w:tcW w:w="1168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Ойлау деңгейлері </w:t>
                  </w:r>
                </w:p>
              </w:tc>
              <w:tc>
                <w:tcPr>
                  <w:tcW w:w="2285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Сұрақтармен тапсырмалар </w:t>
                  </w:r>
                </w:p>
              </w:tc>
              <w:tc>
                <w:tcPr>
                  <w:tcW w:w="13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Оқушының жауабы</w:t>
                  </w:r>
                </w:p>
              </w:tc>
            </w:tr>
            <w:tr w:rsidR="00710074" w:rsidRPr="002E378B" w:rsidTr="00366283">
              <w:tc>
                <w:tcPr>
                  <w:tcW w:w="1168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Білу </w:t>
                  </w:r>
                </w:p>
              </w:tc>
              <w:tc>
                <w:tcPr>
                  <w:tcW w:w="2285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А.Құнанбаевтың  қандай шығармаларын білесің?</w:t>
                  </w:r>
                </w:p>
              </w:tc>
              <w:tc>
                <w:tcPr>
                  <w:tcW w:w="13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10074" w:rsidRPr="002E378B" w:rsidTr="00366283">
              <w:tc>
                <w:tcPr>
                  <w:tcW w:w="1168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Түсіну </w:t>
                  </w:r>
                </w:p>
              </w:tc>
              <w:tc>
                <w:tcPr>
                  <w:tcW w:w="2285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Сенің өмірінде Абай шығармашылығының алатын орны қандай?</w:t>
                  </w:r>
                </w:p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10074" w:rsidRPr="002E378B" w:rsidTr="00366283">
              <w:tc>
                <w:tcPr>
                  <w:tcW w:w="1168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Қолдану </w:t>
                  </w:r>
                </w:p>
              </w:tc>
              <w:tc>
                <w:tcPr>
                  <w:tcW w:w="2285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Ақынның қарасөз жазудағы мақсаты не ?</w:t>
                  </w:r>
                </w:p>
              </w:tc>
              <w:tc>
                <w:tcPr>
                  <w:tcW w:w="13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10074" w:rsidRPr="002E378B" w:rsidTr="00366283">
              <w:tc>
                <w:tcPr>
                  <w:tcW w:w="1168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Талдау </w:t>
                  </w:r>
                </w:p>
              </w:tc>
              <w:tc>
                <w:tcPr>
                  <w:tcW w:w="2285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color w:val="000080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color w:val="000080"/>
                      <w:sz w:val="20"/>
                      <w:szCs w:val="20"/>
                      <w:lang w:val="kk-KZ"/>
                    </w:rPr>
                    <w:t>Неліктен Абайдың  қара сөздерін - өмір тәжірибесінен туған ой толғамының қорытындысы дейді ?</w:t>
                  </w:r>
                </w:p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10074" w:rsidRPr="002E378B" w:rsidTr="00366283">
              <w:tc>
                <w:tcPr>
                  <w:tcW w:w="1168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Жинақтау </w:t>
                  </w:r>
                </w:p>
              </w:tc>
              <w:tc>
                <w:tcPr>
                  <w:tcW w:w="2285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Қарасөздерден қандай тағылым, үлгі алдыңдар ?</w:t>
                  </w:r>
                </w:p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10074" w:rsidRPr="002E378B" w:rsidTr="00366283">
              <w:tc>
                <w:tcPr>
                  <w:tcW w:w="1168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Бағалау </w:t>
                  </w:r>
                </w:p>
              </w:tc>
              <w:tc>
                <w:tcPr>
                  <w:tcW w:w="2285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94F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Абай шығармашылығымен танысу сіз үшін қаншалақты маңызды?</w:t>
                  </w:r>
                </w:p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1" w:type="dxa"/>
                </w:tcPr>
                <w:p w:rsidR="00710074" w:rsidRPr="00D94F63" w:rsidRDefault="00710074" w:rsidP="00366283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21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жұмыс. Әр оқушы өз деңгейі бойынша берілген кестені толтыруға тырысады.</w:t>
            </w:r>
          </w:p>
        </w:tc>
      </w:tr>
      <w:tr w:rsidR="00710074" w:rsidRPr="002E378B" w:rsidTr="00366283">
        <w:trPr>
          <w:trHeight w:val="920"/>
        </w:trPr>
        <w:tc>
          <w:tcPr>
            <w:tcW w:w="2383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алған білімдерін саралау</w:t>
            </w: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Рефлексия      2минут </w:t>
            </w:r>
          </w:p>
        </w:tc>
        <w:tc>
          <w:tcPr>
            <w:tcW w:w="5070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Бүгінгі сабақ  несімен ерекшеленді ? </w:t>
            </w:r>
          </w:p>
        </w:tc>
        <w:tc>
          <w:tcPr>
            <w:tcW w:w="3321" w:type="dxa"/>
          </w:tcPr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074" w:rsidRPr="00D94F63" w:rsidRDefault="00710074" w:rsidP="003662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4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Стикерге өз ойларын жазып, плакатқа іледі.</w:t>
            </w:r>
          </w:p>
        </w:tc>
      </w:tr>
    </w:tbl>
    <w:p w:rsidR="00710074" w:rsidRPr="00710074" w:rsidRDefault="00710074">
      <w:pPr>
        <w:rPr>
          <w:lang w:val="kk-KZ"/>
        </w:rPr>
      </w:pPr>
    </w:p>
    <w:sectPr w:rsidR="00710074" w:rsidRPr="00710074" w:rsidSect="00C4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70BB"/>
    <w:multiLevelType w:val="hybridMultilevel"/>
    <w:tmpl w:val="05480A52"/>
    <w:lvl w:ilvl="0" w:tplc="3BA48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710074"/>
    <w:rsid w:val="002E378B"/>
    <w:rsid w:val="00710074"/>
    <w:rsid w:val="00C4670A"/>
    <w:rsid w:val="00ED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0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07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2015-01-29T18:20:00Z</dcterms:created>
  <dcterms:modified xsi:type="dcterms:W3CDTF">2015-01-29T18:28:00Z</dcterms:modified>
</cp:coreProperties>
</file>