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4FC" w:rsidRDefault="000320CE" w:rsidP="00650836">
      <w:pPr>
        <w:spacing w:line="360" w:lineRule="auto"/>
        <w:ind w:firstLine="708"/>
        <w:contextualSpacing/>
        <w:jc w:val="both"/>
        <w:rPr>
          <w:rFonts w:ascii="Times New Roman" w:hAnsi="Times New Roman" w:cs="Times New Roman"/>
          <w:b/>
          <w:sz w:val="24"/>
          <w:szCs w:val="24"/>
          <w:lang w:val="en-US"/>
        </w:rPr>
      </w:pPr>
      <w:r>
        <w:rPr>
          <w:rFonts w:ascii="Times New Roman" w:hAnsi="Times New Roman" w:cs="Times New Roman"/>
          <w:b/>
          <w:noProof/>
          <w:sz w:val="24"/>
          <w:szCs w:val="24"/>
        </w:rPr>
        <w:drawing>
          <wp:anchor distT="0" distB="0" distL="114300" distR="114300" simplePos="0" relativeHeight="251658240" behindDoc="0" locked="0" layoutInCell="1" allowOverlap="1">
            <wp:simplePos x="1552575" y="723900"/>
            <wp:positionH relativeFrom="margin">
              <wp:align>left</wp:align>
            </wp:positionH>
            <wp:positionV relativeFrom="margin">
              <wp:align>top</wp:align>
            </wp:positionV>
            <wp:extent cx="1440180" cy="1590675"/>
            <wp:effectExtent l="19050" t="0" r="7620" b="0"/>
            <wp:wrapSquare wrapText="bothSides"/>
            <wp:docPr id="4" name="Рисунок 1" descr="C:\Documents and Settings\aluash-92\Рабочий стол\IMG_7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uash-92\Рабочий стол\IMG_7651.jpg"/>
                    <pic:cNvPicPr>
                      <a:picLocks noChangeAspect="1" noChangeArrowheads="1"/>
                    </pic:cNvPicPr>
                  </pic:nvPicPr>
                  <pic:blipFill>
                    <a:blip r:embed="rId5" cstate="print"/>
                    <a:srcRect/>
                    <a:stretch>
                      <a:fillRect/>
                    </a:stretch>
                  </pic:blipFill>
                  <pic:spPr bwMode="auto">
                    <a:xfrm>
                      <a:off x="0" y="0"/>
                      <a:ext cx="1440180" cy="1590675"/>
                    </a:xfrm>
                    <a:prstGeom prst="rect">
                      <a:avLst/>
                    </a:prstGeom>
                    <a:noFill/>
                    <a:ln w="9525">
                      <a:noFill/>
                      <a:miter lim="800000"/>
                      <a:headEnd/>
                      <a:tailEnd/>
                    </a:ln>
                  </pic:spPr>
                </pic:pic>
              </a:graphicData>
            </a:graphic>
          </wp:anchor>
        </w:drawing>
      </w:r>
    </w:p>
    <w:p w:rsidR="000320CE" w:rsidRPr="000320CE" w:rsidRDefault="000320CE" w:rsidP="000320CE">
      <w:pPr>
        <w:spacing w:line="360" w:lineRule="auto"/>
        <w:ind w:firstLine="708"/>
        <w:contextualSpacing/>
        <w:jc w:val="center"/>
        <w:rPr>
          <w:rFonts w:ascii="Times New Roman" w:hAnsi="Times New Roman" w:cs="Times New Roman"/>
          <w:b/>
          <w:i/>
          <w:sz w:val="28"/>
          <w:szCs w:val="28"/>
          <w:lang w:val="kk-KZ"/>
        </w:rPr>
      </w:pPr>
      <w:r w:rsidRPr="000320CE">
        <w:rPr>
          <w:rFonts w:ascii="Times New Roman" w:hAnsi="Times New Roman" w:cs="Times New Roman"/>
          <w:b/>
          <w:i/>
          <w:sz w:val="28"/>
          <w:szCs w:val="28"/>
          <w:lang w:val="kk-KZ"/>
        </w:rPr>
        <w:t>Т. Ахтанов «Күй аңызы»</w:t>
      </w:r>
    </w:p>
    <w:p w:rsidR="000320CE" w:rsidRDefault="000320CE" w:rsidP="00650836">
      <w:pPr>
        <w:spacing w:line="360" w:lineRule="auto"/>
        <w:ind w:firstLine="708"/>
        <w:contextualSpacing/>
        <w:jc w:val="both"/>
        <w:rPr>
          <w:rFonts w:ascii="Times New Roman" w:hAnsi="Times New Roman" w:cs="Times New Roman"/>
          <w:b/>
          <w:sz w:val="24"/>
          <w:szCs w:val="24"/>
          <w:lang w:val="kk-KZ"/>
        </w:rPr>
      </w:pPr>
    </w:p>
    <w:p w:rsidR="004604FC" w:rsidRDefault="000320CE" w:rsidP="00650836">
      <w:pPr>
        <w:spacing w:line="360" w:lineRule="auto"/>
        <w:ind w:firstLine="708"/>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С. Ғаббасов атындағы жалпы орта білім беру мектебі</w:t>
      </w:r>
    </w:p>
    <w:p w:rsidR="000320CE" w:rsidRDefault="000320CE" w:rsidP="00650836">
      <w:pPr>
        <w:spacing w:line="360" w:lineRule="auto"/>
        <w:ind w:firstLine="708"/>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Қазақ тілі мен әдебиеті пәнінің мұғалімі</w:t>
      </w:r>
    </w:p>
    <w:p w:rsidR="000320CE" w:rsidRPr="000320CE" w:rsidRDefault="000320CE" w:rsidP="00650836">
      <w:pPr>
        <w:spacing w:line="360" w:lineRule="auto"/>
        <w:ind w:firstLine="708"/>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Төлеуова Аманжан Талғарқызы</w:t>
      </w:r>
    </w:p>
    <w:p w:rsidR="004604FC" w:rsidRPr="000320CE" w:rsidRDefault="004604FC" w:rsidP="00650836">
      <w:pPr>
        <w:spacing w:line="360" w:lineRule="auto"/>
        <w:ind w:firstLine="708"/>
        <w:contextualSpacing/>
        <w:jc w:val="both"/>
        <w:rPr>
          <w:rFonts w:ascii="Times New Roman" w:hAnsi="Times New Roman" w:cs="Times New Roman"/>
          <w:b/>
          <w:sz w:val="24"/>
          <w:szCs w:val="24"/>
          <w:lang w:val="kk-KZ"/>
        </w:rPr>
      </w:pPr>
    </w:p>
    <w:p w:rsidR="00644C2C" w:rsidRDefault="00644C2C" w:rsidP="00650836">
      <w:pPr>
        <w:spacing w:line="360" w:lineRule="auto"/>
        <w:ind w:firstLine="708"/>
        <w:contextualSpacing/>
        <w:jc w:val="both"/>
        <w:rPr>
          <w:rFonts w:ascii="Times New Roman" w:hAnsi="Times New Roman" w:cs="Times New Roman"/>
          <w:sz w:val="24"/>
          <w:szCs w:val="24"/>
          <w:lang w:val="kk-KZ"/>
        </w:rPr>
      </w:pPr>
      <w:r w:rsidRPr="00650836">
        <w:rPr>
          <w:rFonts w:ascii="Times New Roman" w:hAnsi="Times New Roman" w:cs="Times New Roman"/>
          <w:b/>
          <w:sz w:val="24"/>
          <w:szCs w:val="24"/>
          <w:lang w:val="kk-KZ"/>
        </w:rPr>
        <w:t>Сабақтың мақсаты:</w:t>
      </w:r>
      <w:r>
        <w:rPr>
          <w:rFonts w:ascii="Times New Roman" w:hAnsi="Times New Roman" w:cs="Times New Roman"/>
          <w:sz w:val="24"/>
          <w:szCs w:val="24"/>
          <w:lang w:val="kk-KZ"/>
        </w:rPr>
        <w:t xml:space="preserve"> Шығарманың авторы Т. Ахтановтың өмір жолы мен шығармашылығын тануға жетелеу. Күйдің шығу тарихын білу. Кейіпкерлер әлеміне сипаттама бере білу.</w:t>
      </w:r>
    </w:p>
    <w:p w:rsidR="00644C2C" w:rsidRDefault="00644C2C" w:rsidP="00650836">
      <w:pPr>
        <w:spacing w:line="360" w:lineRule="auto"/>
        <w:ind w:firstLine="708"/>
        <w:contextualSpacing/>
        <w:jc w:val="both"/>
        <w:rPr>
          <w:rFonts w:ascii="Times New Roman" w:hAnsi="Times New Roman" w:cs="Times New Roman"/>
          <w:sz w:val="24"/>
          <w:szCs w:val="24"/>
          <w:lang w:val="kk-KZ"/>
        </w:rPr>
      </w:pPr>
      <w:r w:rsidRPr="00650836">
        <w:rPr>
          <w:rFonts w:ascii="Times New Roman" w:hAnsi="Times New Roman" w:cs="Times New Roman"/>
          <w:b/>
          <w:sz w:val="24"/>
          <w:szCs w:val="24"/>
          <w:lang w:val="kk-KZ"/>
        </w:rPr>
        <w:t>Сабақтың түрі:</w:t>
      </w:r>
      <w:r>
        <w:rPr>
          <w:rFonts w:ascii="Times New Roman" w:hAnsi="Times New Roman" w:cs="Times New Roman"/>
          <w:sz w:val="24"/>
          <w:szCs w:val="24"/>
          <w:lang w:val="kk-KZ"/>
        </w:rPr>
        <w:t xml:space="preserve"> </w:t>
      </w:r>
      <w:r w:rsidR="001B7FA3">
        <w:rPr>
          <w:rFonts w:ascii="Times New Roman" w:hAnsi="Times New Roman" w:cs="Times New Roman"/>
          <w:sz w:val="24"/>
          <w:szCs w:val="24"/>
          <w:lang w:val="kk-KZ"/>
        </w:rPr>
        <w:t>іздену – шығармашылық сабағы.</w:t>
      </w:r>
    </w:p>
    <w:p w:rsidR="001B7FA3" w:rsidRDefault="001B7FA3" w:rsidP="00650836">
      <w:pPr>
        <w:spacing w:line="360" w:lineRule="auto"/>
        <w:ind w:firstLine="708"/>
        <w:contextualSpacing/>
        <w:jc w:val="both"/>
        <w:rPr>
          <w:rFonts w:ascii="Times New Roman" w:hAnsi="Times New Roman" w:cs="Times New Roman"/>
          <w:sz w:val="24"/>
          <w:szCs w:val="24"/>
          <w:lang w:val="kk-KZ"/>
        </w:rPr>
      </w:pPr>
      <w:r w:rsidRPr="00650836">
        <w:rPr>
          <w:rFonts w:ascii="Times New Roman" w:hAnsi="Times New Roman" w:cs="Times New Roman"/>
          <w:b/>
          <w:sz w:val="24"/>
          <w:szCs w:val="24"/>
          <w:lang w:val="kk-KZ"/>
        </w:rPr>
        <w:t>Сабақтың әдісі:</w:t>
      </w:r>
      <w:r>
        <w:rPr>
          <w:rFonts w:ascii="Times New Roman" w:hAnsi="Times New Roman" w:cs="Times New Roman"/>
          <w:sz w:val="24"/>
          <w:szCs w:val="24"/>
          <w:lang w:val="kk-KZ"/>
        </w:rPr>
        <w:t xml:space="preserve"> мәтінмен жұмы жасай білу, өз пікірін, ойын, көзқарасын айту.</w:t>
      </w:r>
    </w:p>
    <w:p w:rsidR="001B7FA3" w:rsidRDefault="001B7FA3" w:rsidP="00650836">
      <w:pPr>
        <w:spacing w:line="360" w:lineRule="auto"/>
        <w:ind w:firstLine="708"/>
        <w:contextualSpacing/>
        <w:jc w:val="both"/>
        <w:rPr>
          <w:rFonts w:ascii="Times New Roman" w:hAnsi="Times New Roman" w:cs="Times New Roman"/>
          <w:sz w:val="24"/>
          <w:szCs w:val="24"/>
          <w:lang w:val="kk-KZ"/>
        </w:rPr>
      </w:pPr>
      <w:r w:rsidRPr="00650836">
        <w:rPr>
          <w:rFonts w:ascii="Times New Roman" w:hAnsi="Times New Roman" w:cs="Times New Roman"/>
          <w:b/>
          <w:sz w:val="24"/>
          <w:szCs w:val="24"/>
          <w:lang w:val="kk-KZ"/>
        </w:rPr>
        <w:t>Сабақтың көрнекілігі:</w:t>
      </w:r>
      <w:r>
        <w:rPr>
          <w:rFonts w:ascii="Times New Roman" w:hAnsi="Times New Roman" w:cs="Times New Roman"/>
          <w:sz w:val="24"/>
          <w:szCs w:val="24"/>
          <w:lang w:val="kk-KZ"/>
        </w:rPr>
        <w:t xml:space="preserve"> интерактивті тақта, Т. Ахтановтың портреті, зымыран сұрақтар, презентациялар (слайдқа енгізілген суреттер: түйе мен төлі, күйшілер портреті (Құрманғазы, Дәулеткерей, Тәттімбет, Қазанғап, Дина), күй мектептері).</w:t>
      </w:r>
    </w:p>
    <w:p w:rsidR="001B7FA3" w:rsidRDefault="001B7FA3" w:rsidP="00650836">
      <w:pPr>
        <w:spacing w:line="360" w:lineRule="auto"/>
        <w:ind w:firstLine="708"/>
        <w:contextualSpacing/>
        <w:jc w:val="both"/>
        <w:rPr>
          <w:rFonts w:ascii="Times New Roman" w:hAnsi="Times New Roman" w:cs="Times New Roman"/>
          <w:sz w:val="24"/>
          <w:szCs w:val="24"/>
          <w:lang w:val="kk-KZ"/>
        </w:rPr>
      </w:pPr>
      <w:r w:rsidRPr="00650836">
        <w:rPr>
          <w:rFonts w:ascii="Times New Roman" w:hAnsi="Times New Roman" w:cs="Times New Roman"/>
          <w:b/>
          <w:sz w:val="24"/>
          <w:szCs w:val="24"/>
          <w:lang w:val="kk-KZ"/>
        </w:rPr>
        <w:t>Сабақтың барысы:</w:t>
      </w:r>
      <w:r>
        <w:rPr>
          <w:rFonts w:ascii="Times New Roman" w:hAnsi="Times New Roman" w:cs="Times New Roman"/>
          <w:sz w:val="24"/>
          <w:szCs w:val="24"/>
          <w:lang w:val="kk-KZ"/>
        </w:rPr>
        <w:t xml:space="preserve"> 1. Ұйымдастыру кезеңі;</w:t>
      </w:r>
    </w:p>
    <w:p w:rsidR="001B7FA3" w:rsidRDefault="001B7FA3" w:rsidP="00E33503">
      <w:pPr>
        <w:spacing w:line="36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sidR="00650836">
        <w:rPr>
          <w:rFonts w:ascii="Times New Roman" w:hAnsi="Times New Roman" w:cs="Times New Roman"/>
          <w:sz w:val="24"/>
          <w:szCs w:val="24"/>
          <w:lang w:val="kk-KZ"/>
        </w:rPr>
        <w:t xml:space="preserve">                </w:t>
      </w:r>
      <w:r>
        <w:rPr>
          <w:rFonts w:ascii="Times New Roman" w:hAnsi="Times New Roman" w:cs="Times New Roman"/>
          <w:sz w:val="24"/>
          <w:szCs w:val="24"/>
          <w:lang w:val="kk-KZ"/>
        </w:rPr>
        <w:t>2. Үй тапсырмасын сұрау.</w:t>
      </w:r>
    </w:p>
    <w:p w:rsidR="00650836" w:rsidRDefault="00650836" w:rsidP="00E33503">
      <w:pPr>
        <w:spacing w:line="360" w:lineRule="auto"/>
        <w:contextualSpacing/>
        <w:jc w:val="both"/>
        <w:rPr>
          <w:rFonts w:ascii="Times New Roman" w:hAnsi="Times New Roman" w:cs="Times New Roman"/>
          <w:sz w:val="24"/>
          <w:szCs w:val="24"/>
          <w:lang w:val="kk-KZ"/>
        </w:rPr>
      </w:pPr>
    </w:p>
    <w:p w:rsidR="00906CA7" w:rsidRPr="00650836" w:rsidRDefault="00644C2C" w:rsidP="009F22FE">
      <w:pPr>
        <w:spacing w:line="360" w:lineRule="auto"/>
        <w:ind w:firstLine="708"/>
        <w:contextualSpacing/>
        <w:jc w:val="both"/>
        <w:rPr>
          <w:rFonts w:ascii="Times New Roman" w:hAnsi="Times New Roman" w:cs="Times New Roman"/>
          <w:b/>
          <w:sz w:val="24"/>
          <w:szCs w:val="24"/>
          <w:lang w:val="kk-KZ"/>
        </w:rPr>
      </w:pPr>
      <w:r w:rsidRPr="00650836">
        <w:rPr>
          <w:rFonts w:ascii="Times New Roman" w:hAnsi="Times New Roman" w:cs="Times New Roman"/>
          <w:b/>
          <w:sz w:val="24"/>
          <w:szCs w:val="24"/>
          <w:lang w:val="kk-KZ"/>
        </w:rPr>
        <w:t>І. Зымыран сұрақтар:</w:t>
      </w:r>
    </w:p>
    <w:p w:rsidR="00644C2C" w:rsidRDefault="00644C2C" w:rsidP="00E33503">
      <w:pPr>
        <w:spacing w:line="36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1. Ахтанов туған өңір қалай аталады? (Ақтөбе облысы, Шалқар ауданы)</w:t>
      </w:r>
      <w:r w:rsidR="001B7FA3">
        <w:rPr>
          <w:rFonts w:ascii="Times New Roman" w:hAnsi="Times New Roman" w:cs="Times New Roman"/>
          <w:sz w:val="24"/>
          <w:szCs w:val="24"/>
          <w:lang w:val="kk-KZ"/>
        </w:rPr>
        <w:t>.</w:t>
      </w:r>
    </w:p>
    <w:p w:rsidR="00644C2C" w:rsidRDefault="00644C2C" w:rsidP="00E33503">
      <w:pPr>
        <w:spacing w:line="36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2. Ұстаз болуды армандаған жас жігіт Алматы қаласына келді. Сонда ол қандай жоғарғы оқу орнына түсті? (ҚазПИ-ге)</w:t>
      </w:r>
      <w:r w:rsidR="001B7FA3">
        <w:rPr>
          <w:rFonts w:ascii="Times New Roman" w:hAnsi="Times New Roman" w:cs="Times New Roman"/>
          <w:sz w:val="24"/>
          <w:szCs w:val="24"/>
          <w:lang w:val="kk-KZ"/>
        </w:rPr>
        <w:t>.</w:t>
      </w:r>
    </w:p>
    <w:p w:rsidR="00644C2C" w:rsidRDefault="00644C2C" w:rsidP="00E33503">
      <w:pPr>
        <w:spacing w:line="36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3. Оқуды неге аяқтай алмады? (себебі, соғыс басталып кетті де, Ахтанов майданға аттанды)</w:t>
      </w:r>
      <w:r w:rsidR="001B7FA3">
        <w:rPr>
          <w:rFonts w:ascii="Times New Roman" w:hAnsi="Times New Roman" w:cs="Times New Roman"/>
          <w:sz w:val="24"/>
          <w:szCs w:val="24"/>
          <w:lang w:val="kk-KZ"/>
        </w:rPr>
        <w:t>.</w:t>
      </w:r>
    </w:p>
    <w:p w:rsidR="00644C2C" w:rsidRDefault="00644C2C" w:rsidP="00E33503">
      <w:pPr>
        <w:spacing w:line="36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4. Сол кезде жазушы қаламынан жауынгерлерге рух беретін мақалалар жазылып, майдандық газеттерде жарияланды. Ұлы Отан соғысындағы суретте</w:t>
      </w:r>
      <w:r w:rsidR="001B7FA3">
        <w:rPr>
          <w:rFonts w:ascii="Times New Roman" w:hAnsi="Times New Roman" w:cs="Times New Roman"/>
          <w:sz w:val="24"/>
          <w:szCs w:val="24"/>
          <w:lang w:val="kk-KZ"/>
        </w:rPr>
        <w:t>рді</w:t>
      </w:r>
      <w:r>
        <w:rPr>
          <w:rFonts w:ascii="Times New Roman" w:hAnsi="Times New Roman" w:cs="Times New Roman"/>
          <w:sz w:val="24"/>
          <w:szCs w:val="24"/>
          <w:lang w:val="kk-KZ"/>
        </w:rPr>
        <w:t xml:space="preserve"> қандай романында берді? («Қаһарлы күндер»)</w:t>
      </w:r>
      <w:r w:rsidR="001B7FA3">
        <w:rPr>
          <w:rFonts w:ascii="Times New Roman" w:hAnsi="Times New Roman" w:cs="Times New Roman"/>
          <w:sz w:val="24"/>
          <w:szCs w:val="24"/>
          <w:lang w:val="kk-KZ"/>
        </w:rPr>
        <w:t>.</w:t>
      </w:r>
    </w:p>
    <w:p w:rsidR="001B7FA3" w:rsidRDefault="001B7FA3" w:rsidP="00E33503">
      <w:pPr>
        <w:spacing w:line="36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5. Көркем аудармамен де айналысты. Кімдердің шығармаларын аударды? (Пушкиннің, Толстойдың, Горькийдің, т.б.).</w:t>
      </w:r>
    </w:p>
    <w:p w:rsidR="001B7FA3" w:rsidRDefault="001B7FA3" w:rsidP="00E33503">
      <w:pPr>
        <w:spacing w:line="36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6. Әдебиет теориясынан біз Ш. Мұртазаның «Бесеудің хаты» драмалық шығармасын өткенде драма деген ұғымды түсіндірдік. Драмалық шығарманың өзге шығармалардың айырмашылығы неде? (Драма қазақша «қимыл» дегенді білдіреді. Кейіпкерлердің кезектесіп сөйлесуі түрінде жазылған шығарма. Бұл тек сахнаға арналып жазылады).</w:t>
      </w:r>
    </w:p>
    <w:p w:rsidR="001B7FA3" w:rsidRDefault="001B7FA3" w:rsidP="00E33503">
      <w:pPr>
        <w:spacing w:line="36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7. Жазушы қаламынан әңгіме, хикаят, </w:t>
      </w:r>
      <w:r w:rsidR="00EF0BEF">
        <w:rPr>
          <w:rFonts w:ascii="Times New Roman" w:hAnsi="Times New Roman" w:cs="Times New Roman"/>
          <w:sz w:val="24"/>
          <w:szCs w:val="24"/>
          <w:lang w:val="kk-KZ"/>
        </w:rPr>
        <w:t>роман, драмалық шығармалар туындады. Драмалық шығармаларын атайық. («Сәуле», «Боран», «Ант», «Әке мен бала», «Махамбет мұңы», «Арыстанның сыбағасы», «Күшік күйеу»).</w:t>
      </w:r>
    </w:p>
    <w:p w:rsidR="00EF0BEF" w:rsidRDefault="00EF0BEF" w:rsidP="00E33503">
      <w:pPr>
        <w:spacing w:line="36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8. Жазушының алғашқы әңгімесі қалай аталады? («Күй аңызы»).</w:t>
      </w:r>
    </w:p>
    <w:p w:rsidR="00EF0BEF" w:rsidRDefault="00EF0BEF" w:rsidP="00E33503">
      <w:pPr>
        <w:spacing w:line="36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9. Ендеше теориядан тағы бір сұрақ бере кетсем. Әңгіме дегенді қалай түсінесіңдер? (Эпостық шығарманың ең ұсақ түрі. Адам өмірінің бір көрінісін ғана суреттейтін, кейіпкерлері аз, көлемі шағын шығарма).</w:t>
      </w:r>
    </w:p>
    <w:p w:rsidR="00EF0BEF" w:rsidRDefault="00EF0BEF" w:rsidP="00E33503">
      <w:pPr>
        <w:spacing w:line="36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10. Жазушының туған және дүниеден өткен жылдарын атайық. (1923-1994 жж).</w:t>
      </w:r>
    </w:p>
    <w:p w:rsidR="00EF0BEF" w:rsidRDefault="00577D1C" w:rsidP="009F22FE">
      <w:pPr>
        <w:spacing w:line="360" w:lineRule="auto"/>
        <w:ind w:firstLine="708"/>
        <w:contextualSpacing/>
        <w:jc w:val="both"/>
        <w:rPr>
          <w:rFonts w:ascii="Times New Roman" w:hAnsi="Times New Roman" w:cs="Times New Roman"/>
          <w:sz w:val="24"/>
          <w:szCs w:val="24"/>
          <w:lang w:val="kk-KZ"/>
        </w:rPr>
      </w:pPr>
      <w:r w:rsidRPr="009F22FE">
        <w:rPr>
          <w:rFonts w:ascii="Times New Roman" w:hAnsi="Times New Roman" w:cs="Times New Roman"/>
          <w:b/>
          <w:sz w:val="24"/>
          <w:szCs w:val="24"/>
          <w:lang w:val="kk-KZ"/>
        </w:rPr>
        <w:t>ІІ.</w:t>
      </w:r>
      <w:r>
        <w:rPr>
          <w:rFonts w:ascii="Times New Roman" w:hAnsi="Times New Roman" w:cs="Times New Roman"/>
          <w:sz w:val="24"/>
          <w:szCs w:val="24"/>
          <w:lang w:val="kk-KZ"/>
        </w:rPr>
        <w:t xml:space="preserve"> Біз 7-8 сыныпта оқыған жазушының өмірі мен шығармашылығы жайлы білгендерімізді еске түсірдік. Осының алдындағы сабақта «Күй аңызы» әңгімесінің</w:t>
      </w:r>
      <w:r w:rsidR="000D15FD">
        <w:rPr>
          <w:rFonts w:ascii="Times New Roman" w:hAnsi="Times New Roman" w:cs="Times New Roman"/>
          <w:sz w:val="24"/>
          <w:szCs w:val="24"/>
          <w:lang w:val="kk-KZ"/>
        </w:rPr>
        <w:t xml:space="preserve"> мазмұнымен танысқанбыз</w:t>
      </w:r>
      <w:r>
        <w:rPr>
          <w:rFonts w:ascii="Times New Roman" w:hAnsi="Times New Roman" w:cs="Times New Roman"/>
          <w:sz w:val="24"/>
          <w:szCs w:val="24"/>
          <w:lang w:val="kk-KZ"/>
        </w:rPr>
        <w:t>.</w:t>
      </w:r>
      <w:r w:rsidR="000D15FD">
        <w:rPr>
          <w:rFonts w:ascii="Times New Roman" w:hAnsi="Times New Roman" w:cs="Times New Roman"/>
          <w:sz w:val="24"/>
          <w:szCs w:val="24"/>
          <w:lang w:val="kk-KZ"/>
        </w:rPr>
        <w:t xml:space="preserve"> Соған орай</w:t>
      </w:r>
      <w:r>
        <w:rPr>
          <w:rFonts w:ascii="Times New Roman" w:hAnsi="Times New Roman" w:cs="Times New Roman"/>
          <w:sz w:val="24"/>
          <w:szCs w:val="24"/>
          <w:lang w:val="kk-KZ"/>
        </w:rPr>
        <w:t xml:space="preserve"> </w:t>
      </w:r>
      <w:r w:rsidR="000D15FD">
        <w:rPr>
          <w:rFonts w:ascii="Times New Roman" w:hAnsi="Times New Roman" w:cs="Times New Roman"/>
          <w:sz w:val="24"/>
          <w:szCs w:val="24"/>
          <w:lang w:val="kk-KZ"/>
        </w:rPr>
        <w:t>б</w:t>
      </w:r>
      <w:r>
        <w:rPr>
          <w:rFonts w:ascii="Times New Roman" w:hAnsi="Times New Roman" w:cs="Times New Roman"/>
          <w:sz w:val="24"/>
          <w:szCs w:val="24"/>
          <w:lang w:val="kk-KZ"/>
        </w:rPr>
        <w:t>үгінгі сабағымыз – іздену саба</w:t>
      </w:r>
      <w:r w:rsidR="000D15FD">
        <w:rPr>
          <w:rFonts w:ascii="Times New Roman" w:hAnsi="Times New Roman" w:cs="Times New Roman"/>
          <w:sz w:val="24"/>
          <w:szCs w:val="24"/>
          <w:lang w:val="kk-KZ"/>
        </w:rPr>
        <w:t>ғы</w:t>
      </w:r>
      <w:r>
        <w:rPr>
          <w:rFonts w:ascii="Times New Roman" w:hAnsi="Times New Roman" w:cs="Times New Roman"/>
          <w:sz w:val="24"/>
          <w:szCs w:val="24"/>
          <w:lang w:val="kk-KZ"/>
        </w:rPr>
        <w:t>. Себебі біз үйге алдын ала іздену үші</w:t>
      </w:r>
      <w:r w:rsidR="000D15FD">
        <w:rPr>
          <w:rFonts w:ascii="Times New Roman" w:hAnsi="Times New Roman" w:cs="Times New Roman"/>
          <w:sz w:val="24"/>
          <w:szCs w:val="24"/>
          <w:lang w:val="kk-KZ"/>
        </w:rPr>
        <w:t>н өздеріңе тапсырмалар бердік</w:t>
      </w:r>
      <w:r>
        <w:rPr>
          <w:rFonts w:ascii="Times New Roman" w:hAnsi="Times New Roman" w:cs="Times New Roman"/>
          <w:sz w:val="24"/>
          <w:szCs w:val="24"/>
          <w:lang w:val="kk-KZ"/>
        </w:rPr>
        <w:t xml:space="preserve">. </w:t>
      </w:r>
      <w:r w:rsidR="007309B2">
        <w:rPr>
          <w:rFonts w:ascii="Times New Roman" w:hAnsi="Times New Roman" w:cs="Times New Roman"/>
          <w:sz w:val="24"/>
          <w:szCs w:val="24"/>
          <w:lang w:val="kk-KZ"/>
        </w:rPr>
        <w:t xml:space="preserve">Тақырыпқа орай тауып келген тапсырмаларыңмен ой бөлісіп отырыңдар. </w:t>
      </w:r>
    </w:p>
    <w:p w:rsidR="007309B2" w:rsidRDefault="007309B2" w:rsidP="009F22FE">
      <w:pPr>
        <w:spacing w:line="360" w:lineRule="auto"/>
        <w:ind w:firstLine="708"/>
        <w:contextualSpacing/>
        <w:jc w:val="both"/>
        <w:rPr>
          <w:rFonts w:ascii="Times New Roman" w:hAnsi="Times New Roman" w:cs="Times New Roman"/>
          <w:sz w:val="24"/>
          <w:szCs w:val="24"/>
          <w:lang w:val="kk-KZ"/>
        </w:rPr>
      </w:pPr>
      <w:r w:rsidRPr="009F22FE">
        <w:rPr>
          <w:rFonts w:ascii="Times New Roman" w:hAnsi="Times New Roman" w:cs="Times New Roman"/>
          <w:b/>
          <w:sz w:val="24"/>
          <w:szCs w:val="24"/>
          <w:lang w:val="kk-KZ"/>
        </w:rPr>
        <w:t>ІІІ.</w:t>
      </w:r>
      <w:r>
        <w:rPr>
          <w:rFonts w:ascii="Times New Roman" w:hAnsi="Times New Roman" w:cs="Times New Roman"/>
          <w:sz w:val="24"/>
          <w:szCs w:val="24"/>
          <w:lang w:val="kk-KZ"/>
        </w:rPr>
        <w:t xml:space="preserve"> «Күй» деген сөздің шығу тарихы әр алуан. «Күй» деген түбір сөзден өрбіген алуан мағыналы сөздер бар екен.</w:t>
      </w:r>
      <w:r w:rsidR="000D15FD">
        <w:rPr>
          <w:rFonts w:ascii="Times New Roman" w:hAnsi="Times New Roman" w:cs="Times New Roman"/>
          <w:sz w:val="24"/>
          <w:szCs w:val="24"/>
          <w:lang w:val="kk-KZ"/>
        </w:rPr>
        <w:t xml:space="preserve"> (Оқушылар өздері тауып келген бірнеше сөздерін ортаға салады).</w:t>
      </w:r>
    </w:p>
    <w:p w:rsidR="007309B2" w:rsidRDefault="007309B2" w:rsidP="00E33503">
      <w:pPr>
        <w:spacing w:line="36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ab/>
        <w:t>Олар қандай сөздер:</w:t>
      </w:r>
    </w:p>
    <w:p w:rsidR="007309B2" w:rsidRDefault="007309B2" w:rsidP="00E33503">
      <w:pPr>
        <w:pStyle w:val="a3"/>
        <w:numPr>
          <w:ilvl w:val="0"/>
          <w:numId w:val="1"/>
        </w:num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Күйік – отқа, суға күйген жердің орны;</w:t>
      </w:r>
    </w:p>
    <w:p w:rsidR="007309B2" w:rsidRDefault="007309B2" w:rsidP="00E33503">
      <w:pPr>
        <w:pStyle w:val="a3"/>
        <w:numPr>
          <w:ilvl w:val="0"/>
          <w:numId w:val="1"/>
        </w:num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Күйіну – қайғыру, бір нәрсеге уайым шегу;</w:t>
      </w:r>
    </w:p>
    <w:p w:rsidR="007309B2" w:rsidRDefault="007309B2" w:rsidP="00E33503">
      <w:pPr>
        <w:pStyle w:val="a3"/>
        <w:numPr>
          <w:ilvl w:val="0"/>
          <w:numId w:val="1"/>
        </w:num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Күй – адамның белгілі бір сезім сәті;</w:t>
      </w:r>
    </w:p>
    <w:p w:rsidR="007309B2" w:rsidRDefault="007309B2" w:rsidP="00E33503">
      <w:pPr>
        <w:pStyle w:val="a3"/>
        <w:numPr>
          <w:ilvl w:val="0"/>
          <w:numId w:val="1"/>
        </w:num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Күй – қазақтың аспапты музыкасы;</w:t>
      </w:r>
    </w:p>
    <w:p w:rsidR="007309B2" w:rsidRDefault="007309B2" w:rsidP="00E33503">
      <w:pPr>
        <w:pStyle w:val="a3"/>
        <w:numPr>
          <w:ilvl w:val="0"/>
          <w:numId w:val="1"/>
        </w:num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Күйші – аспапты музыканы ойнайтын адам;</w:t>
      </w:r>
    </w:p>
    <w:p w:rsidR="007309B2" w:rsidRDefault="007309B2" w:rsidP="00E33503">
      <w:pPr>
        <w:pStyle w:val="a3"/>
        <w:numPr>
          <w:ilvl w:val="0"/>
          <w:numId w:val="1"/>
        </w:num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Күйле – домбыраның құлақ күйін келтіру;</w:t>
      </w:r>
    </w:p>
    <w:p w:rsidR="007309B2" w:rsidRDefault="007309B2" w:rsidP="00E33503">
      <w:pPr>
        <w:pStyle w:val="a3"/>
        <w:numPr>
          <w:ilvl w:val="0"/>
          <w:numId w:val="1"/>
        </w:num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Күйлі – адамның тұрмыс жағдайының жақсылығы.</w:t>
      </w:r>
    </w:p>
    <w:p w:rsidR="007309B2" w:rsidRDefault="007309B2" w:rsidP="00E33503">
      <w:pPr>
        <w:spacing w:line="360" w:lineRule="auto"/>
        <w:ind w:firstLine="708"/>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Абай атамыз өзінің күйге арналған бір өлеңінде:</w:t>
      </w:r>
    </w:p>
    <w:p w:rsidR="007309B2" w:rsidRDefault="007309B2" w:rsidP="00E33503">
      <w:pPr>
        <w:spacing w:line="360" w:lineRule="auto"/>
        <w:ind w:firstLine="36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Ақылдының сөзіндей ойлы күйді</w:t>
      </w:r>
    </w:p>
    <w:p w:rsidR="007309B2" w:rsidRDefault="007309B2" w:rsidP="00E33503">
      <w:pPr>
        <w:spacing w:line="360" w:lineRule="auto"/>
        <w:ind w:firstLine="36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Тыңдағанда көңілдің әсері бар, - </w:t>
      </w:r>
    </w:p>
    <w:p w:rsidR="007309B2" w:rsidRDefault="007309B2" w:rsidP="00E33503">
      <w:pPr>
        <w:spacing w:line="36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депті. Қазақ күйлерін тыңдаған адамды күй алдыме</w:t>
      </w:r>
      <w:r w:rsidR="000D15FD">
        <w:rPr>
          <w:rFonts w:ascii="Times New Roman" w:hAnsi="Times New Roman" w:cs="Times New Roman"/>
          <w:sz w:val="24"/>
          <w:szCs w:val="24"/>
          <w:lang w:val="kk-KZ"/>
        </w:rPr>
        <w:t>н әуендік, дыбыстық ті</w:t>
      </w:r>
      <w:r>
        <w:rPr>
          <w:rFonts w:ascii="Times New Roman" w:hAnsi="Times New Roman" w:cs="Times New Roman"/>
          <w:sz w:val="24"/>
          <w:szCs w:val="24"/>
          <w:lang w:val="kk-KZ"/>
        </w:rPr>
        <w:t xml:space="preserve">лімен бауриды. Адам өзінің сезімін, психологиялық күйін түрлі аспаптар арқылы сыртқа шығарады. </w:t>
      </w:r>
      <w:r w:rsidR="000D15FD">
        <w:rPr>
          <w:rFonts w:ascii="Times New Roman" w:hAnsi="Times New Roman" w:cs="Times New Roman"/>
          <w:sz w:val="24"/>
          <w:szCs w:val="24"/>
          <w:lang w:val="kk-KZ"/>
        </w:rPr>
        <w:t>Ендеше күй қазақтың домбырадан өзге қандай аспаптарында орындалған? (Шертер, сыбызғы, жетіген, дауылпаз, үскірік, қобыз, т.б.). Ойымызды жинақтай келе, «күй» сөзіне анықтама беріп көрсек қайтеді? (Күй – пішіні жағынан әр түрлі, бірақ мазмұны жағынан біртұтас көшпелілер өркениетінің ішкі сұранысы тудырған заңды, тарихи-мәдени мұра. (А. Жұбанов)).</w:t>
      </w:r>
    </w:p>
    <w:p w:rsidR="003543BF" w:rsidRDefault="009D1D31" w:rsidP="00E33503">
      <w:pPr>
        <w:spacing w:line="36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ab/>
        <w:t xml:space="preserve">Кез келген күйдің шығу тарихы болады. Т. Ахтановтың «Күй аңызы» әңгімесінде «Нар идірген» </w:t>
      </w:r>
      <w:r w:rsidR="003543BF">
        <w:rPr>
          <w:rFonts w:ascii="Times New Roman" w:hAnsi="Times New Roman" w:cs="Times New Roman"/>
          <w:sz w:val="24"/>
          <w:szCs w:val="24"/>
          <w:lang w:val="kk-KZ"/>
        </w:rPr>
        <w:t>күйінің шығу тарихымен танысамыз. Қандай да болмасын бір күйдің шығу тарихы жайлы естігендерің бар ма? (</w:t>
      </w:r>
      <w:r w:rsidR="009F22FE">
        <w:rPr>
          <w:rFonts w:ascii="Times New Roman" w:hAnsi="Times New Roman" w:cs="Times New Roman"/>
          <w:sz w:val="24"/>
          <w:szCs w:val="24"/>
          <w:lang w:val="kk-KZ"/>
        </w:rPr>
        <w:t xml:space="preserve">Сол күнгі сабаққа оқушылар </w:t>
      </w:r>
      <w:r w:rsidR="003543BF">
        <w:rPr>
          <w:rFonts w:ascii="Times New Roman" w:hAnsi="Times New Roman" w:cs="Times New Roman"/>
          <w:sz w:val="24"/>
          <w:szCs w:val="24"/>
          <w:lang w:val="kk-KZ"/>
        </w:rPr>
        <w:t xml:space="preserve">Құрманғазының «Назым», Қорқыттың «Әуппай» күйлері туралы </w:t>
      </w:r>
      <w:r w:rsidR="009F22FE">
        <w:rPr>
          <w:rFonts w:ascii="Times New Roman" w:hAnsi="Times New Roman" w:cs="Times New Roman"/>
          <w:sz w:val="24"/>
          <w:szCs w:val="24"/>
          <w:lang w:val="kk-KZ"/>
        </w:rPr>
        <w:t>материал жинақтап әкелгендіктен сол күйлер туралы мәлімет</w:t>
      </w:r>
      <w:r w:rsidR="003543BF">
        <w:rPr>
          <w:rFonts w:ascii="Times New Roman" w:hAnsi="Times New Roman" w:cs="Times New Roman"/>
          <w:sz w:val="24"/>
          <w:szCs w:val="24"/>
          <w:lang w:val="kk-KZ"/>
        </w:rPr>
        <w:t xml:space="preserve"> береді).</w:t>
      </w:r>
    </w:p>
    <w:p w:rsidR="00FE2D08" w:rsidRDefault="00FE2D08" w:rsidP="00E33503">
      <w:pPr>
        <w:spacing w:line="36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9F22FE" w:rsidRPr="009F22FE">
        <w:rPr>
          <w:rFonts w:ascii="Times New Roman" w:hAnsi="Times New Roman" w:cs="Times New Roman"/>
          <w:b/>
          <w:sz w:val="24"/>
          <w:szCs w:val="24"/>
          <w:lang w:val="kk-KZ"/>
        </w:rPr>
        <w:t>IV.</w:t>
      </w:r>
      <w:r w:rsidR="009F22FE" w:rsidRPr="009F22FE">
        <w:rPr>
          <w:rFonts w:ascii="Times New Roman" w:hAnsi="Times New Roman" w:cs="Times New Roman"/>
          <w:sz w:val="24"/>
          <w:szCs w:val="24"/>
          <w:lang w:val="kk-KZ"/>
        </w:rPr>
        <w:t xml:space="preserve"> </w:t>
      </w:r>
      <w:r>
        <w:rPr>
          <w:rFonts w:ascii="Times New Roman" w:hAnsi="Times New Roman" w:cs="Times New Roman"/>
          <w:sz w:val="24"/>
          <w:szCs w:val="24"/>
          <w:lang w:val="kk-KZ"/>
        </w:rPr>
        <w:t>Келесі бөлімде мәтін бойынша сұраққа көшеміз. (Оқушылар ықтимал жауаптарын өздері береді).</w:t>
      </w:r>
    </w:p>
    <w:p w:rsidR="00FE2D08" w:rsidRDefault="00FE2D08" w:rsidP="00E33503">
      <w:pPr>
        <w:pStyle w:val="a3"/>
        <w:numPr>
          <w:ilvl w:val="0"/>
          <w:numId w:val="3"/>
        </w:num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Шығармадағы қазақы болмыс пен қарапайым отбасы тірлігінен заман шындығының көрініс беруі. Бұл жерден жазушының шеберлігін көре алдың ба?</w:t>
      </w:r>
    </w:p>
    <w:p w:rsidR="00FE2D08" w:rsidRDefault="00FE2D08" w:rsidP="00E33503">
      <w:pPr>
        <w:pStyle w:val="a3"/>
        <w:numPr>
          <w:ilvl w:val="0"/>
          <w:numId w:val="3"/>
        </w:num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Ұстаз күйшінің сезімдері мен боз інгеннің ішкі жан дүниелерінің ұқсастығы бар ма? Дәлелдеп көр. (Оқулықтан үзінді оқыту).</w:t>
      </w:r>
    </w:p>
    <w:p w:rsidR="00FE2D08" w:rsidRDefault="00FE2D08" w:rsidP="00E33503">
      <w:pPr>
        <w:pStyle w:val="a3"/>
        <w:numPr>
          <w:ilvl w:val="0"/>
          <w:numId w:val="3"/>
        </w:num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Шығармадағы ұлттық киімдер, қазаққа тән тұрмыс-тіршіліктің көрініс табуы.</w:t>
      </w:r>
    </w:p>
    <w:p w:rsidR="00FE2D08" w:rsidRDefault="00FE2D08" w:rsidP="00E33503">
      <w:pPr>
        <w:pStyle w:val="a3"/>
        <w:numPr>
          <w:ilvl w:val="0"/>
          <w:numId w:val="3"/>
        </w:num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Өнер өміршең бе? Өнердің өміршеңдігі, ұрпақ сабақтастығы шығармады қалай көрінген?</w:t>
      </w:r>
    </w:p>
    <w:p w:rsidR="00FE2D08" w:rsidRDefault="00FE2D08" w:rsidP="00E33503">
      <w:pPr>
        <w:pStyle w:val="a3"/>
        <w:numPr>
          <w:ilvl w:val="0"/>
          <w:numId w:val="3"/>
        </w:num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Естемес, Оразымбет, Жаңыл портреттерін оқулықтан тауып оқу.</w:t>
      </w:r>
    </w:p>
    <w:p w:rsidR="00FE2D08" w:rsidRDefault="00FE2D08" w:rsidP="00E33503">
      <w:pPr>
        <w:pStyle w:val="a3"/>
        <w:numPr>
          <w:ilvl w:val="0"/>
          <w:numId w:val="3"/>
        </w:num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Жаңыл мен қарияның моделін интерактивті тақтаға түсірейік.</w:t>
      </w:r>
    </w:p>
    <w:p w:rsidR="00FE2D08" w:rsidRDefault="00C33BBE" w:rsidP="00E33503">
      <w:pPr>
        <w:pStyle w:val="a3"/>
        <w:spacing w:line="360" w:lineRule="auto"/>
        <w:jc w:val="both"/>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5029200" cy="2219325"/>
            <wp:effectExtent l="0" t="0" r="0" b="0"/>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644C2C" w:rsidRDefault="00C33BBE" w:rsidP="00E33503">
      <w:pPr>
        <w:spacing w:line="360" w:lineRule="auto"/>
        <w:contextualSpacing/>
        <w:jc w:val="both"/>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5581650" cy="1971675"/>
            <wp:effectExtent l="0" t="38100" r="0" b="9525"/>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C33BBE" w:rsidRDefault="00C33BBE" w:rsidP="00E33503">
      <w:pPr>
        <w:spacing w:line="360" w:lineRule="auto"/>
        <w:contextualSpacing/>
        <w:jc w:val="both"/>
        <w:rPr>
          <w:rFonts w:ascii="Times New Roman" w:hAnsi="Times New Roman" w:cs="Times New Roman"/>
          <w:sz w:val="24"/>
          <w:szCs w:val="24"/>
          <w:lang w:val="kk-KZ"/>
        </w:rPr>
      </w:pPr>
    </w:p>
    <w:p w:rsidR="00FC43D5" w:rsidRDefault="0095530F" w:rsidP="00E33503">
      <w:pPr>
        <w:pStyle w:val="a3"/>
        <w:numPr>
          <w:ilvl w:val="0"/>
          <w:numId w:val="3"/>
        </w:num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Әдебиет теориясынан портрет дегеніміз не?</w:t>
      </w:r>
    </w:p>
    <w:p w:rsidR="0095530F" w:rsidRDefault="0095530F" w:rsidP="00E33503">
      <w:pPr>
        <w:pStyle w:val="a3"/>
        <w:numPr>
          <w:ilvl w:val="0"/>
          <w:numId w:val="3"/>
        </w:num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Қазақ халқының күнкөрісі төрт түлік малы. Төменгі сыныпта өткен төрт түлікті атасымен еске түсірейік. </w:t>
      </w:r>
    </w:p>
    <w:p w:rsidR="00E66ABF" w:rsidRDefault="00E66ABF" w:rsidP="00E33503">
      <w:pPr>
        <w:pStyle w:val="a3"/>
        <w:numPr>
          <w:ilvl w:val="0"/>
          <w:numId w:val="3"/>
        </w:num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«Жүк ауырын нар көтереді», - дейді. Ендеше Ойсылқараға арналған өздерің үйден жинастырып келген мақалдарыңды ортаға салыңдар.</w:t>
      </w:r>
    </w:p>
    <w:p w:rsidR="00B216C0" w:rsidRPr="00F04D30" w:rsidRDefault="009F22FE" w:rsidP="00E33503">
      <w:pPr>
        <w:spacing w:line="360" w:lineRule="auto"/>
        <w:ind w:firstLine="708"/>
        <w:contextualSpacing/>
        <w:jc w:val="both"/>
        <w:rPr>
          <w:rFonts w:ascii="Times New Roman" w:hAnsi="Times New Roman" w:cs="Times New Roman"/>
          <w:sz w:val="24"/>
          <w:szCs w:val="24"/>
          <w:lang w:val="kk-KZ"/>
        </w:rPr>
      </w:pPr>
      <w:r w:rsidRPr="009F22FE">
        <w:rPr>
          <w:rFonts w:ascii="Times New Roman" w:hAnsi="Times New Roman" w:cs="Times New Roman"/>
          <w:b/>
          <w:sz w:val="24"/>
          <w:szCs w:val="24"/>
          <w:lang w:val="kk-KZ"/>
        </w:rPr>
        <w:t>V.</w:t>
      </w:r>
      <w:r w:rsidRPr="009F22FE">
        <w:rPr>
          <w:rFonts w:ascii="Times New Roman" w:hAnsi="Times New Roman" w:cs="Times New Roman"/>
          <w:sz w:val="24"/>
          <w:szCs w:val="24"/>
          <w:lang w:val="kk-KZ"/>
        </w:rPr>
        <w:t xml:space="preserve"> </w:t>
      </w:r>
      <w:r w:rsidR="00E66ABF">
        <w:rPr>
          <w:rFonts w:ascii="Times New Roman" w:hAnsi="Times New Roman" w:cs="Times New Roman"/>
          <w:sz w:val="24"/>
          <w:szCs w:val="24"/>
          <w:lang w:val="kk-KZ"/>
        </w:rPr>
        <w:t>Бүгінгі «Күй аңызы» тақырыбын «Өнерлінің</w:t>
      </w:r>
      <w:r w:rsidR="00E33503">
        <w:rPr>
          <w:rFonts w:ascii="Times New Roman" w:hAnsi="Times New Roman" w:cs="Times New Roman"/>
          <w:sz w:val="24"/>
          <w:szCs w:val="24"/>
          <w:lang w:val="kk-KZ"/>
        </w:rPr>
        <w:t xml:space="preserve"> ө</w:t>
      </w:r>
      <w:r w:rsidR="00E66ABF">
        <w:rPr>
          <w:rFonts w:ascii="Times New Roman" w:hAnsi="Times New Roman" w:cs="Times New Roman"/>
          <w:sz w:val="24"/>
          <w:szCs w:val="24"/>
          <w:lang w:val="kk-KZ"/>
        </w:rPr>
        <w:t>рісі кең», «Ұстазы жақсының – ұстамы жақсы» деген тақырыптарда ой-түйін</w:t>
      </w:r>
      <w:r w:rsidR="00E33503">
        <w:rPr>
          <w:rFonts w:ascii="Times New Roman" w:hAnsi="Times New Roman" w:cs="Times New Roman"/>
          <w:sz w:val="24"/>
          <w:szCs w:val="24"/>
          <w:lang w:val="kk-KZ"/>
        </w:rPr>
        <w:t>мен жинақт</w:t>
      </w:r>
      <w:r w:rsidR="00E66ABF">
        <w:rPr>
          <w:rFonts w:ascii="Times New Roman" w:hAnsi="Times New Roman" w:cs="Times New Roman"/>
          <w:sz w:val="24"/>
          <w:szCs w:val="24"/>
          <w:lang w:val="kk-KZ"/>
        </w:rPr>
        <w:t>айық.</w:t>
      </w:r>
      <w:r w:rsidR="00E33503">
        <w:rPr>
          <w:rFonts w:ascii="Times New Roman" w:hAnsi="Times New Roman" w:cs="Times New Roman"/>
          <w:sz w:val="24"/>
          <w:szCs w:val="24"/>
          <w:lang w:val="kk-KZ"/>
        </w:rPr>
        <w:t xml:space="preserve"> </w:t>
      </w:r>
    </w:p>
    <w:p w:rsidR="00E33503" w:rsidRDefault="00E33503" w:rsidP="00B216C0">
      <w:pPr>
        <w:spacing w:line="360" w:lineRule="auto"/>
        <w:ind w:firstLine="708"/>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Міне, балалар, бүгінгі сабақты сендер ой-түйінмен қорытындыладыңдар.</w:t>
      </w:r>
      <w:r w:rsidR="00B216C0" w:rsidRPr="00F04D30">
        <w:rPr>
          <w:rFonts w:ascii="Times New Roman" w:hAnsi="Times New Roman" w:cs="Times New Roman"/>
          <w:sz w:val="24"/>
          <w:szCs w:val="24"/>
          <w:lang w:val="kk-KZ"/>
        </w:rPr>
        <w:t xml:space="preserve"> </w:t>
      </w:r>
      <w:r>
        <w:rPr>
          <w:rFonts w:ascii="Times New Roman" w:hAnsi="Times New Roman" w:cs="Times New Roman"/>
          <w:sz w:val="24"/>
          <w:szCs w:val="24"/>
          <w:lang w:val="kk-KZ"/>
        </w:rPr>
        <w:t>Қазір де ата-бабаларымыз аңсаған қазақ күйі үлкен оркестрге айналды. Ол оркестр Құрманғазыдай ұлы күйшінің құрметіне Құрманғазы атындағы Қазақ ұлттық аспаптар оркестрі деп аталады. Ендеше біз сабақтың соңын Құрманғазы аталарыңның «Адай» күйімен аяқтайық.</w:t>
      </w:r>
    </w:p>
    <w:p w:rsidR="00F04D30" w:rsidRPr="00E66ABF" w:rsidRDefault="009F22FE" w:rsidP="00F04D30">
      <w:pPr>
        <w:spacing w:line="360" w:lineRule="auto"/>
        <w:ind w:firstLine="708"/>
        <w:contextualSpacing/>
        <w:jc w:val="both"/>
        <w:rPr>
          <w:rFonts w:ascii="Times New Roman" w:hAnsi="Times New Roman" w:cs="Times New Roman"/>
          <w:sz w:val="24"/>
          <w:szCs w:val="24"/>
          <w:lang w:val="kk-KZ"/>
        </w:rPr>
      </w:pPr>
      <w:r w:rsidRPr="009F22FE">
        <w:rPr>
          <w:rFonts w:ascii="Times New Roman" w:hAnsi="Times New Roman" w:cs="Times New Roman"/>
          <w:b/>
          <w:sz w:val="24"/>
          <w:szCs w:val="24"/>
          <w:lang w:val="kk-KZ"/>
        </w:rPr>
        <w:t>VI.</w:t>
      </w:r>
      <w:r w:rsidRPr="009F22FE">
        <w:rPr>
          <w:rFonts w:ascii="Times New Roman" w:hAnsi="Times New Roman" w:cs="Times New Roman"/>
          <w:sz w:val="24"/>
          <w:szCs w:val="24"/>
          <w:lang w:val="kk-KZ"/>
        </w:rPr>
        <w:t xml:space="preserve"> </w:t>
      </w:r>
      <w:r w:rsidR="00E33503">
        <w:rPr>
          <w:rFonts w:ascii="Times New Roman" w:hAnsi="Times New Roman" w:cs="Times New Roman"/>
          <w:sz w:val="24"/>
          <w:szCs w:val="24"/>
          <w:lang w:val="kk-KZ"/>
        </w:rPr>
        <w:t>Үйге тапсырма: Тест әзірлеу.</w:t>
      </w:r>
    </w:p>
    <w:sectPr w:rsidR="00F04D30" w:rsidRPr="00E66ABF" w:rsidSect="00906C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F1D77"/>
    <w:multiLevelType w:val="hybridMultilevel"/>
    <w:tmpl w:val="1CE84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743E0D"/>
    <w:multiLevelType w:val="hybridMultilevel"/>
    <w:tmpl w:val="DDE8C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7007C1"/>
    <w:multiLevelType w:val="hybridMultilevel"/>
    <w:tmpl w:val="7CB6E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44C2C"/>
    <w:rsid w:val="000320CE"/>
    <w:rsid w:val="000A57BC"/>
    <w:rsid w:val="000D15FD"/>
    <w:rsid w:val="001B7FA3"/>
    <w:rsid w:val="003543BF"/>
    <w:rsid w:val="004604FC"/>
    <w:rsid w:val="00577D1C"/>
    <w:rsid w:val="00632287"/>
    <w:rsid w:val="00644C2C"/>
    <w:rsid w:val="00650836"/>
    <w:rsid w:val="007309B2"/>
    <w:rsid w:val="007A25FC"/>
    <w:rsid w:val="008A62CB"/>
    <w:rsid w:val="00906CA7"/>
    <w:rsid w:val="0095530F"/>
    <w:rsid w:val="009D1D31"/>
    <w:rsid w:val="009F22FE"/>
    <w:rsid w:val="00B216C0"/>
    <w:rsid w:val="00C33BBE"/>
    <w:rsid w:val="00CC730B"/>
    <w:rsid w:val="00D977EB"/>
    <w:rsid w:val="00E33503"/>
    <w:rsid w:val="00E66ABF"/>
    <w:rsid w:val="00EF0BEF"/>
    <w:rsid w:val="00F04D30"/>
    <w:rsid w:val="00FC43D5"/>
    <w:rsid w:val="00FE2D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C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09B2"/>
    <w:pPr>
      <w:ind w:left="720"/>
      <w:contextualSpacing/>
    </w:pPr>
  </w:style>
  <w:style w:type="paragraph" w:styleId="a4">
    <w:name w:val="Balloon Text"/>
    <w:basedOn w:val="a"/>
    <w:link w:val="a5"/>
    <w:uiPriority w:val="99"/>
    <w:semiHidden/>
    <w:unhideWhenUsed/>
    <w:rsid w:val="000A57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A57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diagramQuickStyle" Target="diagrams/quickStyl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Layout" Target="diagrams/layout2.xm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diagramData" Target="diagrams/data2.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F98839-D8AC-4745-A924-0B80100CE683}" type="doc">
      <dgm:prSet loTypeId="urn:microsoft.com/office/officeart/2005/8/layout/radial3" loCatId="relationship" qsTypeId="urn:microsoft.com/office/officeart/2005/8/quickstyle/3d1" qsCatId="3D" csTypeId="urn:microsoft.com/office/officeart/2005/8/colors/colorful1" csCatId="colorful" phldr="1"/>
      <dgm:spPr/>
      <dgm:t>
        <a:bodyPr/>
        <a:lstStyle/>
        <a:p>
          <a:endParaRPr lang="ru-RU"/>
        </a:p>
      </dgm:t>
    </dgm:pt>
    <dgm:pt modelId="{078BDA48-41AF-4771-97C3-DA6E8CBC2A6E}">
      <dgm:prSet phldrT="[Текст]"/>
      <dgm:spPr/>
      <dgm:t>
        <a:bodyPr/>
        <a:lstStyle/>
        <a:p>
          <a:r>
            <a:rPr lang="ru-RU">
              <a:latin typeface="Times New Roman" pitchFamily="18" charset="0"/>
              <a:cs typeface="Times New Roman" pitchFamily="18" charset="0"/>
            </a:rPr>
            <a:t>қария</a:t>
          </a:r>
        </a:p>
      </dgm:t>
    </dgm:pt>
    <dgm:pt modelId="{703BA465-AE72-4CDD-8991-7D8D2816065A}" type="parTrans" cxnId="{88731384-B37D-4E64-BFA5-6AFCC52C99D6}">
      <dgm:prSet/>
      <dgm:spPr/>
      <dgm:t>
        <a:bodyPr/>
        <a:lstStyle/>
        <a:p>
          <a:endParaRPr lang="ru-RU">
            <a:latin typeface="Times New Roman" pitchFamily="18" charset="0"/>
            <a:cs typeface="Times New Roman" pitchFamily="18" charset="0"/>
          </a:endParaRPr>
        </a:p>
      </dgm:t>
    </dgm:pt>
    <dgm:pt modelId="{6865BE25-DEDD-432D-8DF2-0A1AD112F261}" type="sibTrans" cxnId="{88731384-B37D-4E64-BFA5-6AFCC52C99D6}">
      <dgm:prSet/>
      <dgm:spPr/>
      <dgm:t>
        <a:bodyPr/>
        <a:lstStyle/>
        <a:p>
          <a:endParaRPr lang="ru-RU">
            <a:latin typeface="Times New Roman" pitchFamily="18" charset="0"/>
            <a:cs typeface="Times New Roman" pitchFamily="18" charset="0"/>
          </a:endParaRPr>
        </a:p>
      </dgm:t>
    </dgm:pt>
    <dgm:pt modelId="{45D2A51B-ABFD-4D56-A14A-94EA9354304A}">
      <dgm:prSet phldrT="[Текст]"/>
      <dgm:spPr/>
      <dgm:t>
        <a:bodyPr/>
        <a:lstStyle/>
        <a:p>
          <a:r>
            <a:rPr lang="ru-RU">
              <a:latin typeface="Times New Roman" pitchFamily="18" charset="0"/>
              <a:cs typeface="Times New Roman" pitchFamily="18" charset="0"/>
            </a:rPr>
            <a:t>көреген</a:t>
          </a:r>
        </a:p>
      </dgm:t>
    </dgm:pt>
    <dgm:pt modelId="{F9D52105-01A5-4858-8626-E51EC032F0B9}" type="parTrans" cxnId="{6B9E06DC-569B-4768-895C-DC2AABE3DD49}">
      <dgm:prSet/>
      <dgm:spPr/>
      <dgm:t>
        <a:bodyPr/>
        <a:lstStyle/>
        <a:p>
          <a:endParaRPr lang="ru-RU">
            <a:latin typeface="Times New Roman" pitchFamily="18" charset="0"/>
            <a:cs typeface="Times New Roman" pitchFamily="18" charset="0"/>
          </a:endParaRPr>
        </a:p>
      </dgm:t>
    </dgm:pt>
    <dgm:pt modelId="{631D5DC0-2925-4315-A4A9-CF689C07F932}" type="sibTrans" cxnId="{6B9E06DC-569B-4768-895C-DC2AABE3DD49}">
      <dgm:prSet/>
      <dgm:spPr/>
      <dgm:t>
        <a:bodyPr/>
        <a:lstStyle/>
        <a:p>
          <a:endParaRPr lang="ru-RU">
            <a:latin typeface="Times New Roman" pitchFamily="18" charset="0"/>
            <a:cs typeface="Times New Roman" pitchFamily="18" charset="0"/>
          </a:endParaRPr>
        </a:p>
      </dgm:t>
    </dgm:pt>
    <dgm:pt modelId="{917846F0-23E4-41FF-8CB4-52063C063FB8}">
      <dgm:prSet phldrT="[Текст]"/>
      <dgm:spPr/>
      <dgm:t>
        <a:bodyPr/>
        <a:lstStyle/>
        <a:p>
          <a:r>
            <a:rPr lang="ru-RU">
              <a:latin typeface="Times New Roman" pitchFamily="18" charset="0"/>
              <a:cs typeface="Times New Roman" pitchFamily="18" charset="0"/>
            </a:rPr>
            <a:t>қонаққа мейірімді</a:t>
          </a:r>
        </a:p>
      </dgm:t>
    </dgm:pt>
    <dgm:pt modelId="{43234EB3-129C-4439-8A72-4F176B22B22D}" type="parTrans" cxnId="{DE60CD2C-0632-4BF2-A2AA-7E3FF98FB29D}">
      <dgm:prSet/>
      <dgm:spPr/>
      <dgm:t>
        <a:bodyPr/>
        <a:lstStyle/>
        <a:p>
          <a:endParaRPr lang="ru-RU">
            <a:latin typeface="Times New Roman" pitchFamily="18" charset="0"/>
            <a:cs typeface="Times New Roman" pitchFamily="18" charset="0"/>
          </a:endParaRPr>
        </a:p>
      </dgm:t>
    </dgm:pt>
    <dgm:pt modelId="{2C80B72E-4DD8-4852-8DE2-C54439EEEB78}" type="sibTrans" cxnId="{DE60CD2C-0632-4BF2-A2AA-7E3FF98FB29D}">
      <dgm:prSet/>
      <dgm:spPr/>
      <dgm:t>
        <a:bodyPr/>
        <a:lstStyle/>
        <a:p>
          <a:endParaRPr lang="ru-RU">
            <a:latin typeface="Times New Roman" pitchFamily="18" charset="0"/>
            <a:cs typeface="Times New Roman" pitchFamily="18" charset="0"/>
          </a:endParaRPr>
        </a:p>
      </dgm:t>
    </dgm:pt>
    <dgm:pt modelId="{9CB060EB-A750-4181-AA40-2127BEA65605}">
      <dgm:prSet phldrT="[Текст]"/>
      <dgm:spPr/>
      <dgm:t>
        <a:bodyPr/>
        <a:lstStyle/>
        <a:p>
          <a:r>
            <a:rPr lang="ru-RU">
              <a:latin typeface="Times New Roman" pitchFamily="18" charset="0"/>
              <a:cs typeface="Times New Roman" pitchFamily="18" charset="0"/>
            </a:rPr>
            <a:t>перзентін сүйетін</a:t>
          </a:r>
        </a:p>
      </dgm:t>
    </dgm:pt>
    <dgm:pt modelId="{A257FBB4-0D82-4F0C-B921-3215E61D08D8}" type="parTrans" cxnId="{160ACC39-10BC-4BA7-8534-3CE6545F187C}">
      <dgm:prSet/>
      <dgm:spPr/>
      <dgm:t>
        <a:bodyPr/>
        <a:lstStyle/>
        <a:p>
          <a:endParaRPr lang="ru-RU">
            <a:latin typeface="Times New Roman" pitchFamily="18" charset="0"/>
            <a:cs typeface="Times New Roman" pitchFamily="18" charset="0"/>
          </a:endParaRPr>
        </a:p>
      </dgm:t>
    </dgm:pt>
    <dgm:pt modelId="{54383647-36E5-4B37-8E46-2B2321F7B26D}" type="sibTrans" cxnId="{160ACC39-10BC-4BA7-8534-3CE6545F187C}">
      <dgm:prSet/>
      <dgm:spPr/>
      <dgm:t>
        <a:bodyPr/>
        <a:lstStyle/>
        <a:p>
          <a:endParaRPr lang="ru-RU">
            <a:latin typeface="Times New Roman" pitchFamily="18" charset="0"/>
            <a:cs typeface="Times New Roman" pitchFamily="18" charset="0"/>
          </a:endParaRPr>
        </a:p>
      </dgm:t>
    </dgm:pt>
    <dgm:pt modelId="{BF930ABF-D2CE-4E83-9F1C-34B6EDADB519}">
      <dgm:prSet phldrT="[Текст]"/>
      <dgm:spPr/>
      <dgm:t>
        <a:bodyPr/>
        <a:lstStyle/>
        <a:p>
          <a:r>
            <a:rPr lang="ru-RU">
              <a:latin typeface="Times New Roman" pitchFamily="18" charset="0"/>
              <a:cs typeface="Times New Roman" pitchFamily="18" charset="0"/>
            </a:rPr>
            <a:t>өнерді қадірлеуші</a:t>
          </a:r>
        </a:p>
      </dgm:t>
    </dgm:pt>
    <dgm:pt modelId="{609026EA-507A-4326-82ED-71D7B688B8DC}" type="parTrans" cxnId="{5436305D-F0F0-4FE1-9BDE-D6174F08E88E}">
      <dgm:prSet/>
      <dgm:spPr/>
      <dgm:t>
        <a:bodyPr/>
        <a:lstStyle/>
        <a:p>
          <a:endParaRPr lang="ru-RU">
            <a:latin typeface="Times New Roman" pitchFamily="18" charset="0"/>
            <a:cs typeface="Times New Roman" pitchFamily="18" charset="0"/>
          </a:endParaRPr>
        </a:p>
      </dgm:t>
    </dgm:pt>
    <dgm:pt modelId="{6D82366D-DF9B-442B-B994-FCD0706027B9}" type="sibTrans" cxnId="{5436305D-F0F0-4FE1-9BDE-D6174F08E88E}">
      <dgm:prSet/>
      <dgm:spPr/>
      <dgm:t>
        <a:bodyPr/>
        <a:lstStyle/>
        <a:p>
          <a:endParaRPr lang="ru-RU">
            <a:latin typeface="Times New Roman" pitchFamily="18" charset="0"/>
            <a:cs typeface="Times New Roman" pitchFamily="18" charset="0"/>
          </a:endParaRPr>
        </a:p>
      </dgm:t>
    </dgm:pt>
    <dgm:pt modelId="{CA85ED9A-8020-4FB6-B80B-11CA0561A725}" type="pres">
      <dgm:prSet presAssocID="{07F98839-D8AC-4745-A924-0B80100CE683}" presName="composite" presStyleCnt="0">
        <dgm:presLayoutVars>
          <dgm:chMax val="1"/>
          <dgm:dir/>
          <dgm:resizeHandles val="exact"/>
        </dgm:presLayoutVars>
      </dgm:prSet>
      <dgm:spPr/>
      <dgm:t>
        <a:bodyPr/>
        <a:lstStyle/>
        <a:p>
          <a:endParaRPr lang="ru-RU"/>
        </a:p>
      </dgm:t>
    </dgm:pt>
    <dgm:pt modelId="{A97BCE3D-0E07-435C-A999-56046BAAE9F4}" type="pres">
      <dgm:prSet presAssocID="{07F98839-D8AC-4745-A924-0B80100CE683}" presName="radial" presStyleCnt="0">
        <dgm:presLayoutVars>
          <dgm:animLvl val="ctr"/>
        </dgm:presLayoutVars>
      </dgm:prSet>
      <dgm:spPr/>
    </dgm:pt>
    <dgm:pt modelId="{58E436B4-A615-44CF-945B-44C23EF2D008}" type="pres">
      <dgm:prSet presAssocID="{078BDA48-41AF-4771-97C3-DA6E8CBC2A6E}" presName="centerShape" presStyleLbl="vennNode1" presStyleIdx="0" presStyleCnt="5" custScaleX="65460" custScaleY="54728"/>
      <dgm:spPr/>
      <dgm:t>
        <a:bodyPr/>
        <a:lstStyle/>
        <a:p>
          <a:endParaRPr lang="ru-RU"/>
        </a:p>
      </dgm:t>
    </dgm:pt>
    <dgm:pt modelId="{7FF10ED7-2EF9-4B52-81AF-2E030ACEAC8D}" type="pres">
      <dgm:prSet presAssocID="{45D2A51B-ABFD-4D56-A14A-94EA9354304A}" presName="node" presStyleLbl="vennNode1" presStyleIdx="1" presStyleCnt="5" custRadScaleRad="70359" custRadScaleInc="-1491">
        <dgm:presLayoutVars>
          <dgm:bulletEnabled val="1"/>
        </dgm:presLayoutVars>
      </dgm:prSet>
      <dgm:spPr/>
      <dgm:t>
        <a:bodyPr/>
        <a:lstStyle/>
        <a:p>
          <a:endParaRPr lang="ru-RU"/>
        </a:p>
      </dgm:t>
    </dgm:pt>
    <dgm:pt modelId="{2A954FF6-3632-4F30-A910-A00394B08D26}" type="pres">
      <dgm:prSet presAssocID="{917846F0-23E4-41FF-8CB4-52063C063FB8}" presName="node" presStyleLbl="vennNode1" presStyleIdx="2" presStyleCnt="5" custRadScaleRad="80226">
        <dgm:presLayoutVars>
          <dgm:bulletEnabled val="1"/>
        </dgm:presLayoutVars>
      </dgm:prSet>
      <dgm:spPr/>
      <dgm:t>
        <a:bodyPr/>
        <a:lstStyle/>
        <a:p>
          <a:endParaRPr lang="ru-RU"/>
        </a:p>
      </dgm:t>
    </dgm:pt>
    <dgm:pt modelId="{878C1DE3-AAE6-49FA-B626-5CE834E1B1CD}" type="pres">
      <dgm:prSet presAssocID="{9CB060EB-A750-4181-AA40-2127BEA65605}" presName="node" presStyleLbl="vennNode1" presStyleIdx="3" presStyleCnt="5" custRadScaleRad="73676" custRadScaleInc="2136">
        <dgm:presLayoutVars>
          <dgm:bulletEnabled val="1"/>
        </dgm:presLayoutVars>
      </dgm:prSet>
      <dgm:spPr/>
      <dgm:t>
        <a:bodyPr/>
        <a:lstStyle/>
        <a:p>
          <a:endParaRPr lang="ru-RU"/>
        </a:p>
      </dgm:t>
    </dgm:pt>
    <dgm:pt modelId="{50239D25-137F-4849-AEAE-E216E925D799}" type="pres">
      <dgm:prSet presAssocID="{BF930ABF-D2CE-4E83-9F1C-34B6EDADB519}" presName="node" presStyleLbl="vennNode1" presStyleIdx="4" presStyleCnt="5" custRadScaleRad="80230" custRadScaleInc="-654">
        <dgm:presLayoutVars>
          <dgm:bulletEnabled val="1"/>
        </dgm:presLayoutVars>
      </dgm:prSet>
      <dgm:spPr/>
      <dgm:t>
        <a:bodyPr/>
        <a:lstStyle/>
        <a:p>
          <a:endParaRPr lang="ru-RU"/>
        </a:p>
      </dgm:t>
    </dgm:pt>
  </dgm:ptLst>
  <dgm:cxnLst>
    <dgm:cxn modelId="{F5B6E352-240C-45FE-8EB5-86BCD520E760}" type="presOf" srcId="{9CB060EB-A750-4181-AA40-2127BEA65605}" destId="{878C1DE3-AAE6-49FA-B626-5CE834E1B1CD}" srcOrd="0" destOrd="0" presId="urn:microsoft.com/office/officeart/2005/8/layout/radial3"/>
    <dgm:cxn modelId="{5436305D-F0F0-4FE1-9BDE-D6174F08E88E}" srcId="{078BDA48-41AF-4771-97C3-DA6E8CBC2A6E}" destId="{BF930ABF-D2CE-4E83-9F1C-34B6EDADB519}" srcOrd="3" destOrd="0" parTransId="{609026EA-507A-4326-82ED-71D7B688B8DC}" sibTransId="{6D82366D-DF9B-442B-B994-FCD0706027B9}"/>
    <dgm:cxn modelId="{63944211-83D3-4003-93CD-A1347BC0DC90}" type="presOf" srcId="{45D2A51B-ABFD-4D56-A14A-94EA9354304A}" destId="{7FF10ED7-2EF9-4B52-81AF-2E030ACEAC8D}" srcOrd="0" destOrd="0" presId="urn:microsoft.com/office/officeart/2005/8/layout/radial3"/>
    <dgm:cxn modelId="{ED99AEF6-F1ED-41CA-9587-11786D71C71C}" type="presOf" srcId="{917846F0-23E4-41FF-8CB4-52063C063FB8}" destId="{2A954FF6-3632-4F30-A910-A00394B08D26}" srcOrd="0" destOrd="0" presId="urn:microsoft.com/office/officeart/2005/8/layout/radial3"/>
    <dgm:cxn modelId="{C91A0795-0791-4938-B808-466C8342243D}" type="presOf" srcId="{07F98839-D8AC-4745-A924-0B80100CE683}" destId="{CA85ED9A-8020-4FB6-B80B-11CA0561A725}" srcOrd="0" destOrd="0" presId="urn:microsoft.com/office/officeart/2005/8/layout/radial3"/>
    <dgm:cxn modelId="{14F6DEB5-4AD0-4189-8892-C2E0CEF10DA7}" type="presOf" srcId="{BF930ABF-D2CE-4E83-9F1C-34B6EDADB519}" destId="{50239D25-137F-4849-AEAE-E216E925D799}" srcOrd="0" destOrd="0" presId="urn:microsoft.com/office/officeart/2005/8/layout/radial3"/>
    <dgm:cxn modelId="{6B9E06DC-569B-4768-895C-DC2AABE3DD49}" srcId="{078BDA48-41AF-4771-97C3-DA6E8CBC2A6E}" destId="{45D2A51B-ABFD-4D56-A14A-94EA9354304A}" srcOrd="0" destOrd="0" parTransId="{F9D52105-01A5-4858-8626-E51EC032F0B9}" sibTransId="{631D5DC0-2925-4315-A4A9-CF689C07F932}"/>
    <dgm:cxn modelId="{DE60CD2C-0632-4BF2-A2AA-7E3FF98FB29D}" srcId="{078BDA48-41AF-4771-97C3-DA6E8CBC2A6E}" destId="{917846F0-23E4-41FF-8CB4-52063C063FB8}" srcOrd="1" destOrd="0" parTransId="{43234EB3-129C-4439-8A72-4F176B22B22D}" sibTransId="{2C80B72E-4DD8-4852-8DE2-C54439EEEB78}"/>
    <dgm:cxn modelId="{160ACC39-10BC-4BA7-8534-3CE6545F187C}" srcId="{078BDA48-41AF-4771-97C3-DA6E8CBC2A6E}" destId="{9CB060EB-A750-4181-AA40-2127BEA65605}" srcOrd="2" destOrd="0" parTransId="{A257FBB4-0D82-4F0C-B921-3215E61D08D8}" sibTransId="{54383647-36E5-4B37-8E46-2B2321F7B26D}"/>
    <dgm:cxn modelId="{431FA7EC-ACB9-4985-B929-5065F4B4DB83}" type="presOf" srcId="{078BDA48-41AF-4771-97C3-DA6E8CBC2A6E}" destId="{58E436B4-A615-44CF-945B-44C23EF2D008}" srcOrd="0" destOrd="0" presId="urn:microsoft.com/office/officeart/2005/8/layout/radial3"/>
    <dgm:cxn modelId="{88731384-B37D-4E64-BFA5-6AFCC52C99D6}" srcId="{07F98839-D8AC-4745-A924-0B80100CE683}" destId="{078BDA48-41AF-4771-97C3-DA6E8CBC2A6E}" srcOrd="0" destOrd="0" parTransId="{703BA465-AE72-4CDD-8991-7D8D2816065A}" sibTransId="{6865BE25-DEDD-432D-8DF2-0A1AD112F261}"/>
    <dgm:cxn modelId="{07E31E66-6191-435D-AA25-742556A9785B}" type="presParOf" srcId="{CA85ED9A-8020-4FB6-B80B-11CA0561A725}" destId="{A97BCE3D-0E07-435C-A999-56046BAAE9F4}" srcOrd="0" destOrd="0" presId="urn:microsoft.com/office/officeart/2005/8/layout/radial3"/>
    <dgm:cxn modelId="{E0282CF9-D715-49A3-A414-BB8406D21375}" type="presParOf" srcId="{A97BCE3D-0E07-435C-A999-56046BAAE9F4}" destId="{58E436B4-A615-44CF-945B-44C23EF2D008}" srcOrd="0" destOrd="0" presId="urn:microsoft.com/office/officeart/2005/8/layout/radial3"/>
    <dgm:cxn modelId="{48CAED1F-EC87-4947-8F70-59DBCE7244AD}" type="presParOf" srcId="{A97BCE3D-0E07-435C-A999-56046BAAE9F4}" destId="{7FF10ED7-2EF9-4B52-81AF-2E030ACEAC8D}" srcOrd="1" destOrd="0" presId="urn:microsoft.com/office/officeart/2005/8/layout/radial3"/>
    <dgm:cxn modelId="{47A38D38-A268-4E47-810F-F4E42307F7C4}" type="presParOf" srcId="{A97BCE3D-0E07-435C-A999-56046BAAE9F4}" destId="{2A954FF6-3632-4F30-A910-A00394B08D26}" srcOrd="2" destOrd="0" presId="urn:microsoft.com/office/officeart/2005/8/layout/radial3"/>
    <dgm:cxn modelId="{0FBD7C43-32E3-420A-9571-737C3EDEDB22}" type="presParOf" srcId="{A97BCE3D-0E07-435C-A999-56046BAAE9F4}" destId="{878C1DE3-AAE6-49FA-B626-5CE834E1B1CD}" srcOrd="3" destOrd="0" presId="urn:microsoft.com/office/officeart/2005/8/layout/radial3"/>
    <dgm:cxn modelId="{A789CB5A-73D0-4BF7-968C-08E325A9E4F6}" type="presParOf" srcId="{A97BCE3D-0E07-435C-A999-56046BAAE9F4}" destId="{50239D25-137F-4849-AEAE-E216E925D799}" srcOrd="4" destOrd="0" presId="urn:microsoft.com/office/officeart/2005/8/layout/radial3"/>
  </dgm:cxnLst>
  <dgm:bg/>
  <dgm:whole/>
</dgm:dataModel>
</file>

<file path=word/diagrams/data2.xml><?xml version="1.0" encoding="utf-8"?>
<dgm:dataModel xmlns:dgm="http://schemas.openxmlformats.org/drawingml/2006/diagram" xmlns:a="http://schemas.openxmlformats.org/drawingml/2006/main">
  <dgm:ptLst>
    <dgm:pt modelId="{E5A70B41-EF6C-4E48-8ED5-106EDA4BEDDE}" type="doc">
      <dgm:prSet loTypeId="urn:microsoft.com/office/officeart/2005/8/layout/radial4" loCatId="relationship" qsTypeId="urn:microsoft.com/office/officeart/2005/8/quickstyle/3d3" qsCatId="3D" csTypeId="urn:microsoft.com/office/officeart/2005/8/colors/colorful1" csCatId="colorful" phldr="1"/>
      <dgm:spPr/>
      <dgm:t>
        <a:bodyPr/>
        <a:lstStyle/>
        <a:p>
          <a:endParaRPr lang="ru-RU"/>
        </a:p>
      </dgm:t>
    </dgm:pt>
    <dgm:pt modelId="{1EBB7965-56C7-42D5-BCD9-D4F52E2B414B}">
      <dgm:prSet phldrT="[Текст]"/>
      <dgm:spPr/>
      <dgm:t>
        <a:bodyPr/>
        <a:lstStyle/>
        <a:p>
          <a:r>
            <a:rPr lang="ru-RU">
              <a:latin typeface="Times New Roman" pitchFamily="18" charset="0"/>
              <a:cs typeface="Times New Roman" pitchFamily="18" charset="0"/>
            </a:rPr>
            <a:t>Жаңыл</a:t>
          </a:r>
        </a:p>
      </dgm:t>
    </dgm:pt>
    <dgm:pt modelId="{BC780F66-E8DB-45E0-BC37-67904216D756}" type="parTrans" cxnId="{46B01B55-65A7-4E6C-A595-23BD66FDE033}">
      <dgm:prSet/>
      <dgm:spPr/>
      <dgm:t>
        <a:bodyPr/>
        <a:lstStyle/>
        <a:p>
          <a:endParaRPr lang="ru-RU"/>
        </a:p>
      </dgm:t>
    </dgm:pt>
    <dgm:pt modelId="{390466C7-65B0-4600-8CDB-D62308C1A7EE}" type="sibTrans" cxnId="{46B01B55-65A7-4E6C-A595-23BD66FDE033}">
      <dgm:prSet/>
      <dgm:spPr/>
      <dgm:t>
        <a:bodyPr/>
        <a:lstStyle/>
        <a:p>
          <a:endParaRPr lang="ru-RU"/>
        </a:p>
      </dgm:t>
    </dgm:pt>
    <dgm:pt modelId="{1C655BF1-E8A6-4CE2-875F-B6F5D47F55ED}">
      <dgm:prSet phldrT="[Текст]"/>
      <dgm:spPr/>
      <dgm:t>
        <a:bodyPr/>
        <a:lstStyle/>
        <a:p>
          <a:r>
            <a:rPr lang="ru-RU">
              <a:latin typeface="Times New Roman" pitchFamily="18" charset="0"/>
              <a:cs typeface="Times New Roman" pitchFamily="18" charset="0"/>
            </a:rPr>
            <a:t>жас</a:t>
          </a:r>
        </a:p>
      </dgm:t>
    </dgm:pt>
    <dgm:pt modelId="{10ECA4AB-8E10-4705-93B2-ED8DB2F8C634}" type="parTrans" cxnId="{A1C396AA-57E9-43A7-9F2B-64D1551663AE}">
      <dgm:prSet/>
      <dgm:spPr/>
      <dgm:t>
        <a:bodyPr/>
        <a:lstStyle/>
        <a:p>
          <a:endParaRPr lang="ru-RU"/>
        </a:p>
      </dgm:t>
    </dgm:pt>
    <dgm:pt modelId="{4FDCA321-3649-46AE-B5FF-B17F0F27F3D2}" type="sibTrans" cxnId="{A1C396AA-57E9-43A7-9F2B-64D1551663AE}">
      <dgm:prSet/>
      <dgm:spPr/>
      <dgm:t>
        <a:bodyPr/>
        <a:lstStyle/>
        <a:p>
          <a:endParaRPr lang="ru-RU"/>
        </a:p>
      </dgm:t>
    </dgm:pt>
    <dgm:pt modelId="{CDF8AAE5-4908-4064-AED4-50D5CD0E61A7}">
      <dgm:prSet phldrT="[Текст]"/>
      <dgm:spPr/>
      <dgm:t>
        <a:bodyPr/>
        <a:lstStyle/>
        <a:p>
          <a:r>
            <a:rPr lang="ru-RU">
              <a:latin typeface="Times New Roman" pitchFamily="18" charset="0"/>
              <a:cs typeface="Times New Roman" pitchFamily="18" charset="0"/>
            </a:rPr>
            <a:t>биязы</a:t>
          </a:r>
        </a:p>
      </dgm:t>
    </dgm:pt>
    <dgm:pt modelId="{A81D9AC4-D3AF-4842-B0AC-D512B376B7C6}" type="parTrans" cxnId="{959ABD97-1BC2-43E2-A427-C4A331AC84C6}">
      <dgm:prSet/>
      <dgm:spPr/>
      <dgm:t>
        <a:bodyPr/>
        <a:lstStyle/>
        <a:p>
          <a:endParaRPr lang="ru-RU"/>
        </a:p>
      </dgm:t>
    </dgm:pt>
    <dgm:pt modelId="{E702175E-CD62-4D7D-86B4-E9D6FFAE601A}" type="sibTrans" cxnId="{959ABD97-1BC2-43E2-A427-C4A331AC84C6}">
      <dgm:prSet/>
      <dgm:spPr/>
      <dgm:t>
        <a:bodyPr/>
        <a:lstStyle/>
        <a:p>
          <a:endParaRPr lang="ru-RU"/>
        </a:p>
      </dgm:t>
    </dgm:pt>
    <dgm:pt modelId="{AF23C844-67EA-44D3-8E32-FACD36F5673F}">
      <dgm:prSet phldrT="[Текст]"/>
      <dgm:spPr/>
      <dgm:t>
        <a:bodyPr/>
        <a:lstStyle/>
        <a:p>
          <a:r>
            <a:rPr lang="ru-RU">
              <a:latin typeface="Times New Roman" pitchFamily="18" charset="0"/>
              <a:cs typeface="Times New Roman" pitchFamily="18" charset="0"/>
            </a:rPr>
            <a:t>ұстамды</a:t>
          </a:r>
        </a:p>
      </dgm:t>
    </dgm:pt>
    <dgm:pt modelId="{3D9449BF-E18A-4255-8E3F-C12942183F68}" type="parTrans" cxnId="{0D216A67-6874-421A-B48A-1F6265027C28}">
      <dgm:prSet/>
      <dgm:spPr/>
      <dgm:t>
        <a:bodyPr/>
        <a:lstStyle/>
        <a:p>
          <a:endParaRPr lang="ru-RU"/>
        </a:p>
      </dgm:t>
    </dgm:pt>
    <dgm:pt modelId="{1D5DE419-CC7F-4E0B-A9D1-921198671BB6}" type="sibTrans" cxnId="{0D216A67-6874-421A-B48A-1F6265027C28}">
      <dgm:prSet/>
      <dgm:spPr/>
      <dgm:t>
        <a:bodyPr/>
        <a:lstStyle/>
        <a:p>
          <a:endParaRPr lang="ru-RU"/>
        </a:p>
      </dgm:t>
    </dgm:pt>
    <dgm:pt modelId="{66B8A9F2-ADA5-4895-A84E-EECA6617ABD4}">
      <dgm:prSet phldrT="[Текст]"/>
      <dgm:spPr/>
      <dgm:t>
        <a:bodyPr/>
        <a:lstStyle/>
        <a:p>
          <a:r>
            <a:rPr lang="ru-RU">
              <a:latin typeface="Times New Roman" pitchFamily="18" charset="0"/>
              <a:cs typeface="Times New Roman" pitchFamily="18" charset="0"/>
            </a:rPr>
            <a:t>аңғарымпаз</a:t>
          </a:r>
        </a:p>
      </dgm:t>
    </dgm:pt>
    <dgm:pt modelId="{673DC3C8-4C72-4C16-B701-EBF8431B1D00}" type="parTrans" cxnId="{44A8AFA0-4897-4E1D-AD1C-FADDCFAF3DEB}">
      <dgm:prSet/>
      <dgm:spPr/>
      <dgm:t>
        <a:bodyPr/>
        <a:lstStyle/>
        <a:p>
          <a:endParaRPr lang="ru-RU"/>
        </a:p>
      </dgm:t>
    </dgm:pt>
    <dgm:pt modelId="{30633789-877A-4504-A417-B13AEBA127A9}" type="sibTrans" cxnId="{44A8AFA0-4897-4E1D-AD1C-FADDCFAF3DEB}">
      <dgm:prSet/>
      <dgm:spPr/>
      <dgm:t>
        <a:bodyPr/>
        <a:lstStyle/>
        <a:p>
          <a:endParaRPr lang="ru-RU"/>
        </a:p>
      </dgm:t>
    </dgm:pt>
    <dgm:pt modelId="{F6484F16-C95F-419B-AE4F-71589782A090}">
      <dgm:prSet phldrT="[Текст]"/>
      <dgm:spPr/>
      <dgm:t>
        <a:bodyPr/>
        <a:lstStyle/>
        <a:p>
          <a:r>
            <a:rPr lang="ru-RU">
              <a:latin typeface="Times New Roman" pitchFamily="18" charset="0"/>
              <a:cs typeface="Times New Roman" pitchFamily="18" charset="0"/>
            </a:rPr>
            <a:t>мейірімді</a:t>
          </a:r>
        </a:p>
      </dgm:t>
    </dgm:pt>
    <dgm:pt modelId="{2B544FB3-CFC3-4094-AB8C-F42AFA3B3FD7}" type="parTrans" cxnId="{5C9087DF-4E8A-43C7-93D2-BC3A23C2D709}">
      <dgm:prSet/>
      <dgm:spPr/>
      <dgm:t>
        <a:bodyPr/>
        <a:lstStyle/>
        <a:p>
          <a:endParaRPr lang="ru-RU"/>
        </a:p>
      </dgm:t>
    </dgm:pt>
    <dgm:pt modelId="{94D0A758-8AF7-49DD-ACD9-F575D9C07DC7}" type="sibTrans" cxnId="{5C9087DF-4E8A-43C7-93D2-BC3A23C2D709}">
      <dgm:prSet/>
      <dgm:spPr/>
      <dgm:t>
        <a:bodyPr/>
        <a:lstStyle/>
        <a:p>
          <a:endParaRPr lang="ru-RU"/>
        </a:p>
      </dgm:t>
    </dgm:pt>
    <dgm:pt modelId="{202BF383-7BF7-4B05-B594-68A4647A65F3}">
      <dgm:prSet phldrT="[Текст]"/>
      <dgm:spPr/>
      <dgm:t>
        <a:bodyPr/>
        <a:lstStyle/>
        <a:p>
          <a:r>
            <a:rPr lang="ru-RU">
              <a:latin typeface="Times New Roman" pitchFamily="18" charset="0"/>
              <a:cs typeface="Times New Roman" pitchFamily="18" charset="0"/>
            </a:rPr>
            <a:t>инабатты</a:t>
          </a:r>
        </a:p>
      </dgm:t>
    </dgm:pt>
    <dgm:pt modelId="{0B39E190-92FF-410F-AFC9-552AB2E8B606}" type="parTrans" cxnId="{15B36DC1-0678-4F3A-BBE8-A5140054F5C4}">
      <dgm:prSet/>
      <dgm:spPr/>
      <dgm:t>
        <a:bodyPr/>
        <a:lstStyle/>
        <a:p>
          <a:endParaRPr lang="ru-RU"/>
        </a:p>
      </dgm:t>
    </dgm:pt>
    <dgm:pt modelId="{AC27FEED-37F2-419F-BE06-FBC89FEF1EA3}" type="sibTrans" cxnId="{15B36DC1-0678-4F3A-BBE8-A5140054F5C4}">
      <dgm:prSet/>
      <dgm:spPr/>
      <dgm:t>
        <a:bodyPr/>
        <a:lstStyle/>
        <a:p>
          <a:endParaRPr lang="ru-RU"/>
        </a:p>
      </dgm:t>
    </dgm:pt>
    <dgm:pt modelId="{C6756496-49D8-49F0-B467-8890E751C906}">
      <dgm:prSet phldrT="[Текст]"/>
      <dgm:spPr/>
      <dgm:t>
        <a:bodyPr/>
        <a:lstStyle/>
        <a:p>
          <a:r>
            <a:rPr lang="ru-RU">
              <a:latin typeface="Times New Roman" pitchFamily="18" charset="0"/>
              <a:cs typeface="Times New Roman" pitchFamily="18" charset="0"/>
            </a:rPr>
            <a:t>сезімтал</a:t>
          </a:r>
        </a:p>
      </dgm:t>
    </dgm:pt>
    <dgm:pt modelId="{DC78B974-4088-4B9A-9AB1-1F5D8F062407}" type="parTrans" cxnId="{DBC07B89-4DFF-43F8-BE34-20C736501D9C}">
      <dgm:prSet/>
      <dgm:spPr/>
      <dgm:t>
        <a:bodyPr/>
        <a:lstStyle/>
        <a:p>
          <a:endParaRPr lang="ru-RU"/>
        </a:p>
      </dgm:t>
    </dgm:pt>
    <dgm:pt modelId="{1D791E1B-3E27-47AE-8431-58A2A40DFF50}" type="sibTrans" cxnId="{DBC07B89-4DFF-43F8-BE34-20C736501D9C}">
      <dgm:prSet/>
      <dgm:spPr/>
      <dgm:t>
        <a:bodyPr/>
        <a:lstStyle/>
        <a:p>
          <a:endParaRPr lang="ru-RU"/>
        </a:p>
      </dgm:t>
    </dgm:pt>
    <dgm:pt modelId="{86C0F690-AE5F-46AE-978A-3C1AD31E9422}" type="pres">
      <dgm:prSet presAssocID="{E5A70B41-EF6C-4E48-8ED5-106EDA4BEDDE}" presName="cycle" presStyleCnt="0">
        <dgm:presLayoutVars>
          <dgm:chMax val="1"/>
          <dgm:dir/>
          <dgm:animLvl val="ctr"/>
          <dgm:resizeHandles val="exact"/>
        </dgm:presLayoutVars>
      </dgm:prSet>
      <dgm:spPr/>
      <dgm:t>
        <a:bodyPr/>
        <a:lstStyle/>
        <a:p>
          <a:endParaRPr lang="ru-RU"/>
        </a:p>
      </dgm:t>
    </dgm:pt>
    <dgm:pt modelId="{400BA267-2590-4305-936C-89232AED8756}" type="pres">
      <dgm:prSet presAssocID="{1EBB7965-56C7-42D5-BCD9-D4F52E2B414B}" presName="centerShape" presStyleLbl="node0" presStyleIdx="0" presStyleCnt="1"/>
      <dgm:spPr/>
      <dgm:t>
        <a:bodyPr/>
        <a:lstStyle/>
        <a:p>
          <a:endParaRPr lang="ru-RU"/>
        </a:p>
      </dgm:t>
    </dgm:pt>
    <dgm:pt modelId="{76B1FD84-2C3E-4B35-9F66-CC9037522E05}" type="pres">
      <dgm:prSet presAssocID="{10ECA4AB-8E10-4705-93B2-ED8DB2F8C634}" presName="parTrans" presStyleLbl="bgSibTrans2D1" presStyleIdx="0" presStyleCnt="7"/>
      <dgm:spPr/>
      <dgm:t>
        <a:bodyPr/>
        <a:lstStyle/>
        <a:p>
          <a:endParaRPr lang="ru-RU"/>
        </a:p>
      </dgm:t>
    </dgm:pt>
    <dgm:pt modelId="{C59D8EDD-60CF-4483-A893-1223A01F10B5}" type="pres">
      <dgm:prSet presAssocID="{1C655BF1-E8A6-4CE2-875F-B6F5D47F55ED}" presName="node" presStyleLbl="node1" presStyleIdx="0" presStyleCnt="7">
        <dgm:presLayoutVars>
          <dgm:bulletEnabled val="1"/>
        </dgm:presLayoutVars>
      </dgm:prSet>
      <dgm:spPr/>
      <dgm:t>
        <a:bodyPr/>
        <a:lstStyle/>
        <a:p>
          <a:endParaRPr lang="ru-RU"/>
        </a:p>
      </dgm:t>
    </dgm:pt>
    <dgm:pt modelId="{A124E77B-F95C-44E7-91D5-54F093A99BD5}" type="pres">
      <dgm:prSet presAssocID="{A81D9AC4-D3AF-4842-B0AC-D512B376B7C6}" presName="parTrans" presStyleLbl="bgSibTrans2D1" presStyleIdx="1" presStyleCnt="7"/>
      <dgm:spPr/>
      <dgm:t>
        <a:bodyPr/>
        <a:lstStyle/>
        <a:p>
          <a:endParaRPr lang="ru-RU"/>
        </a:p>
      </dgm:t>
    </dgm:pt>
    <dgm:pt modelId="{A7D211D0-1DD9-49B7-8F7C-63EFE0655FDD}" type="pres">
      <dgm:prSet presAssocID="{CDF8AAE5-4908-4064-AED4-50D5CD0E61A7}" presName="node" presStyleLbl="node1" presStyleIdx="1" presStyleCnt="7">
        <dgm:presLayoutVars>
          <dgm:bulletEnabled val="1"/>
        </dgm:presLayoutVars>
      </dgm:prSet>
      <dgm:spPr/>
      <dgm:t>
        <a:bodyPr/>
        <a:lstStyle/>
        <a:p>
          <a:endParaRPr lang="ru-RU"/>
        </a:p>
      </dgm:t>
    </dgm:pt>
    <dgm:pt modelId="{753F4C4F-3F57-4977-8BC8-3E754909E93D}" type="pres">
      <dgm:prSet presAssocID="{3D9449BF-E18A-4255-8E3F-C12942183F68}" presName="parTrans" presStyleLbl="bgSibTrans2D1" presStyleIdx="2" presStyleCnt="7"/>
      <dgm:spPr/>
      <dgm:t>
        <a:bodyPr/>
        <a:lstStyle/>
        <a:p>
          <a:endParaRPr lang="ru-RU"/>
        </a:p>
      </dgm:t>
    </dgm:pt>
    <dgm:pt modelId="{EC6D4AF3-5442-4ABE-A7E0-B36092A747D6}" type="pres">
      <dgm:prSet presAssocID="{AF23C844-67EA-44D3-8E32-FACD36F5673F}" presName="node" presStyleLbl="node1" presStyleIdx="2" presStyleCnt="7">
        <dgm:presLayoutVars>
          <dgm:bulletEnabled val="1"/>
        </dgm:presLayoutVars>
      </dgm:prSet>
      <dgm:spPr/>
      <dgm:t>
        <a:bodyPr/>
        <a:lstStyle/>
        <a:p>
          <a:endParaRPr lang="ru-RU"/>
        </a:p>
      </dgm:t>
    </dgm:pt>
    <dgm:pt modelId="{8A803CA4-D80C-4EE3-86F4-10E8334F7D6E}" type="pres">
      <dgm:prSet presAssocID="{2B544FB3-CFC3-4094-AB8C-F42AFA3B3FD7}" presName="parTrans" presStyleLbl="bgSibTrans2D1" presStyleIdx="3" presStyleCnt="7"/>
      <dgm:spPr/>
      <dgm:t>
        <a:bodyPr/>
        <a:lstStyle/>
        <a:p>
          <a:endParaRPr lang="ru-RU"/>
        </a:p>
      </dgm:t>
    </dgm:pt>
    <dgm:pt modelId="{6D5D7034-D058-41CB-B460-57355FB2C39B}" type="pres">
      <dgm:prSet presAssocID="{F6484F16-C95F-419B-AE4F-71589782A090}" presName="node" presStyleLbl="node1" presStyleIdx="3" presStyleCnt="7">
        <dgm:presLayoutVars>
          <dgm:bulletEnabled val="1"/>
        </dgm:presLayoutVars>
      </dgm:prSet>
      <dgm:spPr/>
      <dgm:t>
        <a:bodyPr/>
        <a:lstStyle/>
        <a:p>
          <a:endParaRPr lang="ru-RU"/>
        </a:p>
      </dgm:t>
    </dgm:pt>
    <dgm:pt modelId="{F5A9011E-419C-43A0-84F9-2236E4B04714}" type="pres">
      <dgm:prSet presAssocID="{0B39E190-92FF-410F-AFC9-552AB2E8B606}" presName="parTrans" presStyleLbl="bgSibTrans2D1" presStyleIdx="4" presStyleCnt="7"/>
      <dgm:spPr/>
      <dgm:t>
        <a:bodyPr/>
        <a:lstStyle/>
        <a:p>
          <a:endParaRPr lang="ru-RU"/>
        </a:p>
      </dgm:t>
    </dgm:pt>
    <dgm:pt modelId="{E2E9CADA-6213-4356-9E31-16E8A9E86D58}" type="pres">
      <dgm:prSet presAssocID="{202BF383-7BF7-4B05-B594-68A4647A65F3}" presName="node" presStyleLbl="node1" presStyleIdx="4" presStyleCnt="7">
        <dgm:presLayoutVars>
          <dgm:bulletEnabled val="1"/>
        </dgm:presLayoutVars>
      </dgm:prSet>
      <dgm:spPr/>
      <dgm:t>
        <a:bodyPr/>
        <a:lstStyle/>
        <a:p>
          <a:endParaRPr lang="ru-RU"/>
        </a:p>
      </dgm:t>
    </dgm:pt>
    <dgm:pt modelId="{E7C666F8-43FA-4269-AF40-339D4E2D4294}" type="pres">
      <dgm:prSet presAssocID="{DC78B974-4088-4B9A-9AB1-1F5D8F062407}" presName="parTrans" presStyleLbl="bgSibTrans2D1" presStyleIdx="5" presStyleCnt="7"/>
      <dgm:spPr/>
      <dgm:t>
        <a:bodyPr/>
        <a:lstStyle/>
        <a:p>
          <a:endParaRPr lang="ru-RU"/>
        </a:p>
      </dgm:t>
    </dgm:pt>
    <dgm:pt modelId="{14ABA836-1174-4900-A9D1-9D92A1239DF6}" type="pres">
      <dgm:prSet presAssocID="{C6756496-49D8-49F0-B467-8890E751C906}" presName="node" presStyleLbl="node1" presStyleIdx="5" presStyleCnt="7">
        <dgm:presLayoutVars>
          <dgm:bulletEnabled val="1"/>
        </dgm:presLayoutVars>
      </dgm:prSet>
      <dgm:spPr/>
      <dgm:t>
        <a:bodyPr/>
        <a:lstStyle/>
        <a:p>
          <a:endParaRPr lang="ru-RU"/>
        </a:p>
      </dgm:t>
    </dgm:pt>
    <dgm:pt modelId="{A252B6BB-B7B3-4E84-9115-EF1A3AC79A95}" type="pres">
      <dgm:prSet presAssocID="{673DC3C8-4C72-4C16-B701-EBF8431B1D00}" presName="parTrans" presStyleLbl="bgSibTrans2D1" presStyleIdx="6" presStyleCnt="7"/>
      <dgm:spPr/>
      <dgm:t>
        <a:bodyPr/>
        <a:lstStyle/>
        <a:p>
          <a:endParaRPr lang="ru-RU"/>
        </a:p>
      </dgm:t>
    </dgm:pt>
    <dgm:pt modelId="{FBA80DE5-DC80-4364-BF41-27BAE863DA80}" type="pres">
      <dgm:prSet presAssocID="{66B8A9F2-ADA5-4895-A84E-EECA6617ABD4}" presName="node" presStyleLbl="node1" presStyleIdx="6" presStyleCnt="7">
        <dgm:presLayoutVars>
          <dgm:bulletEnabled val="1"/>
        </dgm:presLayoutVars>
      </dgm:prSet>
      <dgm:spPr/>
      <dgm:t>
        <a:bodyPr/>
        <a:lstStyle/>
        <a:p>
          <a:endParaRPr lang="ru-RU"/>
        </a:p>
      </dgm:t>
    </dgm:pt>
  </dgm:ptLst>
  <dgm:cxnLst>
    <dgm:cxn modelId="{D002B9A0-66D6-479F-9DCB-06B6D71A21F9}" type="presOf" srcId="{CDF8AAE5-4908-4064-AED4-50D5CD0E61A7}" destId="{A7D211D0-1DD9-49B7-8F7C-63EFE0655FDD}" srcOrd="0" destOrd="0" presId="urn:microsoft.com/office/officeart/2005/8/layout/radial4"/>
    <dgm:cxn modelId="{15B36DC1-0678-4F3A-BBE8-A5140054F5C4}" srcId="{1EBB7965-56C7-42D5-BCD9-D4F52E2B414B}" destId="{202BF383-7BF7-4B05-B594-68A4647A65F3}" srcOrd="4" destOrd="0" parTransId="{0B39E190-92FF-410F-AFC9-552AB2E8B606}" sibTransId="{AC27FEED-37F2-419F-BE06-FBC89FEF1EA3}"/>
    <dgm:cxn modelId="{DBC07B89-4DFF-43F8-BE34-20C736501D9C}" srcId="{1EBB7965-56C7-42D5-BCD9-D4F52E2B414B}" destId="{C6756496-49D8-49F0-B467-8890E751C906}" srcOrd="5" destOrd="0" parTransId="{DC78B974-4088-4B9A-9AB1-1F5D8F062407}" sibTransId="{1D791E1B-3E27-47AE-8431-58A2A40DFF50}"/>
    <dgm:cxn modelId="{656BB04A-0293-474C-B82F-DEB7354DAB76}" type="presOf" srcId="{AF23C844-67EA-44D3-8E32-FACD36F5673F}" destId="{EC6D4AF3-5442-4ABE-A7E0-B36092A747D6}" srcOrd="0" destOrd="0" presId="urn:microsoft.com/office/officeart/2005/8/layout/radial4"/>
    <dgm:cxn modelId="{A1C396AA-57E9-43A7-9F2B-64D1551663AE}" srcId="{1EBB7965-56C7-42D5-BCD9-D4F52E2B414B}" destId="{1C655BF1-E8A6-4CE2-875F-B6F5D47F55ED}" srcOrd="0" destOrd="0" parTransId="{10ECA4AB-8E10-4705-93B2-ED8DB2F8C634}" sibTransId="{4FDCA321-3649-46AE-B5FF-B17F0F27F3D2}"/>
    <dgm:cxn modelId="{46B01B55-65A7-4E6C-A595-23BD66FDE033}" srcId="{E5A70B41-EF6C-4E48-8ED5-106EDA4BEDDE}" destId="{1EBB7965-56C7-42D5-BCD9-D4F52E2B414B}" srcOrd="0" destOrd="0" parTransId="{BC780F66-E8DB-45E0-BC37-67904216D756}" sibTransId="{390466C7-65B0-4600-8CDB-D62308C1A7EE}"/>
    <dgm:cxn modelId="{58BF3412-764C-4B61-9143-F43AE3214672}" type="presOf" srcId="{A81D9AC4-D3AF-4842-B0AC-D512B376B7C6}" destId="{A124E77B-F95C-44E7-91D5-54F093A99BD5}" srcOrd="0" destOrd="0" presId="urn:microsoft.com/office/officeart/2005/8/layout/radial4"/>
    <dgm:cxn modelId="{388C5FC6-BEF7-471C-93EB-8BDC8C1A2AFE}" type="presOf" srcId="{E5A70B41-EF6C-4E48-8ED5-106EDA4BEDDE}" destId="{86C0F690-AE5F-46AE-978A-3C1AD31E9422}" srcOrd="0" destOrd="0" presId="urn:microsoft.com/office/officeart/2005/8/layout/radial4"/>
    <dgm:cxn modelId="{59E00411-64D9-4287-ABCF-E57F4B271B11}" type="presOf" srcId="{202BF383-7BF7-4B05-B594-68A4647A65F3}" destId="{E2E9CADA-6213-4356-9E31-16E8A9E86D58}" srcOrd="0" destOrd="0" presId="urn:microsoft.com/office/officeart/2005/8/layout/radial4"/>
    <dgm:cxn modelId="{3356A1BA-11FB-4C00-807D-9C11EEBA2065}" type="presOf" srcId="{DC78B974-4088-4B9A-9AB1-1F5D8F062407}" destId="{E7C666F8-43FA-4269-AF40-339D4E2D4294}" srcOrd="0" destOrd="0" presId="urn:microsoft.com/office/officeart/2005/8/layout/radial4"/>
    <dgm:cxn modelId="{5C9087DF-4E8A-43C7-93D2-BC3A23C2D709}" srcId="{1EBB7965-56C7-42D5-BCD9-D4F52E2B414B}" destId="{F6484F16-C95F-419B-AE4F-71589782A090}" srcOrd="3" destOrd="0" parTransId="{2B544FB3-CFC3-4094-AB8C-F42AFA3B3FD7}" sibTransId="{94D0A758-8AF7-49DD-ACD9-F575D9C07DC7}"/>
    <dgm:cxn modelId="{B576F654-E78F-47C0-BCEB-3EE21F88F0CA}" type="presOf" srcId="{C6756496-49D8-49F0-B467-8890E751C906}" destId="{14ABA836-1174-4900-A9D1-9D92A1239DF6}" srcOrd="0" destOrd="0" presId="urn:microsoft.com/office/officeart/2005/8/layout/radial4"/>
    <dgm:cxn modelId="{DEE419C0-CE09-4D43-B0EA-87FDCE5362B5}" type="presOf" srcId="{10ECA4AB-8E10-4705-93B2-ED8DB2F8C634}" destId="{76B1FD84-2C3E-4B35-9F66-CC9037522E05}" srcOrd="0" destOrd="0" presId="urn:microsoft.com/office/officeart/2005/8/layout/radial4"/>
    <dgm:cxn modelId="{959ABD97-1BC2-43E2-A427-C4A331AC84C6}" srcId="{1EBB7965-56C7-42D5-BCD9-D4F52E2B414B}" destId="{CDF8AAE5-4908-4064-AED4-50D5CD0E61A7}" srcOrd="1" destOrd="0" parTransId="{A81D9AC4-D3AF-4842-B0AC-D512B376B7C6}" sibTransId="{E702175E-CD62-4D7D-86B4-E9D6FFAE601A}"/>
    <dgm:cxn modelId="{3D65AEF4-B2F4-4454-9F7A-45FC3AC8A143}" type="presOf" srcId="{3D9449BF-E18A-4255-8E3F-C12942183F68}" destId="{753F4C4F-3F57-4977-8BC8-3E754909E93D}" srcOrd="0" destOrd="0" presId="urn:microsoft.com/office/officeart/2005/8/layout/radial4"/>
    <dgm:cxn modelId="{8A4A5CC9-B986-4BB7-90E2-66DD6879A00A}" type="presOf" srcId="{0B39E190-92FF-410F-AFC9-552AB2E8B606}" destId="{F5A9011E-419C-43A0-84F9-2236E4B04714}" srcOrd="0" destOrd="0" presId="urn:microsoft.com/office/officeart/2005/8/layout/radial4"/>
    <dgm:cxn modelId="{758F80AB-9EE1-4D4B-ACDB-8CF566C7D124}" type="presOf" srcId="{F6484F16-C95F-419B-AE4F-71589782A090}" destId="{6D5D7034-D058-41CB-B460-57355FB2C39B}" srcOrd="0" destOrd="0" presId="urn:microsoft.com/office/officeart/2005/8/layout/radial4"/>
    <dgm:cxn modelId="{F5C5F73E-251D-42A6-A1CD-5407BBDCE525}" type="presOf" srcId="{673DC3C8-4C72-4C16-B701-EBF8431B1D00}" destId="{A252B6BB-B7B3-4E84-9115-EF1A3AC79A95}" srcOrd="0" destOrd="0" presId="urn:microsoft.com/office/officeart/2005/8/layout/radial4"/>
    <dgm:cxn modelId="{44A8AFA0-4897-4E1D-AD1C-FADDCFAF3DEB}" srcId="{1EBB7965-56C7-42D5-BCD9-D4F52E2B414B}" destId="{66B8A9F2-ADA5-4895-A84E-EECA6617ABD4}" srcOrd="6" destOrd="0" parTransId="{673DC3C8-4C72-4C16-B701-EBF8431B1D00}" sibTransId="{30633789-877A-4504-A417-B13AEBA127A9}"/>
    <dgm:cxn modelId="{9E2292E9-462D-4297-9DB5-99595BF59A5D}" type="presOf" srcId="{1EBB7965-56C7-42D5-BCD9-D4F52E2B414B}" destId="{400BA267-2590-4305-936C-89232AED8756}" srcOrd="0" destOrd="0" presId="urn:microsoft.com/office/officeart/2005/8/layout/radial4"/>
    <dgm:cxn modelId="{04B33ABD-3B30-4B19-AA01-A56CA4FBCC50}" type="presOf" srcId="{2B544FB3-CFC3-4094-AB8C-F42AFA3B3FD7}" destId="{8A803CA4-D80C-4EE3-86F4-10E8334F7D6E}" srcOrd="0" destOrd="0" presId="urn:microsoft.com/office/officeart/2005/8/layout/radial4"/>
    <dgm:cxn modelId="{CA94F79F-9F43-4844-9823-BC72514F810F}" type="presOf" srcId="{1C655BF1-E8A6-4CE2-875F-B6F5D47F55ED}" destId="{C59D8EDD-60CF-4483-A893-1223A01F10B5}" srcOrd="0" destOrd="0" presId="urn:microsoft.com/office/officeart/2005/8/layout/radial4"/>
    <dgm:cxn modelId="{0D216A67-6874-421A-B48A-1F6265027C28}" srcId="{1EBB7965-56C7-42D5-BCD9-D4F52E2B414B}" destId="{AF23C844-67EA-44D3-8E32-FACD36F5673F}" srcOrd="2" destOrd="0" parTransId="{3D9449BF-E18A-4255-8E3F-C12942183F68}" sibTransId="{1D5DE419-CC7F-4E0B-A9D1-921198671BB6}"/>
    <dgm:cxn modelId="{2B4CA20D-839D-4F7B-86F1-E6363F159FEA}" type="presOf" srcId="{66B8A9F2-ADA5-4895-A84E-EECA6617ABD4}" destId="{FBA80DE5-DC80-4364-BF41-27BAE863DA80}" srcOrd="0" destOrd="0" presId="urn:microsoft.com/office/officeart/2005/8/layout/radial4"/>
    <dgm:cxn modelId="{44483B0C-FEF1-4E8A-A3F3-A05C070B0A07}" type="presParOf" srcId="{86C0F690-AE5F-46AE-978A-3C1AD31E9422}" destId="{400BA267-2590-4305-936C-89232AED8756}" srcOrd="0" destOrd="0" presId="urn:microsoft.com/office/officeart/2005/8/layout/radial4"/>
    <dgm:cxn modelId="{B959C0D5-D984-4BC7-B17F-92EE6A4078B4}" type="presParOf" srcId="{86C0F690-AE5F-46AE-978A-3C1AD31E9422}" destId="{76B1FD84-2C3E-4B35-9F66-CC9037522E05}" srcOrd="1" destOrd="0" presId="urn:microsoft.com/office/officeart/2005/8/layout/radial4"/>
    <dgm:cxn modelId="{089B7D0C-8C79-4A89-B2B3-6E596BCB1223}" type="presParOf" srcId="{86C0F690-AE5F-46AE-978A-3C1AD31E9422}" destId="{C59D8EDD-60CF-4483-A893-1223A01F10B5}" srcOrd="2" destOrd="0" presId="urn:microsoft.com/office/officeart/2005/8/layout/radial4"/>
    <dgm:cxn modelId="{8ECF5D9F-D43D-4A5A-B071-8B49DF5AB02C}" type="presParOf" srcId="{86C0F690-AE5F-46AE-978A-3C1AD31E9422}" destId="{A124E77B-F95C-44E7-91D5-54F093A99BD5}" srcOrd="3" destOrd="0" presId="urn:microsoft.com/office/officeart/2005/8/layout/radial4"/>
    <dgm:cxn modelId="{ED7AE2BB-090C-4C92-8903-044ABBC0EE60}" type="presParOf" srcId="{86C0F690-AE5F-46AE-978A-3C1AD31E9422}" destId="{A7D211D0-1DD9-49B7-8F7C-63EFE0655FDD}" srcOrd="4" destOrd="0" presId="urn:microsoft.com/office/officeart/2005/8/layout/radial4"/>
    <dgm:cxn modelId="{071DF391-B466-4D06-9518-A98D55478246}" type="presParOf" srcId="{86C0F690-AE5F-46AE-978A-3C1AD31E9422}" destId="{753F4C4F-3F57-4977-8BC8-3E754909E93D}" srcOrd="5" destOrd="0" presId="urn:microsoft.com/office/officeart/2005/8/layout/radial4"/>
    <dgm:cxn modelId="{A2491F73-3A10-4026-9994-AF28FDB760C5}" type="presParOf" srcId="{86C0F690-AE5F-46AE-978A-3C1AD31E9422}" destId="{EC6D4AF3-5442-4ABE-A7E0-B36092A747D6}" srcOrd="6" destOrd="0" presId="urn:microsoft.com/office/officeart/2005/8/layout/radial4"/>
    <dgm:cxn modelId="{D559605E-6888-4C05-878A-D8ED560A6621}" type="presParOf" srcId="{86C0F690-AE5F-46AE-978A-3C1AD31E9422}" destId="{8A803CA4-D80C-4EE3-86F4-10E8334F7D6E}" srcOrd="7" destOrd="0" presId="urn:microsoft.com/office/officeart/2005/8/layout/radial4"/>
    <dgm:cxn modelId="{7AF7EC73-B92D-4E1C-A6A6-2137C70A9714}" type="presParOf" srcId="{86C0F690-AE5F-46AE-978A-3C1AD31E9422}" destId="{6D5D7034-D058-41CB-B460-57355FB2C39B}" srcOrd="8" destOrd="0" presId="urn:microsoft.com/office/officeart/2005/8/layout/radial4"/>
    <dgm:cxn modelId="{FC810DEF-9ABD-46E5-BB13-8867F95D4B12}" type="presParOf" srcId="{86C0F690-AE5F-46AE-978A-3C1AD31E9422}" destId="{F5A9011E-419C-43A0-84F9-2236E4B04714}" srcOrd="9" destOrd="0" presId="urn:microsoft.com/office/officeart/2005/8/layout/radial4"/>
    <dgm:cxn modelId="{367B47C8-CB55-4166-8522-6F19B7B8CCDA}" type="presParOf" srcId="{86C0F690-AE5F-46AE-978A-3C1AD31E9422}" destId="{E2E9CADA-6213-4356-9E31-16E8A9E86D58}" srcOrd="10" destOrd="0" presId="urn:microsoft.com/office/officeart/2005/8/layout/radial4"/>
    <dgm:cxn modelId="{7C14FD34-D676-404B-9D92-E93976ABAB8E}" type="presParOf" srcId="{86C0F690-AE5F-46AE-978A-3C1AD31E9422}" destId="{E7C666F8-43FA-4269-AF40-339D4E2D4294}" srcOrd="11" destOrd="0" presId="urn:microsoft.com/office/officeart/2005/8/layout/radial4"/>
    <dgm:cxn modelId="{040D2E34-BE57-4572-B770-E9B216696C4E}" type="presParOf" srcId="{86C0F690-AE5F-46AE-978A-3C1AD31E9422}" destId="{14ABA836-1174-4900-A9D1-9D92A1239DF6}" srcOrd="12" destOrd="0" presId="urn:microsoft.com/office/officeart/2005/8/layout/radial4"/>
    <dgm:cxn modelId="{4974AE6E-44C0-4CF4-A858-DC031843B27D}" type="presParOf" srcId="{86C0F690-AE5F-46AE-978A-3C1AD31E9422}" destId="{A252B6BB-B7B3-4E84-9115-EF1A3AC79A95}" srcOrd="13" destOrd="0" presId="urn:microsoft.com/office/officeart/2005/8/layout/radial4"/>
    <dgm:cxn modelId="{CC3A8D5E-8F5B-4723-ACAE-1C43E1804294}" type="presParOf" srcId="{86C0F690-AE5F-46AE-978A-3C1AD31E9422}" destId="{FBA80DE5-DC80-4364-BF41-27BAE863DA80}" srcOrd="14" destOrd="0" presId="urn:microsoft.com/office/officeart/2005/8/layout/radial4"/>
  </dgm:cxnLst>
  <dgm:bg/>
  <dgm:whole/>
</dgm:dataModel>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804</Words>
  <Characters>4585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aluash-92</dc:creator>
  <cp:keywords/>
  <dc:description/>
  <cp:lastModifiedBy>aluash-92</cp:lastModifiedBy>
  <cp:revision>20</cp:revision>
  <dcterms:created xsi:type="dcterms:W3CDTF">2014-01-09T07:51:00Z</dcterms:created>
  <dcterms:modified xsi:type="dcterms:W3CDTF">2014-01-09T10:14:00Z</dcterms:modified>
</cp:coreProperties>
</file>