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16" w:rsidRDefault="00A25916" w:rsidP="00796DB8">
      <w:pPr>
        <w:pStyle w:val="a6"/>
        <w:rPr>
          <w:rFonts w:ascii="Times New Roman" w:hAnsi="Times New Roman" w:cs="Times New Roman"/>
          <w:b/>
          <w:i/>
          <w:color w:val="C0504D" w:themeColor="accent2"/>
          <w:sz w:val="18"/>
          <w:szCs w:val="18"/>
          <w:lang w:val="kk-KZ"/>
        </w:rPr>
      </w:pPr>
      <w:r w:rsidRPr="001477C8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 xml:space="preserve"> </w:t>
      </w:r>
      <w:r w:rsidRPr="001477C8">
        <w:rPr>
          <w:rFonts w:ascii="Times New Roman" w:hAnsi="Times New Roman" w:cs="Times New Roman"/>
          <w:b/>
          <w:i/>
          <w:color w:val="C0504D" w:themeColor="accent2"/>
          <w:sz w:val="28"/>
          <w:szCs w:val="28"/>
          <w:lang w:val="kk-KZ"/>
        </w:rPr>
        <w:t>Логикалық есептер сайысы</w:t>
      </w:r>
    </w:p>
    <w:p w:rsidR="007F6332" w:rsidRPr="007F6332" w:rsidRDefault="007F6332" w:rsidP="00796DB8">
      <w:pPr>
        <w:pStyle w:val="a6"/>
        <w:rPr>
          <w:rFonts w:ascii="Times New Roman" w:hAnsi="Times New Roman" w:cs="Times New Roman"/>
          <w:color w:val="632423" w:themeColor="accent2" w:themeShade="80"/>
          <w:sz w:val="18"/>
          <w:szCs w:val="18"/>
          <w:lang w:val="kk-KZ"/>
        </w:rPr>
      </w:pPr>
    </w:p>
    <w:p w:rsidR="00A25916" w:rsidRDefault="00A25916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 xml:space="preserve"> </w:t>
      </w: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Логикалық есептерді шығара білу; шығармашылық қабілеттерін дамыту; ынтымақтастыққа тәрбиелеу.</w:t>
      </w:r>
    </w:p>
    <w:p w:rsidR="00E03EDF" w:rsidRDefault="00E03EDF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E03EDF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асық, пойыз суреті, слайд, үнтаспа, конверттер, сіріңке, </w:t>
      </w:r>
    </w:p>
    <w:p w:rsidR="00D764BA" w:rsidRPr="001477C8" w:rsidRDefault="00D764BA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796DB8" w:rsidRPr="001477C8" w:rsidRDefault="00796DB8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AF31A8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Мінеки залда тыныштық, </w:t>
      </w:r>
    </w:p>
    <w:p w:rsidR="00796DB8" w:rsidRPr="001477C8" w:rsidRDefault="00796DB8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      </w:t>
      </w: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ab/>
      </w: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ab/>
        <w:t xml:space="preserve">Естілмейді дыбыс түк. </w:t>
      </w:r>
    </w:p>
    <w:p w:rsidR="00796DB8" w:rsidRPr="001477C8" w:rsidRDefault="00796DB8" w:rsidP="00796DB8">
      <w:pPr>
        <w:pStyle w:val="a6"/>
        <w:ind w:left="708" w:firstLine="708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Мұны біз де қоштаймыз</w:t>
      </w:r>
      <w:r w:rsidR="003F122D"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,</w:t>
      </w:r>
    </w:p>
    <w:p w:rsidR="00796DB8" w:rsidRPr="001477C8" w:rsidRDefault="00796DB8" w:rsidP="00796DB8">
      <w:pPr>
        <w:pStyle w:val="a6"/>
        <w:ind w:left="708" w:firstLine="708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Кешіккендерді тоспаймыз.</w:t>
      </w:r>
    </w:p>
    <w:p w:rsidR="00796DB8" w:rsidRPr="001477C8" w:rsidRDefault="00796DB8" w:rsidP="00796DB8">
      <w:pPr>
        <w:pStyle w:val="a6"/>
        <w:ind w:left="708" w:firstLine="708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Ғылымдардың ғылымы,</w:t>
      </w:r>
    </w:p>
    <w:p w:rsidR="00796DB8" w:rsidRPr="001477C8" w:rsidRDefault="00796DB8" w:rsidP="00796DB8">
      <w:pPr>
        <w:pStyle w:val="a6"/>
        <w:ind w:left="708" w:firstLine="708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Математика ғылымы жайында</w:t>
      </w:r>
    </w:p>
    <w:p w:rsidR="00796DB8" w:rsidRPr="001477C8" w:rsidRDefault="00796DB8" w:rsidP="00796DB8">
      <w:pPr>
        <w:pStyle w:val="a6"/>
        <w:ind w:left="708" w:firstLine="708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«Логикалық есептер» сайысын</w:t>
      </w:r>
    </w:p>
    <w:p w:rsidR="00796DB8" w:rsidRPr="001477C8" w:rsidRDefault="00796DB8" w:rsidP="00796DB8">
      <w:pPr>
        <w:pStyle w:val="a6"/>
        <w:ind w:left="708" w:firstLine="708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Бастаймыз!</w:t>
      </w:r>
    </w:p>
    <w:p w:rsidR="008975C0" w:rsidRPr="008975C0" w:rsidRDefault="00722FF2" w:rsidP="008975C0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 </w:t>
      </w:r>
      <w:r w:rsidR="008975C0" w:rsidRPr="008975C0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Қош келіпсіздер, қымбатты ұстаздар мен оқушылар! Математиканың жанкүйерлері!</w:t>
      </w:r>
    </w:p>
    <w:p w:rsidR="00B813FF" w:rsidRPr="00B813FF" w:rsidRDefault="00722FF2" w:rsidP="008975C0">
      <w:pPr>
        <w:pStyle w:val="a6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 </w:t>
      </w:r>
      <w:r w:rsidR="008975C0" w:rsidRPr="008975C0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Бүгін біз математиканың қыр-сырымен танысып, көңілді демалып, білім күшімізді сынау үшін жиналдық!</w:t>
      </w:r>
      <w:r w:rsidR="00B813FF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B813FF" w:rsidRPr="00B813FF"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>/ойын мақсатымен таныстыру/</w:t>
      </w:r>
    </w:p>
    <w:p w:rsidR="00B025D7" w:rsidRPr="001477C8" w:rsidRDefault="00700F7D" w:rsidP="00796DB8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AF31A8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025D7"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Жас достарым мұны жақсы ұғайық</w:t>
      </w:r>
    </w:p>
    <w:p w:rsidR="00B025D7" w:rsidRPr="001477C8" w:rsidRDefault="00B025D7" w:rsidP="00C93199">
      <w:pPr>
        <w:pStyle w:val="a6"/>
        <w:ind w:left="708"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Математика ғылымы құрметтеуге лайық</w:t>
      </w:r>
      <w:r w:rsidR="00722FF2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.</w:t>
      </w:r>
    </w:p>
    <w:p w:rsidR="00B025D7" w:rsidRPr="001477C8" w:rsidRDefault="00B025D7" w:rsidP="00C93199">
      <w:pPr>
        <w:pStyle w:val="a6"/>
        <w:ind w:left="708"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Дүниедегі құбылыстың мәніне</w:t>
      </w:r>
      <w:r w:rsidR="00722FF2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,</w:t>
      </w:r>
    </w:p>
    <w:p w:rsidR="00B025D7" w:rsidRPr="001477C8" w:rsidRDefault="00B025D7" w:rsidP="00C93199">
      <w:pPr>
        <w:pStyle w:val="a6"/>
        <w:ind w:left="708"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Табиғаттың</w:t>
      </w:r>
      <w:r w:rsidR="006B50C3"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,</w:t>
      </w: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қозғалыстың бәрін де</w:t>
      </w:r>
      <w:r w:rsidR="00722FF2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,</w:t>
      </w:r>
    </w:p>
    <w:p w:rsidR="00B025D7" w:rsidRPr="001477C8" w:rsidRDefault="00B025D7" w:rsidP="00C93199">
      <w:pPr>
        <w:pStyle w:val="a6"/>
        <w:ind w:left="708"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Мүмкін емес есептерсіз түсіну </w:t>
      </w:r>
    </w:p>
    <w:p w:rsidR="00B025D7" w:rsidRDefault="00B025D7" w:rsidP="00C93199">
      <w:pPr>
        <w:pStyle w:val="a6"/>
        <w:ind w:left="708"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Есебіңіз дүние кілті әлі де. </w:t>
      </w:r>
    </w:p>
    <w:p w:rsidR="00B15887" w:rsidRPr="00B813FF" w:rsidRDefault="00B15887" w:rsidP="007B20B7">
      <w:pPr>
        <w:pStyle w:val="a6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</w:pPr>
      <w:r w:rsidRPr="00B813FF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/Дауыс/</w:t>
      </w:r>
    </w:p>
    <w:p w:rsidR="007B20B7" w:rsidRDefault="004F35C2" w:rsidP="007B20B7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  </w:t>
      </w:r>
      <w:r w:rsidR="007B20B7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Тыңдаңыздар! Тыңдаңыздар! «Логикалық есептер» пойызы  Елтай орта мектебі аялдамасына келіп тоқтады. Пойыз жолдың </w:t>
      </w:r>
      <w:r w:rsidR="00B15887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бірінші</w:t>
      </w:r>
      <w:r w:rsidR="007B20B7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желісінде, абайлап сақ болыңыздар!</w:t>
      </w:r>
    </w:p>
    <w:p w:rsidR="00B813FF" w:rsidRDefault="005A267B" w:rsidP="007B20B7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 xml:space="preserve">    </w:t>
      </w:r>
      <w:r w:rsidRPr="00AF31A8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5A267B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Пойыз де келіп қалды.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Ендеше б</w:t>
      </w:r>
      <w:r w:rsidR="00B813FF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ілім сапарына аттағалы тұрған қатысушыларымызды ортаға шақырамыз. </w:t>
      </w:r>
    </w:p>
    <w:p w:rsidR="005A267B" w:rsidRDefault="005A267B" w:rsidP="007B20B7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Ойыншыларымызды сынға алатын әділ-қазы алқасымен таныс болайық.</w:t>
      </w:r>
    </w:p>
    <w:p w:rsidR="00B813FF" w:rsidRDefault="005A267B" w:rsidP="007B20B7">
      <w:pPr>
        <w:pStyle w:val="a6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 </w:t>
      </w:r>
      <w:r w:rsidR="00B813FF" w:rsidRPr="00AF31A8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Жүргізуші:</w:t>
      </w:r>
      <w:r w:rsidR="00B813F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«Логикалық есептер» пойызына тегін жолдама беріледі.  Оған тек бір шарт қойылады. Бұл - әр топтың сәлімдесуі.</w:t>
      </w:r>
      <w:r w:rsidR="00B813FF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B813FF" w:rsidRPr="00B813FF"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>/</w:t>
      </w:r>
      <w:r w:rsidR="00B813FF"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>т</w:t>
      </w:r>
      <w:r w:rsidR="00B813FF" w:rsidRPr="00B813FF"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>аныстыру/</w:t>
      </w:r>
    </w:p>
    <w:p w:rsidR="005A267B" w:rsidRPr="001477C8" w:rsidRDefault="005A267B" w:rsidP="005A26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700A9C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1 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Армысың! Сыныптасым, қарсыласым,</w:t>
      </w:r>
    </w:p>
    <w:p w:rsidR="005A267B" w:rsidRPr="001477C8" w:rsidRDefault="005A267B" w:rsidP="005A26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Арайлап ата берсін әрбір таңын.</w:t>
      </w:r>
    </w:p>
    <w:p w:rsidR="005A267B" w:rsidRPr="001477C8" w:rsidRDefault="005A267B" w:rsidP="005A26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Өздеріңмен сайысқа түсіп тұрған,</w:t>
      </w:r>
    </w:p>
    <w:p w:rsidR="005A267B" w:rsidRPr="001477C8" w:rsidRDefault="005A267B" w:rsidP="005A26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От болып, лапылдап тұр, жүрек жалын.</w:t>
      </w:r>
    </w:p>
    <w:p w:rsidR="005A267B" w:rsidRPr="001477C8" w:rsidRDefault="005A267B" w:rsidP="005A26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2</w:t>
      </w:r>
      <w:r w:rsidRPr="00700A9C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 xml:space="preserve"> топ: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Қандай сынақ болсадағы беріспе,</w:t>
      </w:r>
    </w:p>
    <w:p w:rsidR="005A267B" w:rsidRPr="001477C8" w:rsidRDefault="005A267B" w:rsidP="005A267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Әрқашан да үміткерміз жеңіске.</w:t>
      </w:r>
    </w:p>
    <w:p w:rsidR="00F82234" w:rsidRPr="00B813FF" w:rsidRDefault="00F82234" w:rsidP="007B20B7">
      <w:pPr>
        <w:pStyle w:val="a6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</w:pPr>
      <w:r w:rsidRPr="00B813FF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/Дауыс/</w:t>
      </w:r>
    </w:p>
    <w:p w:rsidR="007B20B7" w:rsidRPr="001477C8" w:rsidRDefault="00F82234" w:rsidP="00796DB8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</w:t>
      </w:r>
      <w:r w:rsidR="0084342A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Құрметті жолаушылар! Пойызға отырғызу басталды. Асығыңыздар, сақ болыңыздар!</w:t>
      </w:r>
    </w:p>
    <w:p w:rsidR="00B813FF" w:rsidRDefault="005A267B" w:rsidP="00796DB8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 xml:space="preserve">    </w:t>
      </w:r>
      <w:r w:rsidR="00B813FF" w:rsidRPr="00AF31A8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Жүргізуші:</w:t>
      </w:r>
      <w:r w:rsidR="00B813F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813FF" w:rsidRPr="00B813FF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Ал ендеше біздің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сапарға аттанайық. Сәт сапар тілейміз!</w:t>
      </w:r>
    </w:p>
    <w:p w:rsidR="00B813FF" w:rsidRPr="00095B01" w:rsidRDefault="00B813FF" w:rsidP="00796DB8">
      <w:pPr>
        <w:pStyle w:val="a6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</w:pPr>
      <w:r w:rsidRPr="00095B01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 xml:space="preserve">1-аялдама: </w:t>
      </w:r>
      <w:r w:rsidR="005A267B" w:rsidRPr="00095B01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«Математикалық эстафета аялдамасы»</w:t>
      </w:r>
    </w:p>
    <w:p w:rsidR="00DB4206" w:rsidRDefault="00DB4206" w:rsidP="00796DB8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Блиц-турнир</w:t>
      </w:r>
    </w:p>
    <w:p w:rsidR="00DB4206" w:rsidRPr="00DB4206" w:rsidRDefault="00DB4206" w:rsidP="00DB4206">
      <w:pPr>
        <w:pStyle w:val="a6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lastRenderedPageBreak/>
        <w:t>1-топ:</w:t>
      </w:r>
    </w:p>
    <w:p w:rsidR="0005102B" w:rsidRPr="001477C8" w:rsidRDefault="0005102B" w:rsidP="0005102B">
      <w:pPr>
        <w:pStyle w:val="a6"/>
        <w:numPr>
          <w:ilvl w:val="0"/>
          <w:numId w:val="3"/>
        </w:numPr>
        <w:ind w:left="0" w:firstLine="0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Үстелдің 4 бұрышы бар. Егер бір бұрышын кесіп тастаса, неше бұрыш қалады?</w:t>
      </w:r>
      <w:r w:rsidR="00D03E6A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D03E6A" w:rsidRPr="00D03E6A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(5)</w:t>
      </w:r>
    </w:p>
    <w:p w:rsidR="00615232" w:rsidRPr="00615232" w:rsidRDefault="00615232" w:rsidP="00615232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Мектеп ауласында 18 шырша өсіп тұр. Тағы да 4 емен және 3</w:t>
      </w:r>
      <w:r w:rsidRPr="00615232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шырша отырғызылды.  Мектеп ауласында барлығы неше шырша бар? </w:t>
      </w:r>
      <w:r w:rsidRPr="00615232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(20)</w:t>
      </w:r>
    </w:p>
    <w:p w:rsidR="00DD18EC" w:rsidRDefault="00172D6D" w:rsidP="00DB4206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Төртеуі 4 сағат шахмат ойынын ойнады. Әрқайсысы қанша сағат шахмат ойнады? </w:t>
      </w:r>
      <w:r w:rsidRPr="00172D6D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(4сағат)</w:t>
      </w:r>
      <w:r w:rsidR="00372098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 xml:space="preserve"> </w:t>
      </w:r>
    </w:p>
    <w:p w:rsidR="00DD18EC" w:rsidRDefault="00DD18EC" w:rsidP="00DB4206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Қатар тұрған үш санның қосындысы да көбейтіндісі де 6-ға тең Ол қандай сан?</w:t>
      </w:r>
      <w:r w:rsidR="00383BAB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383BAB" w:rsidRPr="00383BAB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(1,2,3)</w:t>
      </w:r>
    </w:p>
    <w:p w:rsidR="00F22BA9" w:rsidRPr="00D03E6A" w:rsidRDefault="00095B01" w:rsidP="00D03E6A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Түнгі сағат 11-де жаңбыр жауса, 48 сағаттан соң күн шығады деуге бола ма?  </w:t>
      </w:r>
      <w:r w:rsidRPr="00383BAB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 xml:space="preserve">(Жоқ, себебі 48 сағаттан соң </w:t>
      </w:r>
      <w:r w:rsidR="00383BAB" w:rsidRPr="00383BAB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қайтадан түн болады</w:t>
      </w:r>
      <w:r w:rsidRPr="00383BAB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)</w:t>
      </w:r>
    </w:p>
    <w:p w:rsidR="00B813FF" w:rsidRDefault="00B813FF" w:rsidP="00796DB8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DD18EC" w:rsidRPr="00DB4206" w:rsidRDefault="00B813FF" w:rsidP="00DD18EC">
      <w:pPr>
        <w:pStyle w:val="a6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</w:pPr>
      <w:r w:rsidRPr="00B813FF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05102B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2</w:t>
      </w:r>
      <w:r w:rsidR="00DD18EC" w:rsidRPr="00DB4206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-топ:</w:t>
      </w:r>
    </w:p>
    <w:p w:rsidR="0005102B" w:rsidRDefault="0005102B" w:rsidP="0005102B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Жанұяда 3 ұл бар. Әр ұлдың 1 әкесі бар. Жанұяда неше бала бар? </w:t>
      </w:r>
      <w:r w:rsidRPr="00383BAB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4</w:t>
      </w:r>
      <w:r w:rsidRPr="00383BAB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)</w:t>
      </w:r>
    </w:p>
    <w:p w:rsidR="0005102B" w:rsidRPr="005606D7" w:rsidRDefault="0005102B" w:rsidP="0005102B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1 жұмыртқаны қайнатуға 3 минут кетсе, 5 жұмыртқаны қайнатуға неше минут керек? </w:t>
      </w:r>
      <w:r w:rsidRPr="00383BAB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(3мин)</w:t>
      </w:r>
    </w:p>
    <w:p w:rsidR="00F22BA9" w:rsidRDefault="005606D7" w:rsidP="00F22BA9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Бөлмеде 4 мысы</w:t>
      </w: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қ отыр. Әр мысықтың алдында 3 мысық отыр. Бөлмеде барлығы неше мысық отыр?</w:t>
      </w:r>
      <w:r w:rsidR="00D03E6A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="00D03E6A" w:rsidRPr="00D03E6A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(4)</w:t>
      </w:r>
    </w:p>
    <w:p w:rsidR="00D03E6A" w:rsidRPr="00D03E6A" w:rsidRDefault="00D03E6A" w:rsidP="00F22BA9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Екі аяғымен түрегеп тұрған адамның салмағы 50кг, бір аяғымен тұрған адамның салмағы неше кг? </w:t>
      </w:r>
      <w:r w:rsidRPr="00D03E6A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(50 кг)</w:t>
      </w:r>
    </w:p>
    <w:p w:rsidR="006267AA" w:rsidRPr="00D03E6A" w:rsidRDefault="00C2508E" w:rsidP="006267AA">
      <w:pPr>
        <w:pStyle w:val="a6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Адамның 10 қолында неше саусақ бар? </w:t>
      </w:r>
      <w:r w:rsidRPr="00C2508E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(50)</w:t>
      </w:r>
    </w:p>
    <w:p w:rsidR="00B813FF" w:rsidRPr="00206FEE" w:rsidRDefault="00206FEE" w:rsidP="00796DB8">
      <w:pPr>
        <w:pStyle w:val="a6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</w:pPr>
      <w:r w:rsidRPr="00206FEE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2 - аялдама:</w:t>
      </w:r>
      <w:r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 xml:space="preserve"> </w:t>
      </w:r>
      <w:r w:rsidR="00C93199" w:rsidRPr="00C93199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Тапқырлар патшалығы</w:t>
      </w:r>
    </w:p>
    <w:p w:rsidR="00172D6D" w:rsidRPr="00DB4206" w:rsidRDefault="003F122D" w:rsidP="00172D6D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72D6D" w:rsidRPr="00DB4206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Жүргізуші:</w:t>
      </w:r>
      <w:r w:rsidR="00172D6D" w:rsidRPr="00DB4206"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 xml:space="preserve"> </w:t>
      </w:r>
      <w:r w:rsidR="00172D6D"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Сынның да сыны бар ғой сыналатын,</w:t>
      </w:r>
    </w:p>
    <w:p w:rsidR="00172D6D" w:rsidRPr="00DB4206" w:rsidRDefault="00172D6D" w:rsidP="00172D6D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Әр түрлі білім сырын ұға алатын.</w:t>
      </w:r>
    </w:p>
    <w:p w:rsidR="00172D6D" w:rsidRPr="00DB4206" w:rsidRDefault="00172D6D" w:rsidP="00172D6D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Жылдамдық керек мұнда әрі өткірлік,</w:t>
      </w:r>
    </w:p>
    <w:p w:rsidR="00172D6D" w:rsidRPr="00DB4206" w:rsidRDefault="00172D6D" w:rsidP="00172D6D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Сыналып әр секундпен жүре алатын.</w:t>
      </w:r>
    </w:p>
    <w:p w:rsidR="00172D6D" w:rsidRDefault="00172D6D" w:rsidP="00172D6D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DD18EC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Конверттегі тапсырма.</w:t>
      </w: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Сендерге есептер берілген</w:t>
      </w:r>
      <w:r w:rsidR="006267AA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. Есептерді шешіп жаубын парақтардан табасыңдар. Есептердің мәндерін суретті жинау керек - 1 ұпай. Суретте кім бейнеленгенін шешсеңдер тағы – 1 ұпай саны қосылады.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</w:p>
    <w:p w:rsidR="00D03E6A" w:rsidRDefault="00D03E6A" w:rsidP="00172D6D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D03E6A" w:rsidRDefault="00D03E6A" w:rsidP="00D03E6A">
      <w:pPr>
        <w:pStyle w:val="a6"/>
        <w:jc w:val="both"/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5-3</w:t>
      </w:r>
      <m:oMath>
        <m:f>
          <m:fPr>
            <m:ctrlPr>
              <w:rPr>
                <w:rFonts w:ascii="Cambria Math" w:hAnsi="Cambria Math" w:cs="Times New Roman"/>
                <w:i/>
                <w:color w:val="595959" w:themeColor="text1" w:themeTint="A6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  <w:t xml:space="preserve">  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595959" w:themeColor="text1" w:themeTint="A6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color w:val="595959" w:themeColor="text1" w:themeTint="A6"/>
            <w:sz w:val="28"/>
            <w:szCs w:val="28"/>
            <w:lang w:val="kk-KZ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595959" w:themeColor="text1" w:themeTint="A6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35</m:t>
            </m:r>
          </m:num>
          <m:den>
            <m:r>
              <w:rPr>
                <w:rFonts w:ascii="Cambria Math" w:eastAsiaTheme="minorEastAsia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color w:val="595959" w:themeColor="text1" w:themeTint="A6"/>
            <w:sz w:val="28"/>
            <w:szCs w:val="28"/>
            <w:lang w:val="kk-KZ"/>
          </w:rPr>
          <m:t xml:space="preserve">                             </m:t>
        </m:r>
      </m:oMath>
      <w:r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  <w:t>-26,18 – 14,02</w:t>
      </w:r>
    </w:p>
    <w:p w:rsidR="00D03E6A" w:rsidRDefault="00D03E6A" w:rsidP="00172D6D">
      <w:pPr>
        <w:pStyle w:val="a6"/>
        <w:jc w:val="both"/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D03E6A" w:rsidRDefault="00D03E6A" w:rsidP="00D03E6A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  <w:t>11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595959" w:themeColor="text1" w:themeTint="A6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  <w:t xml:space="preserve"> – 6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595959" w:themeColor="text1" w:themeTint="A6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color w:val="595959" w:themeColor="text1" w:themeTint="A6"/>
            <w:sz w:val="28"/>
            <w:szCs w:val="28"/>
            <w:lang w:val="kk-KZ"/>
          </w:rPr>
          <m:t xml:space="preserve">                       </m:t>
        </m:r>
      </m:oMath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16,25-52,12                          34,02-х</w:t>
      </w:r>
      <m:oMath>
        <m:r>
          <w:rPr>
            <w:rFonts w:ascii="Cambria Math" w:hAnsi="Cambria Math" w:cs="Times New Roman"/>
            <w:color w:val="595959" w:themeColor="text1" w:themeTint="A6"/>
            <w:sz w:val="28"/>
            <w:szCs w:val="28"/>
            <w:lang w:val="kk-KZ"/>
          </w:rPr>
          <m:t>=</m:t>
        </m:r>
      </m:oMath>
      <w:r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  <w:t>12,37</w:t>
      </w:r>
    </w:p>
    <w:p w:rsidR="00D03E6A" w:rsidRDefault="00D03E6A" w:rsidP="00D03E6A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D03E6A" w:rsidRDefault="00D7750E" w:rsidP="00172D6D">
      <w:pPr>
        <w:pStyle w:val="a6"/>
        <w:jc w:val="both"/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  <w:t>27: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595959" w:themeColor="text1" w:themeTint="A6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595959" w:themeColor="text1" w:themeTint="A6"/>
                <w:sz w:val="28"/>
                <w:szCs w:val="28"/>
                <w:lang w:val="kk-KZ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  <w:t xml:space="preserve">                             12,5+0,21-5(-4,5)</w:t>
      </w:r>
    </w:p>
    <w:p w:rsidR="00C2508E" w:rsidRDefault="00C2508E" w:rsidP="00172D6D">
      <w:pPr>
        <w:pStyle w:val="a6"/>
        <w:jc w:val="both"/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C2508E" w:rsidRDefault="00C2508E" w:rsidP="00C2508E">
      <w:pPr>
        <w:pStyle w:val="a6"/>
        <w:rPr>
          <w:rFonts w:ascii="Times New Roman" w:hAnsi="Times New Roman" w:cs="Times New Roman"/>
          <w:color w:val="4F6228" w:themeColor="accent3" w:themeShade="80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color w:val="595959" w:themeColor="text1" w:themeTint="A6"/>
          <w:sz w:val="28"/>
          <w:szCs w:val="28"/>
          <w:lang w:val="kk-KZ"/>
        </w:rPr>
        <w:t>Жауаптары:</w:t>
      </w:r>
      <w:r w:rsidRPr="00C2508E">
        <w:rPr>
          <w:rFonts w:ascii="Times New Roman" w:hAnsi="Times New Roman" w:cs="Times New Roman"/>
          <w:color w:val="4F6228" w:themeColor="accent3" w:themeShade="80"/>
          <w:sz w:val="28"/>
          <w:szCs w:val="28"/>
          <w:lang w:val="kk-KZ"/>
        </w:rPr>
        <w:t xml:space="preserve"> </w:t>
      </w:r>
    </w:p>
    <w:p w:rsidR="00C2508E" w:rsidRPr="00C2508E" w:rsidRDefault="00C2508E" w:rsidP="00C2508E">
      <w:pPr>
        <w:pStyle w:val="a6"/>
        <w:rPr>
          <w:rFonts w:ascii="Times New Roman" w:eastAsiaTheme="minorEastAsia" w:hAnsi="Times New Roman" w:cs="Times New Roman"/>
          <w:color w:val="4F6228" w:themeColor="accent3" w:themeShade="80"/>
          <w:sz w:val="28"/>
          <w:szCs w:val="28"/>
          <w:lang w:val="kk-KZ"/>
        </w:rPr>
      </w:pPr>
      <w:r w:rsidRPr="00C2508E">
        <w:rPr>
          <w:rFonts w:ascii="Times New Roman" w:hAnsi="Times New Roman" w:cs="Times New Roman"/>
          <w:color w:val="4F6228" w:themeColor="accent3" w:themeShade="80"/>
          <w:sz w:val="28"/>
          <w:szCs w:val="28"/>
          <w:lang w:val="kk-KZ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color w:val="4F6228" w:themeColor="accent3" w:themeShade="8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4F6228" w:themeColor="accent3" w:themeShade="80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color w:val="4F6228" w:themeColor="accent3" w:themeShade="80"/>
                <w:sz w:val="28"/>
                <w:szCs w:val="28"/>
                <w:lang w:val="kk-KZ"/>
              </w:rPr>
              <m:t>9</m:t>
            </m:r>
          </m:den>
        </m:f>
      </m:oMath>
      <w:r w:rsidRPr="00C2508E">
        <w:rPr>
          <w:rFonts w:ascii="Times New Roman" w:eastAsiaTheme="minorEastAsia" w:hAnsi="Times New Roman" w:cs="Times New Roman"/>
          <w:color w:val="4F6228" w:themeColor="accent3" w:themeShade="80"/>
          <w:sz w:val="28"/>
          <w:szCs w:val="28"/>
          <w:lang w:val="kk-KZ"/>
        </w:rPr>
        <w:t xml:space="preserve">                 </w:t>
      </w:r>
      <m:oMath>
        <m:f>
          <m:fPr>
            <m:ctrlPr>
              <w:rPr>
                <w:rFonts w:ascii="Cambria Math" w:hAnsi="Cambria Math" w:cs="Times New Roman"/>
                <w:i/>
                <w:color w:val="4F6228" w:themeColor="accent3" w:themeShade="8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4F6228" w:themeColor="accent3" w:themeShade="80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color w:val="4F6228" w:themeColor="accent3" w:themeShade="80"/>
                <w:sz w:val="28"/>
                <w:szCs w:val="28"/>
                <w:lang w:val="kk-KZ"/>
              </w:rPr>
              <m:t>15</m:t>
            </m:r>
          </m:den>
        </m:f>
      </m:oMath>
      <w:r w:rsidRPr="00C2508E">
        <w:rPr>
          <w:rFonts w:ascii="Times New Roman" w:eastAsiaTheme="minorEastAsia" w:hAnsi="Times New Roman" w:cs="Times New Roman"/>
          <w:color w:val="4F6228" w:themeColor="accent3" w:themeShade="80"/>
          <w:sz w:val="28"/>
          <w:szCs w:val="28"/>
          <w:lang w:val="kk-KZ"/>
        </w:rPr>
        <w:t xml:space="preserve">            -40,2</w:t>
      </w:r>
    </w:p>
    <w:p w:rsidR="00C2508E" w:rsidRPr="00C2508E" w:rsidRDefault="00C2508E" w:rsidP="00C2508E">
      <w:pPr>
        <w:pStyle w:val="a6"/>
        <w:rPr>
          <w:rFonts w:ascii="Times New Roman" w:eastAsiaTheme="minorEastAsia" w:hAnsi="Times New Roman" w:cs="Times New Roman"/>
          <w:color w:val="4F6228" w:themeColor="accent3" w:themeShade="80"/>
          <w:sz w:val="28"/>
          <w:szCs w:val="28"/>
          <w:lang w:val="kk-KZ"/>
        </w:rPr>
      </w:pPr>
    </w:p>
    <w:p w:rsidR="00C2508E" w:rsidRPr="00C2508E" w:rsidRDefault="00C2508E" w:rsidP="00C2508E">
      <w:pPr>
        <w:pStyle w:val="a6"/>
        <w:rPr>
          <w:rFonts w:ascii="Times New Roman" w:eastAsiaTheme="minorEastAsia" w:hAnsi="Times New Roman" w:cs="Times New Roman"/>
          <w:color w:val="4F6228" w:themeColor="accent3" w:themeShade="80"/>
          <w:sz w:val="28"/>
          <w:szCs w:val="28"/>
          <w:lang w:val="kk-KZ"/>
        </w:rPr>
      </w:pPr>
      <w:r w:rsidRPr="00C2508E">
        <w:rPr>
          <w:rFonts w:ascii="Times New Roman" w:hAnsi="Times New Roman" w:cs="Times New Roman"/>
          <w:color w:val="4F6228" w:themeColor="accent3" w:themeShade="80"/>
          <w:sz w:val="28"/>
          <w:szCs w:val="28"/>
          <w:lang w:val="kk-KZ"/>
        </w:rPr>
        <w:t xml:space="preserve"> 4</w:t>
      </w:r>
      <m:oMath>
        <m:f>
          <m:fPr>
            <m:ctrlPr>
              <w:rPr>
                <w:rFonts w:ascii="Cambria Math" w:hAnsi="Cambria Math" w:cs="Times New Roman"/>
                <w:i/>
                <w:color w:val="4F6228" w:themeColor="accent3" w:themeShade="8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4F6228" w:themeColor="accent3" w:themeShade="8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4F6228" w:themeColor="accent3" w:themeShade="80"/>
                <w:sz w:val="28"/>
                <w:szCs w:val="28"/>
                <w:lang w:val="kk-KZ"/>
              </w:rPr>
              <m:t>3</m:t>
            </m:r>
          </m:den>
        </m:f>
      </m:oMath>
      <w:r w:rsidRPr="00C2508E">
        <w:rPr>
          <w:rFonts w:ascii="Times New Roman" w:eastAsiaTheme="minorEastAsia" w:hAnsi="Times New Roman" w:cs="Times New Roman"/>
          <w:color w:val="4F6228" w:themeColor="accent3" w:themeShade="80"/>
          <w:sz w:val="28"/>
          <w:szCs w:val="28"/>
          <w:lang w:val="kk-KZ"/>
        </w:rPr>
        <w:t xml:space="preserve">              -35,87         21,65</w:t>
      </w:r>
    </w:p>
    <w:p w:rsidR="00C2508E" w:rsidRPr="00C2508E" w:rsidRDefault="00C2508E" w:rsidP="00C2508E">
      <w:pPr>
        <w:pStyle w:val="a6"/>
        <w:rPr>
          <w:rFonts w:ascii="Times New Roman" w:eastAsiaTheme="minorEastAsia" w:hAnsi="Times New Roman" w:cs="Times New Roman"/>
          <w:color w:val="4F6228" w:themeColor="accent3" w:themeShade="80"/>
          <w:sz w:val="28"/>
          <w:szCs w:val="28"/>
          <w:lang w:val="kk-KZ"/>
        </w:rPr>
      </w:pPr>
    </w:p>
    <w:p w:rsidR="00D03E6A" w:rsidRPr="00C2508E" w:rsidRDefault="00C2508E" w:rsidP="00C2508E">
      <w:pPr>
        <w:pStyle w:val="a6"/>
        <w:rPr>
          <w:rFonts w:ascii="Times New Roman" w:eastAsiaTheme="minorEastAsia" w:hAnsi="Times New Roman" w:cs="Times New Roman"/>
          <w:color w:val="4F6228" w:themeColor="accent3" w:themeShade="80"/>
          <w:sz w:val="28"/>
          <w:szCs w:val="28"/>
          <w:lang w:val="kk-KZ"/>
        </w:rPr>
      </w:pPr>
      <w:r w:rsidRPr="00C2508E">
        <w:rPr>
          <w:rFonts w:ascii="Times New Roman" w:hAnsi="Times New Roman" w:cs="Times New Roman"/>
          <w:color w:val="4F6228" w:themeColor="accent3" w:themeShade="80"/>
          <w:sz w:val="28"/>
          <w:szCs w:val="28"/>
          <w:lang w:val="kk-KZ"/>
        </w:rPr>
        <w:t xml:space="preserve">  7</w:t>
      </w:r>
      <m:oMath>
        <m:f>
          <m:fPr>
            <m:ctrlPr>
              <w:rPr>
                <w:rFonts w:ascii="Cambria Math" w:hAnsi="Cambria Math" w:cs="Times New Roman"/>
                <w:i/>
                <w:color w:val="4F6228" w:themeColor="accent3" w:themeShade="8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4F6228" w:themeColor="accent3" w:themeShade="8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4F6228" w:themeColor="accent3" w:themeShade="80"/>
                <w:sz w:val="28"/>
                <w:szCs w:val="28"/>
                <w:lang w:val="kk-KZ"/>
              </w:rPr>
              <m:t>2</m:t>
            </m:r>
          </m:den>
        </m:f>
      </m:oMath>
      <w:r w:rsidRPr="00C2508E">
        <w:rPr>
          <w:rFonts w:ascii="Times New Roman" w:eastAsiaTheme="minorEastAsia" w:hAnsi="Times New Roman" w:cs="Times New Roman"/>
          <w:color w:val="4F6228" w:themeColor="accent3" w:themeShade="80"/>
          <w:sz w:val="28"/>
          <w:szCs w:val="28"/>
          <w:lang w:val="kk-KZ"/>
        </w:rPr>
        <w:t xml:space="preserve">               34,71  </w:t>
      </w:r>
    </w:p>
    <w:p w:rsidR="00172D6D" w:rsidRPr="006267AA" w:rsidRDefault="00172D6D" w:rsidP="00172D6D">
      <w:pPr>
        <w:pStyle w:val="a6"/>
        <w:jc w:val="both"/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</w:pPr>
      <w:r w:rsidRPr="006267AA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lastRenderedPageBreak/>
        <w:t xml:space="preserve">/Леонард Эйлер 18ғ. Өмір сүрген швейцариялық белгілі математик жиындарды Эйлер дөңгелектері арқылы кескіндейді </w:t>
      </w:r>
    </w:p>
    <w:p w:rsidR="00172D6D" w:rsidRPr="006267AA" w:rsidRDefault="00172D6D" w:rsidP="00172D6D">
      <w:pPr>
        <w:pStyle w:val="a6"/>
        <w:jc w:val="both"/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</w:pPr>
      <w:r w:rsidRPr="006267AA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Рене Декарт француз математигі, оң және теріс сандарға түсінік берді./</w:t>
      </w:r>
    </w:p>
    <w:p w:rsidR="00F22BA9" w:rsidRPr="00DB4206" w:rsidRDefault="00F22BA9" w:rsidP="00F22BA9">
      <w:pPr>
        <w:pStyle w:val="a6"/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 xml:space="preserve">     1</w:t>
      </w:r>
      <w:r w:rsidRPr="005606D7"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 xml:space="preserve">. </w:t>
      </w:r>
      <w:r w:rsidRPr="00DB4206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Жанкүйерлерге сұрақ</w:t>
      </w:r>
      <w:r w:rsidR="00D06E15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 xml:space="preserve"> (Фокус)</w:t>
      </w:r>
    </w:p>
    <w:p w:rsidR="00F22BA9" w:rsidRPr="001477C8" w:rsidRDefault="00F22BA9" w:rsidP="00F22BA9">
      <w:pPr>
        <w:pStyle w:val="a6"/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Таныс емес қалаға келген математик шашын алмақшы болды. Қалада екі ғана шаштараз бар, әрқайсысының өз орны бар. Біреуіне кіріп, ол оның орны лас екенін көріп, шебердің алқам-салқам киімін көріп, шашы қалай болса солай алынғанын байқады. Ал екіншісінде тап-таза, иесі мұнтаздай таза және шашы тамаша алынған екенін байқады. Аз уақыт ойланып, математик бірінші шаштаразға барды. Неге? </w:t>
      </w:r>
      <w:r w:rsidRPr="001477C8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(қалада екі ғана шаштараз болғандықтан әрқайсысы да бірін-бірі қырқады. Демек, біріншісі – жақсы шашатараз)</w:t>
      </w:r>
    </w:p>
    <w:p w:rsidR="007D683E" w:rsidRDefault="007D683E" w:rsidP="007D683E">
      <w:pPr>
        <w:pStyle w:val="a6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</w:pPr>
    </w:p>
    <w:p w:rsidR="00F22BA9" w:rsidRPr="00F22BA9" w:rsidRDefault="00F22BA9" w:rsidP="007D683E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 xml:space="preserve">     </w:t>
      </w:r>
      <w:r w:rsidR="007D683E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3</w:t>
      </w:r>
      <w:r w:rsidR="007D683E" w:rsidRPr="007D683E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 xml:space="preserve"> - аялдама:</w:t>
      </w:r>
      <w:r w:rsidR="007D683E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«</w:t>
      </w:r>
      <w:r w:rsidR="007D683E" w:rsidRPr="006267AA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Ойлан, тап</w:t>
      </w: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!»</w:t>
      </w:r>
      <w:r w:rsidR="007D683E" w:rsidRPr="006267AA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 xml:space="preserve"> аялдамасы.</w:t>
      </w:r>
      <w:r w:rsidR="007D683E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Суретте жетіспейтін фигура тауып, алдында жатқан фигуралар арасынан тауып көрсету керек.</w:t>
      </w:r>
    </w:p>
    <w:p w:rsidR="00F22BA9" w:rsidRPr="00DB4206" w:rsidRDefault="00F22BA9" w:rsidP="007D683E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1242"/>
        <w:gridCol w:w="1276"/>
        <w:gridCol w:w="1134"/>
        <w:gridCol w:w="1134"/>
      </w:tblGrid>
      <w:tr w:rsidR="007D683E" w:rsidRPr="00615232" w:rsidTr="00572750">
        <w:tc>
          <w:tcPr>
            <w:tcW w:w="1242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95" type="#_x0000_t12" style="position:absolute;margin-left:21.85pt;margin-top:17.95pt;width:7.15pt;height:7.15pt;z-index:251730944"/>
              </w:pict>
            </w: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90" type="#_x0000_t5" style="position:absolute;margin-left:14.6pt;margin-top:10.8pt;width:24.75pt;height:15.55pt;z-index:251725824"/>
              </w:pict>
            </w:r>
          </w:p>
        </w:tc>
        <w:tc>
          <w:tcPr>
            <w:tcW w:w="1276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98" type="#_x0000_t7" style="position:absolute;margin-left:13.35pt;margin-top:10.8pt;width:29pt;height:15.55pt;z-index:25173401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92" type="#_x0000_t8" style="position:absolute;margin-left:9pt;margin-top:10.8pt;width:20.7pt;height:17.9pt;z-index:251727872;mso-position-horizontal-relative:text;mso-position-vertical-relative:text"/>
              </w:pict>
            </w:r>
          </w:p>
          <w:p w:rsidR="007D683E" w:rsidRDefault="007D683E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D683E" w:rsidRPr="00206FEE" w:rsidRDefault="00F272A3" w:rsidP="00572750">
            <w:pPr>
              <w:pStyle w:val="a6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14" type="#_x0000_t7" style="position:absolute;margin-left:90.35pt;margin-top:13.15pt;width:29pt;height:15.55pt;z-index:25175040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oval id="_x0000_s1101" style="position:absolute;margin-left:17.95pt;margin-top:17.95pt;width:8.15pt;height:7.15pt;z-index:25173708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00" type="#_x0000_t5" style="position:absolute;margin-left:9.35pt;margin-top:9.55pt;width:24.75pt;height:15.55pt;z-index:251736064;mso-position-horizontal-relative:text;mso-position-vertical-relative:text"/>
              </w:pict>
            </w:r>
          </w:p>
        </w:tc>
      </w:tr>
      <w:tr w:rsidR="007D683E" w:rsidTr="00572750">
        <w:tc>
          <w:tcPr>
            <w:tcW w:w="1242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02" type="#_x0000_t7" style="position:absolute;margin-left:13.45pt;margin-top:12.15pt;width:29pt;height:15.55pt;z-index:251738112;mso-position-horizontal-relative:text;mso-position-vertical-relative:text"/>
              </w:pict>
            </w:r>
          </w:p>
          <w:p w:rsidR="007D683E" w:rsidRDefault="007D683E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03" type="#_x0000_t8" style="position:absolute;margin-left:9.6pt;margin-top:9.8pt;width:20.7pt;height:17.9pt;z-index:25173913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oval id="_x0000_s1094" style="position:absolute;margin-left:13.05pt;margin-top:18.2pt;width:8.15pt;height:7.15pt;z-index:25172992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93" type="#_x0000_t5" style="position:absolute;margin-left:4.95pt;margin-top:9.8pt;width:24.75pt;height:15.55pt;z-index:25172889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7D683E" w:rsidRPr="00D65172" w:rsidRDefault="007D683E" w:rsidP="00572750">
            <w:pPr>
              <w:pStyle w:val="a6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val="kk-KZ" w:eastAsia="ru-RU"/>
              </w:rPr>
              <w:t xml:space="preserve">      ?</w:t>
            </w:r>
          </w:p>
        </w:tc>
      </w:tr>
      <w:tr w:rsidR="007D683E" w:rsidTr="00572750">
        <w:tc>
          <w:tcPr>
            <w:tcW w:w="1242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91" type="#_x0000_t8" style="position:absolute;margin-left:18.65pt;margin-top:6.45pt;width:20.7pt;height:17.9pt;z-index:251726848;mso-position-horizontal-relative:text;mso-position-vertical-relative:text"/>
              </w:pict>
            </w:r>
          </w:p>
        </w:tc>
        <w:tc>
          <w:tcPr>
            <w:tcW w:w="1276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07" type="#_x0000_t12" style="position:absolute;margin-left:19.25pt;margin-top:14.85pt;width:7.15pt;height:7.15pt;z-index:25174323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06" type="#_x0000_t5" style="position:absolute;margin-left:9.6pt;margin-top:8.8pt;width:24.75pt;height:15.55pt;z-index:251742208;mso-position-horizontal-relative:text;mso-position-vertical-relative:text"/>
              </w:pict>
            </w:r>
          </w:p>
          <w:p w:rsidR="007D683E" w:rsidRDefault="007D683E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99" type="#_x0000_t7" style="position:absolute;margin-left:4.95pt;margin-top:6.45pt;width:29pt;height:15.55pt;z-index:25173504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13" type="#_x0000_t8" style="position:absolute;margin-left:8.3pt;margin-top:8.8pt;width:20.7pt;height:17.9pt;z-index:251749376;mso-position-horizontal-relative:text;mso-position-vertical-relative:text"/>
              </w:pict>
            </w:r>
          </w:p>
        </w:tc>
      </w:tr>
      <w:tr w:rsidR="007D683E" w:rsidTr="00572750">
        <w:tc>
          <w:tcPr>
            <w:tcW w:w="1242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11" type="#_x0000_t5" style="position:absolute;margin-left:17.7pt;margin-top:9.2pt;width:24.75pt;height:15.55pt;z-index:251747328;mso-position-horizontal-relative:text;mso-position-vertical-relative:text"/>
              </w:pict>
            </w:r>
          </w:p>
          <w:p w:rsidR="007D683E" w:rsidRPr="00265519" w:rsidRDefault="00F272A3" w:rsidP="00572750">
            <w:pPr>
              <w:pStyle w:val="a6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oval id="_x0000_s1112" style="position:absolute;margin-left:25.35pt;margin-top:1.5pt;width:8.15pt;height:7.15pt;z-index:251748352"/>
              </w:pict>
            </w:r>
          </w:p>
        </w:tc>
        <w:tc>
          <w:tcPr>
            <w:tcW w:w="1276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oval id="_x0000_s1097" style="position:absolute;margin-left:22.15pt;margin-top:17.6pt;width:8.15pt;height:7.15pt;z-index:25173299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096" type="#_x0000_t5" style="position:absolute;margin-left:13.35pt;margin-top:9.2pt;width:24.75pt;height:17.9pt;z-index:25173196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10" type="#_x0000_t12" style="position:absolute;margin-left:21.2pt;margin-top:9.2pt;width:7.15pt;height:7.15pt;z-index:25174630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09" type="#_x0000_t5" style="position:absolute;margin-left:13.05pt;margin-top:3.15pt;width:24.75pt;height:15.55pt;z-index:2517452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08" type="#_x0000_t12" style="position:absolute;margin-left:22.55pt;margin-top:9.2pt;width:7.15pt;height:7.15pt;z-index:25174425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7D683E" w:rsidRDefault="00F272A3" w:rsidP="00572750">
            <w:pPr>
              <w:pStyle w:val="a6"/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04" type="#_x0000_t5" style="position:absolute;margin-left:4.25pt;margin-top:3.15pt;width:24.75pt;height:15.55pt;z-index:25174016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color w:val="595959" w:themeColor="text1" w:themeTint="A6"/>
                <w:sz w:val="28"/>
                <w:szCs w:val="28"/>
                <w:lang w:eastAsia="ru-RU"/>
              </w:rPr>
              <w:pict>
                <v:shape id="_x0000_s1105" type="#_x0000_t12" style="position:absolute;margin-left:13.9pt;margin-top:11.55pt;width:7.15pt;height:7.15pt;z-index:251741184;mso-position-horizontal-relative:text;mso-position-vertical-relative:text"/>
              </w:pict>
            </w:r>
          </w:p>
        </w:tc>
      </w:tr>
    </w:tbl>
    <w:p w:rsidR="003F122D" w:rsidRDefault="003F122D" w:rsidP="00796DB8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683E" w:rsidRDefault="007D683E" w:rsidP="00796331">
      <w:pPr>
        <w:pStyle w:val="a6"/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</w:pPr>
    </w:p>
    <w:p w:rsidR="007D683E" w:rsidRPr="00DB4206" w:rsidRDefault="007D683E" w:rsidP="007D683E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245B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4-аялдама:</w:t>
      </w: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</w:t>
      </w:r>
      <w:r w:rsidRPr="00DB4206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Пуассон есебі.</w:t>
      </w:r>
      <w:r w:rsidRPr="00DB42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Назарларыңызға өмірде жиі кездесетін практикалық маңызы бар бір есеп ұсынбақпыз. Бұл есепті кезінде француз математигі Пуассон шешкен екен. Сондықтан, бұл есеп Пуассон есебі деп аталады.</w:t>
      </w:r>
    </w:p>
    <w:p w:rsidR="007D683E" w:rsidRPr="00C2508E" w:rsidRDefault="00C2508E" w:rsidP="007D683E">
      <w:pPr>
        <w:pStyle w:val="a6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kk-KZ"/>
        </w:rPr>
      </w:pPr>
      <w:r w:rsidRPr="00C2508E">
        <w:rPr>
          <w:rFonts w:ascii="Times New Roman" w:hAnsi="Times New Roman" w:cs="Times New Roman"/>
          <w:bCs/>
          <w:i/>
          <w:iCs/>
          <w:color w:val="4F6228" w:themeColor="accent3" w:themeShade="80"/>
          <w:sz w:val="28"/>
          <w:szCs w:val="28"/>
          <w:lang w:val="kk-KZ"/>
        </w:rPr>
        <w:t>Бір  ыдысқа 3л, екінші ыдысқа 5л су сияды. Осы ыдыстарды пайдаланып, 4л. суды қалай құйып алуға болады?</w:t>
      </w:r>
    </w:p>
    <w:p w:rsidR="00796331" w:rsidRDefault="00C6245B" w:rsidP="00796331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5</w:t>
      </w:r>
      <w:r w:rsidR="00796331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 xml:space="preserve"> – аялдама: </w:t>
      </w:r>
      <w:r w:rsidR="00796331" w:rsidRPr="00F422D5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6*6 аялдамасы</w:t>
      </w:r>
      <w:r w:rsidR="00796331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:</w:t>
      </w:r>
      <w:r w:rsidR="00796331"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 xml:space="preserve"> </w:t>
      </w:r>
      <w:r w:rsidR="00796331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Алдарыңда іші әріпке толы квадрат. Бұл әріптерді оңнан солға, солдан оңға, төменнен жоғары, жоғарыдан төменге қарай әріптерді қоссаң математикалық мағынасы бар сөздерді табасың.  Бір әріп бірнеше рет қайталануы мүмкін. Уақыты 1 минут.</w:t>
      </w:r>
    </w:p>
    <w:p w:rsidR="00C6245B" w:rsidRPr="00F422D5" w:rsidRDefault="00C6245B" w:rsidP="00C6245B">
      <w:pPr>
        <w:pStyle w:val="a6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tbl>
      <w:tblPr>
        <w:tblStyle w:val="a7"/>
        <w:tblW w:w="0" w:type="auto"/>
        <w:jc w:val="center"/>
        <w:tblLook w:val="04A0"/>
      </w:tblPr>
      <w:tblGrid>
        <w:gridCol w:w="675"/>
        <w:gridCol w:w="709"/>
        <w:gridCol w:w="567"/>
        <w:gridCol w:w="709"/>
        <w:gridCol w:w="567"/>
        <w:gridCol w:w="567"/>
      </w:tblGrid>
      <w:tr w:rsidR="00796331" w:rsidTr="00C6245B">
        <w:trPr>
          <w:jc w:val="center"/>
        </w:trPr>
        <w:tc>
          <w:tcPr>
            <w:tcW w:w="675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И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Ц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Ү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Ш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Б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Ө</w:t>
            </w:r>
          </w:p>
        </w:tc>
      </w:tr>
      <w:tr w:rsidR="00796331" w:rsidTr="00C6245B">
        <w:trPr>
          <w:jc w:val="center"/>
        </w:trPr>
        <w:tc>
          <w:tcPr>
            <w:tcW w:w="675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О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А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Р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Ы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К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Л</w:t>
            </w:r>
          </w:p>
        </w:tc>
      </w:tr>
      <w:tr w:rsidR="00796331" w:rsidTr="00C6245B">
        <w:trPr>
          <w:jc w:val="center"/>
        </w:trPr>
        <w:tc>
          <w:tcPr>
            <w:tcW w:w="675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Н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Б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Ұ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П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Е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Ш</w:t>
            </w:r>
          </w:p>
        </w:tc>
      </w:tr>
      <w:tr w:rsidR="00796331" w:rsidTr="00C6245B">
        <w:trPr>
          <w:jc w:val="center"/>
        </w:trPr>
        <w:tc>
          <w:tcPr>
            <w:tcW w:w="675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А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Ы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Ж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А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Й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Н</w:t>
            </w:r>
          </w:p>
        </w:tc>
      </w:tr>
      <w:tr w:rsidR="00796331" w:rsidTr="00C6245B">
        <w:trPr>
          <w:jc w:val="center"/>
        </w:trPr>
        <w:tc>
          <w:tcPr>
            <w:tcW w:w="675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Л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Т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Ү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З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Ы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Қ</w:t>
            </w:r>
          </w:p>
        </w:tc>
      </w:tr>
      <w:tr w:rsidR="00796331" w:rsidTr="00C6245B">
        <w:trPr>
          <w:jc w:val="center"/>
        </w:trPr>
        <w:tc>
          <w:tcPr>
            <w:tcW w:w="675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Б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Ө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Л</w:t>
            </w:r>
          </w:p>
        </w:tc>
        <w:tc>
          <w:tcPr>
            <w:tcW w:w="709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У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С</w:t>
            </w:r>
          </w:p>
        </w:tc>
        <w:tc>
          <w:tcPr>
            <w:tcW w:w="567" w:type="dxa"/>
          </w:tcPr>
          <w:p w:rsidR="00796331" w:rsidRDefault="00796331" w:rsidP="00C6245B">
            <w:pPr>
              <w:pStyle w:val="a6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  <w:lang w:val="kk-KZ"/>
              </w:rPr>
              <w:t>О</w:t>
            </w:r>
          </w:p>
        </w:tc>
      </w:tr>
    </w:tbl>
    <w:p w:rsidR="00796331" w:rsidRPr="00F422D5" w:rsidRDefault="00796331" w:rsidP="00C6245B">
      <w:pPr>
        <w:pStyle w:val="a6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</w:pPr>
      <w:r w:rsidRPr="00F422D5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Бұрыш     қосу    бөлшек   алты  он   рационал  үш</w:t>
      </w:r>
    </w:p>
    <w:p w:rsidR="00796331" w:rsidRPr="00F422D5" w:rsidRDefault="00796331" w:rsidP="00C6245B">
      <w:pPr>
        <w:pStyle w:val="a6"/>
        <w:jc w:val="center"/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</w:pPr>
      <w:r w:rsidRPr="00F422D5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Жүз   пайыз  түзу   жұп   жазық  бөлу   (13сөз)</w:t>
      </w:r>
    </w:p>
    <w:p w:rsidR="00C6245B" w:rsidRDefault="00C6245B" w:rsidP="00C6245B">
      <w:pPr>
        <w:pStyle w:val="a6"/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lastRenderedPageBreak/>
        <w:t xml:space="preserve">Жанкүйерлерге </w:t>
      </w: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тапсырма:</w:t>
      </w:r>
    </w:p>
    <w:p w:rsidR="00C6245B" w:rsidRPr="007D683E" w:rsidRDefault="00C6245B" w:rsidP="00C6245B">
      <w:pPr>
        <w:pStyle w:val="a6"/>
        <w:rPr>
          <w:rFonts w:ascii="Times New Roman" w:hAnsi="Times New Roman" w:cs="Times New Roman"/>
          <w:i/>
          <w:color w:val="404040" w:themeColor="text1" w:themeTint="BF"/>
          <w:sz w:val="28"/>
          <w:szCs w:val="28"/>
          <w:lang w:val="kk-KZ"/>
        </w:rPr>
      </w:pPr>
      <w:r w:rsidRPr="007D683E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lang w:val="kk-KZ"/>
        </w:rPr>
        <w:t>Қолды тақтадан үзбей екі қолмен бір уақытта екі фигура салу.</w:t>
      </w:r>
    </w:p>
    <w:p w:rsidR="00C6245B" w:rsidRPr="007D683E" w:rsidRDefault="00C6245B" w:rsidP="00C6245B">
      <w:pPr>
        <w:pStyle w:val="a6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 xml:space="preserve">Қосымша: </w:t>
      </w:r>
      <w:r w:rsidRPr="007D683E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Сергіту аялдамасы</w:t>
      </w:r>
    </w:p>
    <w:p w:rsidR="00C6245B" w:rsidRPr="00DB4206" w:rsidRDefault="00C6245B" w:rsidP="00C6245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Есеп:</w:t>
      </w:r>
      <w:r w:rsidRPr="00DB42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Бір кемпір:</w:t>
      </w:r>
    </w:p>
    <w:p w:rsidR="00C6245B" w:rsidRPr="00DB4206" w:rsidRDefault="00C6245B" w:rsidP="00C6245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«Сапырып-сапырып Сарманға бер,</w:t>
      </w:r>
    </w:p>
    <w:p w:rsidR="00C6245B" w:rsidRPr="00DB4206" w:rsidRDefault="00C6245B" w:rsidP="00C6245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Құйып – құйып Құрманға бер,</w:t>
      </w:r>
    </w:p>
    <w:p w:rsidR="00C6245B" w:rsidRPr="00DB4206" w:rsidRDefault="00C6245B" w:rsidP="00C6245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Есіктегі екеуге бер,</w:t>
      </w:r>
    </w:p>
    <w:p w:rsidR="00C6245B" w:rsidRPr="00DB4206" w:rsidRDefault="00C6245B" w:rsidP="00C6245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Төрдегі төртеуге бер,</w:t>
      </w:r>
    </w:p>
    <w:p w:rsidR="00C6245B" w:rsidRPr="00DB4206" w:rsidRDefault="00C6245B" w:rsidP="00C6245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Өзің іш те, маған бер.» - деген екен. – «Қой, мұңымыз бекер болар. Бұл үй толы кісі, әрі бізден екі есе артық екен, кетейік,» - деп кетіп қалыпты.</w:t>
      </w:r>
    </w:p>
    <w:p w:rsidR="00C6245B" w:rsidRDefault="00C6245B" w:rsidP="00C6245B">
      <w:pPr>
        <w:pStyle w:val="a6"/>
        <w:jc w:val="both"/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</w:pP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Кемпір тапқырлығымен ұрыларды осылай қорқытыпты. Сонда үйдегі адам нешеу, ұры нешеу? </w:t>
      </w:r>
      <w:r w:rsidRPr="00DB4206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(10 адам, 5 ұры)</w:t>
      </w:r>
    </w:p>
    <w:p w:rsidR="00CC305D" w:rsidRPr="00B813FF" w:rsidRDefault="00CC305D" w:rsidP="00CC305D">
      <w:pPr>
        <w:pStyle w:val="a6"/>
        <w:jc w:val="both"/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</w:pPr>
      <w:r w:rsidRPr="00B813FF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/Дауыс/</w:t>
      </w:r>
    </w:p>
    <w:p w:rsidR="00CC305D" w:rsidRPr="001477C8" w:rsidRDefault="00CC305D" w:rsidP="00CC305D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Құрметті жолаушылар! Пойыз Елтай орта мектебінде. Абайлаңыздар, сақ болыңыздар!</w:t>
      </w:r>
    </w:p>
    <w:p w:rsidR="002A0DCC" w:rsidRPr="001477C8" w:rsidRDefault="006B50C3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AF31A8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color w:val="632423" w:themeColor="accent2" w:themeShade="80"/>
          <w:sz w:val="28"/>
          <w:szCs w:val="28"/>
          <w:lang w:val="kk-KZ"/>
        </w:rPr>
        <w:t xml:space="preserve"> </w:t>
      </w:r>
      <w:r w:rsidR="005603C4"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Достық пен бірлікті етіп тұлға,</w:t>
      </w:r>
    </w:p>
    <w:p w:rsidR="005603C4" w:rsidRPr="001477C8" w:rsidRDefault="005603C4" w:rsidP="00CC305D">
      <w:pPr>
        <w:pStyle w:val="a6"/>
        <w:ind w:left="708" w:firstLine="708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Жеңіске жеткен едік талай сында.</w:t>
      </w:r>
    </w:p>
    <w:p w:rsidR="00583F94" w:rsidRPr="001477C8" w:rsidRDefault="00583F94" w:rsidP="00CC305D">
      <w:pPr>
        <w:pStyle w:val="a6"/>
        <w:ind w:left="708" w:firstLine="708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Қара қылды қақ жарып, әділ сына</w:t>
      </w:r>
    </w:p>
    <w:p w:rsidR="00583F94" w:rsidRDefault="00583F94" w:rsidP="00CC305D">
      <w:pPr>
        <w:pStyle w:val="a6"/>
        <w:ind w:left="708" w:firstLine="708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Еңбегін жас математиктердің ә</w:t>
      </w:r>
      <w:r w:rsidR="00CC305D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діл сына, - демекші, ендігі сөз </w:t>
      </w:r>
      <w:r w:rsidRPr="00CC305D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>әділ-қазы алқасына</w:t>
      </w: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беріледі.</w:t>
      </w:r>
    </w:p>
    <w:p w:rsidR="0005102B" w:rsidRDefault="0005102B" w:rsidP="0005102B">
      <w:pPr>
        <w:pStyle w:val="a6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05102B" w:rsidRPr="00DB4206" w:rsidRDefault="0005102B" w:rsidP="0005102B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 xml:space="preserve">    </w:t>
      </w:r>
      <w:r w:rsidRPr="00AF31A8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 xml:space="preserve"> </w:t>
      </w:r>
      <w:r w:rsidRPr="00DB4206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Математика туралы ұлы адамдар артында өшпес сөз қалдырғаны белгілі. Біздің жас математиктер математика туралы не дер екен?</w:t>
      </w:r>
    </w:p>
    <w:p w:rsidR="0005102B" w:rsidRPr="0005102B" w:rsidRDefault="0005102B" w:rsidP="0005102B">
      <w:pPr>
        <w:pStyle w:val="a6"/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 xml:space="preserve">    </w:t>
      </w:r>
      <w:r w:rsidRPr="0005102B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 xml:space="preserve">Математика – адам үшін, адам – математика үшін жаралған! </w:t>
      </w:r>
    </w:p>
    <w:p w:rsidR="0005102B" w:rsidRPr="0005102B" w:rsidRDefault="0005102B" w:rsidP="0005102B">
      <w:pPr>
        <w:pStyle w:val="a6"/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 xml:space="preserve">   </w:t>
      </w:r>
      <w:r w:rsidRPr="0005102B">
        <w:rPr>
          <w:rFonts w:ascii="Times New Roman" w:hAnsi="Times New Roman" w:cs="Times New Roman"/>
          <w:i/>
          <w:color w:val="595959" w:themeColor="text1" w:themeTint="A6"/>
          <w:sz w:val="28"/>
          <w:szCs w:val="28"/>
          <w:lang w:val="kk-KZ"/>
        </w:rPr>
        <w:t xml:space="preserve">Математиканы білмейсің, дұрыс өмір сүрмейсің! </w:t>
      </w:r>
    </w:p>
    <w:p w:rsidR="002A0DCC" w:rsidRPr="001477C8" w:rsidRDefault="00A25155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AF31A8">
        <w:rPr>
          <w:rFonts w:ascii="Times New Roman" w:hAnsi="Times New Roman" w:cs="Times New Roman"/>
          <w:i/>
          <w:color w:val="632423" w:themeColor="accent2" w:themeShade="80"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A0DCC"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Бүгінгі сайыс талай шабыт шыңдады,</w:t>
      </w:r>
    </w:p>
    <w:p w:rsidR="002A0DCC" w:rsidRPr="001477C8" w:rsidRDefault="002A0DCC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Бұның қызығын талай адам тыңдады.</w:t>
      </w:r>
    </w:p>
    <w:p w:rsidR="002A0DCC" w:rsidRPr="001477C8" w:rsidRDefault="002A0DCC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Тәрбиелі тәлімі мол, әсерлі</w:t>
      </w:r>
    </w:p>
    <w:p w:rsidR="002A0DCC" w:rsidRPr="001477C8" w:rsidRDefault="002A0DCC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Болса егер көңіл жақын таңдады.</w:t>
      </w:r>
    </w:p>
    <w:p w:rsidR="002A0DCC" w:rsidRPr="001477C8" w:rsidRDefault="003B691C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Көңіл бөліп бұл сайысқа,</w:t>
      </w:r>
    </w:p>
    <w:p w:rsidR="003B691C" w:rsidRPr="001477C8" w:rsidRDefault="003B691C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Келгендерге көп рахмет.</w:t>
      </w:r>
    </w:p>
    <w:p w:rsidR="003B691C" w:rsidRPr="001477C8" w:rsidRDefault="003B691C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Шын сезінген көрермен баршаңызға</w:t>
      </w:r>
    </w:p>
    <w:p w:rsidR="00602D3C" w:rsidRDefault="003B691C" w:rsidP="00796DB8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  <w:r w:rsidRPr="001477C8"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  <w:t>Мың алғыс, мың рахмет!</w:t>
      </w:r>
    </w:p>
    <w:p w:rsidR="0079069A" w:rsidRDefault="0079069A" w:rsidP="0079069A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D7750E" w:rsidRDefault="00D7750E" w:rsidP="0079069A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BD19A0" w:rsidRDefault="00BD19A0" w:rsidP="0079069A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BD19A0" w:rsidRDefault="00BD19A0" w:rsidP="0079069A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BD19A0" w:rsidRDefault="00BD19A0" w:rsidP="0079069A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p w:rsidR="00BD19A0" w:rsidRDefault="00BD19A0" w:rsidP="0079069A">
      <w:pPr>
        <w:pStyle w:val="a6"/>
        <w:rPr>
          <w:rFonts w:ascii="Times New Roman" w:hAnsi="Times New Roman" w:cs="Times New Roman"/>
          <w:color w:val="595959" w:themeColor="text1" w:themeTint="A6"/>
          <w:sz w:val="28"/>
          <w:szCs w:val="28"/>
          <w:lang w:val="kk-KZ"/>
        </w:rPr>
      </w:pPr>
    </w:p>
    <w:sectPr w:rsidR="00BD19A0" w:rsidSect="0075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5F73"/>
    <w:multiLevelType w:val="hybridMultilevel"/>
    <w:tmpl w:val="6CC2C944"/>
    <w:lvl w:ilvl="0" w:tplc="A59E3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C422E"/>
    <w:multiLevelType w:val="hybridMultilevel"/>
    <w:tmpl w:val="7752F664"/>
    <w:lvl w:ilvl="0" w:tplc="EB3E535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F39F0"/>
    <w:multiLevelType w:val="hybridMultilevel"/>
    <w:tmpl w:val="F5741C86"/>
    <w:lvl w:ilvl="0" w:tplc="58785B2A">
      <w:start w:val="5"/>
      <w:numFmt w:val="decimal"/>
      <w:lvlText w:val="%1-"/>
      <w:lvlJc w:val="left"/>
      <w:pPr>
        <w:ind w:left="1440" w:hanging="360"/>
      </w:pPr>
      <w:rPr>
        <w:rFonts w:hint="default"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B219C9"/>
    <w:multiLevelType w:val="hybridMultilevel"/>
    <w:tmpl w:val="FD509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55AA6"/>
    <w:multiLevelType w:val="hybridMultilevel"/>
    <w:tmpl w:val="F7840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C53CD"/>
    <w:multiLevelType w:val="hybridMultilevel"/>
    <w:tmpl w:val="04020602"/>
    <w:lvl w:ilvl="0" w:tplc="C50ABE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94F4D"/>
    <w:multiLevelType w:val="hybridMultilevel"/>
    <w:tmpl w:val="DC7C097C"/>
    <w:lvl w:ilvl="0" w:tplc="AABC588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632423" w:themeColor="accent2" w:themeShade="8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A05872"/>
    <w:multiLevelType w:val="hybridMultilevel"/>
    <w:tmpl w:val="9572DA44"/>
    <w:lvl w:ilvl="0" w:tplc="EA14891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806DC"/>
    <w:multiLevelType w:val="hybridMultilevel"/>
    <w:tmpl w:val="E25A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44C4"/>
    <w:rsid w:val="0005102B"/>
    <w:rsid w:val="00095B01"/>
    <w:rsid w:val="000C521B"/>
    <w:rsid w:val="001477C8"/>
    <w:rsid w:val="00172D6D"/>
    <w:rsid w:val="00206FEE"/>
    <w:rsid w:val="00256BE2"/>
    <w:rsid w:val="00265519"/>
    <w:rsid w:val="002A0DCC"/>
    <w:rsid w:val="002B44C4"/>
    <w:rsid w:val="002E54A5"/>
    <w:rsid w:val="003419BF"/>
    <w:rsid w:val="00354873"/>
    <w:rsid w:val="0036657D"/>
    <w:rsid w:val="00372098"/>
    <w:rsid w:val="00383BAB"/>
    <w:rsid w:val="00396266"/>
    <w:rsid w:val="003B691C"/>
    <w:rsid w:val="003E1CDE"/>
    <w:rsid w:val="003F122D"/>
    <w:rsid w:val="004266F9"/>
    <w:rsid w:val="004F35C2"/>
    <w:rsid w:val="005108C8"/>
    <w:rsid w:val="00511A4E"/>
    <w:rsid w:val="005603C4"/>
    <w:rsid w:val="005606D7"/>
    <w:rsid w:val="005831A3"/>
    <w:rsid w:val="00583F94"/>
    <w:rsid w:val="005A267B"/>
    <w:rsid w:val="00602D3C"/>
    <w:rsid w:val="00602F97"/>
    <w:rsid w:val="00603654"/>
    <w:rsid w:val="00615232"/>
    <w:rsid w:val="006267AA"/>
    <w:rsid w:val="00656A1E"/>
    <w:rsid w:val="00671008"/>
    <w:rsid w:val="006B50C3"/>
    <w:rsid w:val="006C342D"/>
    <w:rsid w:val="00700A9C"/>
    <w:rsid w:val="00700F7D"/>
    <w:rsid w:val="00722FF2"/>
    <w:rsid w:val="00757368"/>
    <w:rsid w:val="0079069A"/>
    <w:rsid w:val="00796331"/>
    <w:rsid w:val="00796DB8"/>
    <w:rsid w:val="007B20B7"/>
    <w:rsid w:val="007D683E"/>
    <w:rsid w:val="007E615C"/>
    <w:rsid w:val="007F6332"/>
    <w:rsid w:val="0084342A"/>
    <w:rsid w:val="008975C0"/>
    <w:rsid w:val="009E486D"/>
    <w:rsid w:val="00A25155"/>
    <w:rsid w:val="00A25916"/>
    <w:rsid w:val="00AF31A8"/>
    <w:rsid w:val="00B025D7"/>
    <w:rsid w:val="00B108A3"/>
    <w:rsid w:val="00B15887"/>
    <w:rsid w:val="00B77535"/>
    <w:rsid w:val="00B813FF"/>
    <w:rsid w:val="00BD19A0"/>
    <w:rsid w:val="00C2508E"/>
    <w:rsid w:val="00C6245B"/>
    <w:rsid w:val="00C93199"/>
    <w:rsid w:val="00CC305D"/>
    <w:rsid w:val="00D03E6A"/>
    <w:rsid w:val="00D06E15"/>
    <w:rsid w:val="00D1670B"/>
    <w:rsid w:val="00D65172"/>
    <w:rsid w:val="00D764BA"/>
    <w:rsid w:val="00D7750E"/>
    <w:rsid w:val="00DB4206"/>
    <w:rsid w:val="00DD18EC"/>
    <w:rsid w:val="00E03EDF"/>
    <w:rsid w:val="00F22BA9"/>
    <w:rsid w:val="00F272A3"/>
    <w:rsid w:val="00F41E06"/>
    <w:rsid w:val="00F422D5"/>
    <w:rsid w:val="00F8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4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15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96DB8"/>
    <w:pPr>
      <w:spacing w:after="0" w:line="240" w:lineRule="auto"/>
    </w:pPr>
  </w:style>
  <w:style w:type="table" w:styleId="a7">
    <w:name w:val="Table Grid"/>
    <w:basedOn w:val="a1"/>
    <w:uiPriority w:val="59"/>
    <w:rsid w:val="00265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D03E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98303-91ED-4414-A117-E19BBCA8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2010-02-02T12:23:00Z</cp:lastPrinted>
  <dcterms:created xsi:type="dcterms:W3CDTF">2010-02-01T21:20:00Z</dcterms:created>
  <dcterms:modified xsi:type="dcterms:W3CDTF">2010-02-02T12:33:00Z</dcterms:modified>
</cp:coreProperties>
</file>