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4788"/>
        <w:gridCol w:w="3060"/>
        <w:gridCol w:w="1766"/>
      </w:tblGrid>
      <w:tr w:rsidR="003727E2" w:rsidRPr="00430122" w:rsidTr="00E51C89">
        <w:tc>
          <w:tcPr>
            <w:tcW w:w="11144" w:type="dxa"/>
            <w:gridSpan w:val="4"/>
          </w:tcPr>
          <w:p w:rsidR="003727E2" w:rsidRPr="008218A2" w:rsidRDefault="003727E2" w:rsidP="003727E2">
            <w:pPr>
              <w:rPr>
                <w:lang w:val="kk-KZ"/>
              </w:rPr>
            </w:pPr>
            <w:r w:rsidRPr="00430122">
              <w:rPr>
                <w:lang w:val="kk-KZ"/>
              </w:rPr>
              <w:t>Күні:</w:t>
            </w:r>
            <w:r>
              <w:rPr>
                <w:lang w:val="kk-KZ"/>
              </w:rPr>
              <w:t xml:space="preserve"> </w:t>
            </w:r>
            <w:r w:rsidR="008218A2">
              <w:rPr>
                <w:lang w:val="en-US"/>
              </w:rPr>
              <w:t>13.05.2013</w:t>
            </w:r>
            <w:r w:rsidR="008218A2">
              <w:rPr>
                <w:lang w:val="kk-KZ"/>
              </w:rPr>
              <w:t>ж</w:t>
            </w:r>
          </w:p>
        </w:tc>
      </w:tr>
      <w:tr w:rsidR="003727E2" w:rsidRPr="00430122" w:rsidTr="00E51C89">
        <w:tc>
          <w:tcPr>
            <w:tcW w:w="1530" w:type="dxa"/>
          </w:tcPr>
          <w:p w:rsidR="003727E2" w:rsidRPr="00545259" w:rsidRDefault="003727E2" w:rsidP="00E51C89">
            <w:proofErr w:type="spellStart"/>
            <w:r w:rsidRPr="00545259">
              <w:t>Сабақтың</w:t>
            </w:r>
            <w:proofErr w:type="spellEnd"/>
            <w:r w:rsidRPr="00545259">
              <w:t xml:space="preserve"> </w:t>
            </w:r>
            <w:proofErr w:type="spellStart"/>
            <w:r w:rsidRPr="00545259">
              <w:t>тақырыбы</w:t>
            </w:r>
            <w:proofErr w:type="spellEnd"/>
            <w:r w:rsidRPr="00545259">
              <w:t>:</w:t>
            </w:r>
          </w:p>
        </w:tc>
        <w:tc>
          <w:tcPr>
            <w:tcW w:w="9614" w:type="dxa"/>
            <w:gridSpan w:val="3"/>
          </w:tcPr>
          <w:p w:rsidR="003727E2" w:rsidRPr="00862462" w:rsidRDefault="003727E2" w:rsidP="00E51C89">
            <w:pPr>
              <w:rPr>
                <w:lang w:val="kk-KZ"/>
              </w:rPr>
            </w:pPr>
            <w:r w:rsidRPr="00862462">
              <w:rPr>
                <w:rFonts w:eastAsiaTheme="minorEastAsia"/>
                <w:lang w:val="kk-KZ"/>
              </w:rPr>
              <w:t>Табиғат пен қоғам арасындағы өзара байланыс.</w:t>
            </w:r>
          </w:p>
        </w:tc>
      </w:tr>
      <w:tr w:rsidR="003727E2" w:rsidRPr="00A94B01" w:rsidTr="00E51C89">
        <w:tc>
          <w:tcPr>
            <w:tcW w:w="1530" w:type="dxa"/>
          </w:tcPr>
          <w:p w:rsidR="003727E2" w:rsidRPr="00545259" w:rsidRDefault="003727E2" w:rsidP="00E51C89">
            <w:r w:rsidRPr="00430122">
              <w:rPr>
                <w:rStyle w:val="apple-style-span"/>
                <w:shd w:val="clear" w:color="auto" w:fill="FFFFFF"/>
                <w:lang w:val="kk-KZ"/>
              </w:rPr>
              <w:t>Мақсаттары</w:t>
            </w:r>
            <w:r w:rsidRPr="00430122">
              <w:rPr>
                <w:rStyle w:val="apple-style-span"/>
                <w:shd w:val="clear" w:color="auto" w:fill="FFFFFF"/>
              </w:rPr>
              <w:t>:</w:t>
            </w:r>
          </w:p>
        </w:tc>
        <w:tc>
          <w:tcPr>
            <w:tcW w:w="9614" w:type="dxa"/>
            <w:gridSpan w:val="3"/>
          </w:tcPr>
          <w:p w:rsidR="003727E2" w:rsidRPr="00E375EF" w:rsidRDefault="003727E2" w:rsidP="003727E2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E375EF">
              <w:rPr>
                <w:lang w:val="kk-KZ"/>
              </w:rPr>
              <w:t>Табиғат байлықтары</w:t>
            </w:r>
            <w:r w:rsidR="00F46E2A">
              <w:rPr>
                <w:lang w:val="kk-KZ"/>
              </w:rPr>
              <w:t>н</w:t>
            </w:r>
            <w:r w:rsidRPr="00E375EF">
              <w:rPr>
                <w:lang w:val="kk-KZ"/>
              </w:rPr>
              <w:t>, олардың нешеге бөлінетінін біледі.</w:t>
            </w:r>
          </w:p>
          <w:p w:rsidR="003727E2" w:rsidRPr="00E375EF" w:rsidRDefault="003727E2" w:rsidP="003727E2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E375EF">
              <w:rPr>
                <w:lang w:val="kk-KZ"/>
              </w:rPr>
              <w:t>«Географиялық орта» ұғымына түсінік береді.</w:t>
            </w:r>
          </w:p>
          <w:p w:rsidR="003727E2" w:rsidRPr="00430122" w:rsidRDefault="003727E2" w:rsidP="003727E2">
            <w:pPr>
              <w:rPr>
                <w:lang w:val="kk-KZ"/>
              </w:rPr>
            </w:pPr>
            <w:r w:rsidRPr="00E375EF">
              <w:rPr>
                <w:lang w:val="kk-KZ"/>
              </w:rPr>
              <w:t>Жер шарындағы экологиялық жағдайды толық түсіндіреді.</w:t>
            </w:r>
          </w:p>
        </w:tc>
      </w:tr>
      <w:tr w:rsidR="003727E2" w:rsidRPr="00430122" w:rsidTr="00E51C89">
        <w:tc>
          <w:tcPr>
            <w:tcW w:w="1530" w:type="dxa"/>
          </w:tcPr>
          <w:p w:rsidR="003727E2" w:rsidRPr="00430122" w:rsidRDefault="003727E2" w:rsidP="00E51C89">
            <w:pPr>
              <w:rPr>
                <w:lang w:val="kk-KZ"/>
              </w:rPr>
            </w:pPr>
            <w:r w:rsidRPr="00430122">
              <w:rPr>
                <w:rStyle w:val="apple-style-span"/>
                <w:shd w:val="clear" w:color="auto" w:fill="FFFFFF"/>
                <w:lang w:val="kk-KZ"/>
              </w:rPr>
              <w:t>Оқыту нәтижесі</w:t>
            </w:r>
          </w:p>
        </w:tc>
        <w:tc>
          <w:tcPr>
            <w:tcW w:w="9614" w:type="dxa"/>
            <w:gridSpan w:val="3"/>
          </w:tcPr>
          <w:p w:rsidR="003727E2" w:rsidRDefault="003727E2" w:rsidP="00E51C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өз ойларын анық білдіреді</w:t>
            </w:r>
          </w:p>
          <w:p w:rsidR="003727E2" w:rsidRDefault="003727E2" w:rsidP="00E51C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Тез ойлауға және ойын саралауға үйренеді</w:t>
            </w:r>
          </w:p>
          <w:p w:rsidR="003727E2" w:rsidRPr="007F55E7" w:rsidRDefault="003727E2" w:rsidP="00E51C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 өмірмен байланыстыра алады.</w:t>
            </w:r>
          </w:p>
        </w:tc>
      </w:tr>
      <w:tr w:rsidR="003727E2" w:rsidRPr="00430122" w:rsidTr="00E51C89">
        <w:tc>
          <w:tcPr>
            <w:tcW w:w="1530" w:type="dxa"/>
          </w:tcPr>
          <w:p w:rsidR="003727E2" w:rsidRPr="00430122" w:rsidRDefault="003727E2" w:rsidP="00E51C89">
            <w:pPr>
              <w:rPr>
                <w:lang w:val="kk-KZ"/>
              </w:rPr>
            </w:pPr>
            <w:r w:rsidRPr="00430122">
              <w:rPr>
                <w:rStyle w:val="apple-style-span"/>
                <w:shd w:val="clear" w:color="auto" w:fill="FFFFFF"/>
                <w:lang w:val="kk-KZ"/>
              </w:rPr>
              <w:t>Түйінді идеялар:</w:t>
            </w:r>
          </w:p>
        </w:tc>
        <w:tc>
          <w:tcPr>
            <w:tcW w:w="9614" w:type="dxa"/>
            <w:gridSpan w:val="3"/>
          </w:tcPr>
          <w:p w:rsidR="003727E2" w:rsidRPr="00C31288" w:rsidRDefault="003727E2" w:rsidP="003727E2">
            <w:pPr>
              <w:rPr>
                <w:i/>
                <w:lang w:val="kk-KZ"/>
              </w:rPr>
            </w:pPr>
            <w:r>
              <w:rPr>
                <w:lang w:val="kk-KZ"/>
              </w:rPr>
              <w:t>Табиғат</w:t>
            </w:r>
            <w:r w:rsidRPr="003727E2">
              <w:rPr>
                <w:lang w:val="kk-KZ"/>
              </w:rPr>
              <w:t>-</w:t>
            </w:r>
            <w:r>
              <w:rPr>
                <w:lang w:val="kk-KZ"/>
              </w:rPr>
              <w:t>әр беті терең мағынаға толы бірден</w:t>
            </w:r>
            <w:r w:rsidRPr="003727E2">
              <w:rPr>
                <w:lang w:val="kk-KZ"/>
              </w:rPr>
              <w:t>-</w:t>
            </w:r>
            <w:r>
              <w:rPr>
                <w:lang w:val="kk-KZ"/>
              </w:rPr>
              <w:t>бір кітап. (И.Гете)</w:t>
            </w:r>
          </w:p>
        </w:tc>
      </w:tr>
      <w:tr w:rsidR="003727E2" w:rsidRPr="00430122" w:rsidTr="00E51C89">
        <w:tc>
          <w:tcPr>
            <w:tcW w:w="1530" w:type="dxa"/>
          </w:tcPr>
          <w:p w:rsidR="003727E2" w:rsidRPr="00430122" w:rsidRDefault="003727E2" w:rsidP="00E51C89">
            <w:pPr>
              <w:rPr>
                <w:lang w:val="kk-KZ"/>
              </w:rPr>
            </w:pPr>
          </w:p>
        </w:tc>
        <w:tc>
          <w:tcPr>
            <w:tcW w:w="9614" w:type="dxa"/>
            <w:gridSpan w:val="3"/>
          </w:tcPr>
          <w:p w:rsidR="003727E2" w:rsidRPr="00A81D8A" w:rsidRDefault="003727E2" w:rsidP="00E51C89">
            <w:pPr>
              <w:jc w:val="center"/>
              <w:rPr>
                <w:b/>
                <w:i/>
                <w:lang w:val="kk-KZ"/>
              </w:rPr>
            </w:pPr>
            <w:r w:rsidRPr="00A81D8A">
              <w:rPr>
                <w:b/>
                <w:i/>
                <w:lang w:val="kk-KZ"/>
              </w:rPr>
              <w:t>Сабақтың  мазмұны</w:t>
            </w:r>
          </w:p>
        </w:tc>
      </w:tr>
      <w:tr w:rsidR="003727E2" w:rsidRPr="00430122" w:rsidTr="00E51C89">
        <w:tc>
          <w:tcPr>
            <w:tcW w:w="1530" w:type="dxa"/>
          </w:tcPr>
          <w:p w:rsidR="003727E2" w:rsidRPr="00A81D8A" w:rsidRDefault="003727E2" w:rsidP="00E51C89">
            <w:pPr>
              <w:jc w:val="center"/>
              <w:rPr>
                <w:b/>
                <w:lang w:val="kk-KZ"/>
              </w:rPr>
            </w:pPr>
            <w:r w:rsidRPr="00A81D8A">
              <w:rPr>
                <w:b/>
                <w:lang w:val="kk-KZ"/>
              </w:rPr>
              <w:t>Уақыты</w:t>
            </w:r>
          </w:p>
        </w:tc>
        <w:tc>
          <w:tcPr>
            <w:tcW w:w="4788" w:type="dxa"/>
          </w:tcPr>
          <w:p w:rsidR="003727E2" w:rsidRPr="00A81D8A" w:rsidRDefault="003727E2" w:rsidP="00E51C89">
            <w:pPr>
              <w:jc w:val="center"/>
              <w:rPr>
                <w:b/>
                <w:lang w:val="kk-KZ"/>
              </w:rPr>
            </w:pPr>
            <w:r w:rsidRPr="00A81D8A">
              <w:rPr>
                <w:b/>
                <w:lang w:val="kk-KZ"/>
              </w:rPr>
              <w:t>Мұғалімнің іс-әрекеті</w:t>
            </w:r>
          </w:p>
        </w:tc>
        <w:tc>
          <w:tcPr>
            <w:tcW w:w="3060" w:type="dxa"/>
          </w:tcPr>
          <w:p w:rsidR="003727E2" w:rsidRPr="00A81D8A" w:rsidRDefault="003727E2" w:rsidP="00E51C89">
            <w:pPr>
              <w:jc w:val="center"/>
              <w:rPr>
                <w:b/>
                <w:lang w:val="kk-KZ"/>
              </w:rPr>
            </w:pPr>
            <w:r w:rsidRPr="00A81D8A">
              <w:rPr>
                <w:b/>
                <w:lang w:val="kk-KZ"/>
              </w:rPr>
              <w:t>Оқушының іс - әрекеті</w:t>
            </w:r>
          </w:p>
        </w:tc>
        <w:tc>
          <w:tcPr>
            <w:tcW w:w="1766" w:type="dxa"/>
          </w:tcPr>
          <w:p w:rsidR="003727E2" w:rsidRPr="00A81D8A" w:rsidRDefault="003727E2" w:rsidP="00E51C89">
            <w:pPr>
              <w:jc w:val="center"/>
              <w:rPr>
                <w:b/>
                <w:lang w:val="kk-KZ"/>
              </w:rPr>
            </w:pPr>
            <w:r w:rsidRPr="00A81D8A">
              <w:rPr>
                <w:b/>
                <w:lang w:val="kk-KZ"/>
              </w:rPr>
              <w:t>Ресурс</w:t>
            </w:r>
          </w:p>
        </w:tc>
      </w:tr>
      <w:tr w:rsidR="003727E2" w:rsidRPr="00430122" w:rsidTr="00E51C89">
        <w:tc>
          <w:tcPr>
            <w:tcW w:w="1530" w:type="dxa"/>
          </w:tcPr>
          <w:p w:rsidR="003727E2" w:rsidRPr="00A81D8A" w:rsidRDefault="003727E2" w:rsidP="00E51C8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788" w:type="dxa"/>
          </w:tcPr>
          <w:p w:rsidR="003727E2" w:rsidRPr="00A81D8A" w:rsidRDefault="003727E2" w:rsidP="00E51C8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060" w:type="dxa"/>
          </w:tcPr>
          <w:p w:rsidR="003727E2" w:rsidRPr="00A81D8A" w:rsidRDefault="003727E2" w:rsidP="00E51C8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66" w:type="dxa"/>
          </w:tcPr>
          <w:p w:rsidR="003727E2" w:rsidRPr="0093387E" w:rsidRDefault="003727E2" w:rsidP="00E51C89">
            <w:pPr>
              <w:jc w:val="center"/>
              <w:rPr>
                <w:lang w:val="kk-KZ"/>
              </w:rPr>
            </w:pPr>
            <w:r w:rsidRPr="0093387E">
              <w:rPr>
                <w:lang w:val="kk-KZ"/>
              </w:rPr>
              <w:t>Үнтаспа</w:t>
            </w:r>
          </w:p>
        </w:tc>
      </w:tr>
      <w:tr w:rsidR="003727E2" w:rsidRPr="00430122" w:rsidTr="00E51C89">
        <w:tc>
          <w:tcPr>
            <w:tcW w:w="1530" w:type="dxa"/>
          </w:tcPr>
          <w:p w:rsidR="003727E2" w:rsidRPr="00430122" w:rsidRDefault="003727E2" w:rsidP="00E51C89">
            <w:pPr>
              <w:rPr>
                <w:lang w:val="kk-KZ"/>
              </w:rPr>
            </w:pPr>
          </w:p>
        </w:tc>
        <w:tc>
          <w:tcPr>
            <w:tcW w:w="4788" w:type="dxa"/>
          </w:tcPr>
          <w:p w:rsidR="003727E2" w:rsidRDefault="003727E2" w:rsidP="00E51C89">
            <w:pPr>
              <w:rPr>
                <w:lang w:val="kk-KZ"/>
              </w:rPr>
            </w:pPr>
            <w:r w:rsidRPr="00430122">
              <w:rPr>
                <w:b/>
                <w:lang w:val="kk-KZ"/>
              </w:rPr>
              <w:t>1 – әрекет.</w:t>
            </w:r>
            <w:r w:rsidRPr="00430122">
              <w:rPr>
                <w:lang w:val="kk-KZ"/>
              </w:rPr>
              <w:t xml:space="preserve"> </w:t>
            </w:r>
          </w:p>
          <w:p w:rsidR="003727E2" w:rsidRPr="00430122" w:rsidRDefault="00F46E2A" w:rsidP="00E51C89">
            <w:pPr>
              <w:rPr>
                <w:lang w:val="kk-KZ"/>
              </w:rPr>
            </w:pPr>
            <w:r>
              <w:rPr>
                <w:lang w:val="kk-KZ"/>
              </w:rPr>
              <w:t>Ұйымдастыру кезеңі.</w:t>
            </w:r>
            <w:r w:rsidR="003727E2" w:rsidRPr="00430122">
              <w:rPr>
                <w:lang w:val="kk-KZ"/>
              </w:rPr>
              <w:t xml:space="preserve"> </w:t>
            </w:r>
          </w:p>
        </w:tc>
        <w:tc>
          <w:tcPr>
            <w:tcW w:w="3060" w:type="dxa"/>
          </w:tcPr>
          <w:p w:rsidR="003727E2" w:rsidRPr="003727E2" w:rsidRDefault="003727E2" w:rsidP="00E51C89">
            <w:pPr>
              <w:rPr>
                <w:lang w:val="kk-KZ"/>
              </w:rPr>
            </w:pPr>
            <w:r w:rsidRPr="003727E2">
              <w:rPr>
                <w:lang w:val="kk-KZ"/>
              </w:rPr>
              <w:t>Қарсыластарының қолын алып, маңдайларын түйістіріп, «Мен сізбен жұм</w:t>
            </w:r>
            <w:r w:rsidR="00F46E2A">
              <w:rPr>
                <w:lang w:val="kk-KZ"/>
              </w:rPr>
              <w:t>ыс жасауға дайынмын» деп айтады.</w:t>
            </w:r>
          </w:p>
          <w:p w:rsidR="003727E2" w:rsidRPr="00BD6B45" w:rsidRDefault="003727E2" w:rsidP="00E51C89">
            <w:pPr>
              <w:rPr>
                <w:lang w:val="kk-KZ"/>
              </w:rPr>
            </w:pPr>
          </w:p>
        </w:tc>
        <w:tc>
          <w:tcPr>
            <w:tcW w:w="1766" w:type="dxa"/>
          </w:tcPr>
          <w:p w:rsidR="003727E2" w:rsidRPr="00430122" w:rsidRDefault="003727E2" w:rsidP="00E51C89">
            <w:pPr>
              <w:jc w:val="center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2C5141E" wp14:editId="2DA189EF">
                  <wp:extent cx="847725" cy="1171575"/>
                  <wp:effectExtent l="0" t="0" r="9525" b="9525"/>
                  <wp:docPr id="2" name="Рисунок 2" descr="D:\Documents and Settings\1\Рабочий стол\twi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Documents and Settings\1\Рабочий стол\twi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7E2" w:rsidRPr="00430122" w:rsidTr="00E51C89">
        <w:tc>
          <w:tcPr>
            <w:tcW w:w="1530" w:type="dxa"/>
          </w:tcPr>
          <w:p w:rsidR="003727E2" w:rsidRPr="00430122" w:rsidRDefault="003727E2" w:rsidP="00E51C89">
            <w:pPr>
              <w:rPr>
                <w:lang w:val="kk-KZ"/>
              </w:rPr>
            </w:pPr>
            <w:r w:rsidRPr="00430122">
              <w:rPr>
                <w:lang w:val="kk-KZ"/>
              </w:rPr>
              <w:t>5 мин</w:t>
            </w:r>
          </w:p>
        </w:tc>
        <w:tc>
          <w:tcPr>
            <w:tcW w:w="4788" w:type="dxa"/>
          </w:tcPr>
          <w:p w:rsidR="003727E2" w:rsidRDefault="003727E2" w:rsidP="003065F9">
            <w:pPr>
              <w:rPr>
                <w:lang w:val="kk-KZ"/>
              </w:rPr>
            </w:pPr>
            <w:r w:rsidRPr="00430122">
              <w:rPr>
                <w:b/>
                <w:lang w:val="kk-KZ"/>
              </w:rPr>
              <w:t>2 – әрекет.</w:t>
            </w:r>
            <w:r w:rsidRPr="00430122">
              <w:rPr>
                <w:lang w:val="kk-KZ"/>
              </w:rPr>
              <w:t xml:space="preserve"> </w:t>
            </w:r>
          </w:p>
          <w:p w:rsidR="003065F9" w:rsidRDefault="003065F9" w:rsidP="003065F9">
            <w:pPr>
              <w:spacing w:after="200" w:line="276" w:lineRule="auto"/>
              <w:rPr>
                <w:lang w:val="kk-KZ"/>
              </w:rPr>
            </w:pPr>
            <w:r w:rsidRPr="00A94B01">
              <w:rPr>
                <w:lang w:val="kk-KZ"/>
              </w:rPr>
              <w:t>«Ерте замандарда адам табиғатқа зиян келтірмеген» Неліктен деп ойлайсың?</w:t>
            </w:r>
          </w:p>
          <w:p w:rsidR="003065F9" w:rsidRDefault="003065F9" w:rsidP="003065F9">
            <w:pPr>
              <w:rPr>
                <w:lang w:val="kk-KZ"/>
              </w:rPr>
            </w:pPr>
          </w:p>
          <w:p w:rsidR="003065F9" w:rsidRPr="00430122" w:rsidRDefault="003065F9" w:rsidP="003065F9">
            <w:pPr>
              <w:rPr>
                <w:lang w:val="kk-KZ"/>
              </w:rPr>
            </w:pPr>
          </w:p>
        </w:tc>
        <w:tc>
          <w:tcPr>
            <w:tcW w:w="3060" w:type="dxa"/>
          </w:tcPr>
          <w:p w:rsidR="003727E2" w:rsidRPr="00BD6B45" w:rsidRDefault="003065F9" w:rsidP="003727E2">
            <w:pPr>
              <w:rPr>
                <w:lang w:val="kk-KZ"/>
              </w:rPr>
            </w:pPr>
            <w:r>
              <w:rPr>
                <w:lang w:val="kk-KZ"/>
              </w:rPr>
              <w:t>Әр оқушы пікірлер айтылады.</w:t>
            </w:r>
          </w:p>
        </w:tc>
        <w:tc>
          <w:tcPr>
            <w:tcW w:w="1766" w:type="dxa"/>
          </w:tcPr>
          <w:p w:rsidR="003727E2" w:rsidRPr="00430122" w:rsidRDefault="003727E2" w:rsidP="00E51C89">
            <w:pPr>
              <w:rPr>
                <w:lang w:val="kk-KZ"/>
              </w:rPr>
            </w:pPr>
          </w:p>
        </w:tc>
      </w:tr>
      <w:tr w:rsidR="003727E2" w:rsidRPr="00430122" w:rsidTr="001A3AE0">
        <w:trPr>
          <w:trHeight w:val="503"/>
        </w:trPr>
        <w:tc>
          <w:tcPr>
            <w:tcW w:w="1530" w:type="dxa"/>
          </w:tcPr>
          <w:p w:rsidR="003727E2" w:rsidRPr="000A00F5" w:rsidRDefault="003727E2" w:rsidP="00E51C89">
            <w:r>
              <w:t xml:space="preserve"> минут</w:t>
            </w:r>
          </w:p>
        </w:tc>
        <w:tc>
          <w:tcPr>
            <w:tcW w:w="4788" w:type="dxa"/>
          </w:tcPr>
          <w:p w:rsidR="00A14A19" w:rsidRDefault="003727E2" w:rsidP="00E51C89">
            <w:pPr>
              <w:rPr>
                <w:b/>
                <w:lang w:val="kk-KZ"/>
              </w:rPr>
            </w:pPr>
            <w:r w:rsidRPr="00430122">
              <w:rPr>
                <w:b/>
                <w:lang w:val="kk-KZ"/>
              </w:rPr>
              <w:t>3 – әрекет.</w:t>
            </w:r>
          </w:p>
          <w:p w:rsidR="003065F9" w:rsidRPr="00430122" w:rsidRDefault="003065F9" w:rsidP="003065F9">
            <w:pPr>
              <w:rPr>
                <w:lang w:val="kk-KZ"/>
              </w:rPr>
            </w:pPr>
            <w:r w:rsidRPr="00430122">
              <w:rPr>
                <w:lang w:val="kk-KZ"/>
              </w:rPr>
              <w:t>Топқа бөлу.</w:t>
            </w:r>
          </w:p>
          <w:p w:rsidR="003065F9" w:rsidRDefault="003065F9" w:rsidP="003065F9">
            <w:pPr>
              <w:rPr>
                <w:lang w:val="kk-KZ"/>
              </w:rPr>
            </w:pPr>
            <w:r>
              <w:rPr>
                <w:lang w:val="kk-KZ"/>
              </w:rPr>
              <w:t xml:space="preserve">  Табиғаттың негізгі бөліктері арқылы оқушылар үш топқа бөлінеді.</w:t>
            </w:r>
          </w:p>
          <w:p w:rsidR="003065F9" w:rsidRPr="003727E2" w:rsidRDefault="003065F9" w:rsidP="003065F9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3727E2">
              <w:rPr>
                <w:lang w:val="kk-KZ"/>
              </w:rPr>
              <w:t xml:space="preserve">Адамдар(шахтер, дәрігер, </w:t>
            </w:r>
            <w:r>
              <w:rPr>
                <w:lang w:val="kk-KZ"/>
              </w:rPr>
              <w:t xml:space="preserve">мұғалім, инженер, агроном, </w:t>
            </w:r>
            <w:r w:rsidRPr="003727E2">
              <w:rPr>
                <w:lang w:val="kk-KZ"/>
              </w:rPr>
              <w:t>), жануарлар(қоян, қа</w:t>
            </w:r>
            <w:r>
              <w:rPr>
                <w:lang w:val="kk-KZ"/>
              </w:rPr>
              <w:t>сқыр, жолбарыс, түлкі,</w:t>
            </w:r>
            <w:r w:rsidRPr="003727E2">
              <w:rPr>
                <w:lang w:val="kk-KZ"/>
              </w:rPr>
              <w:t>), өсімдіктер( ж</w:t>
            </w:r>
            <w:r>
              <w:rPr>
                <w:lang w:val="kk-KZ"/>
              </w:rPr>
              <w:t xml:space="preserve">усан, шырша, қарағай, бидай, </w:t>
            </w:r>
            <w:r w:rsidRPr="003727E2">
              <w:rPr>
                <w:lang w:val="kk-KZ"/>
              </w:rPr>
              <w:t>).</w:t>
            </w:r>
          </w:p>
          <w:p w:rsidR="006B012B" w:rsidRPr="006B012B" w:rsidRDefault="006B012B" w:rsidP="006B012B">
            <w:pPr>
              <w:spacing w:after="200" w:line="276" w:lineRule="auto"/>
              <w:rPr>
                <w:lang w:val="kk-KZ"/>
              </w:rPr>
            </w:pPr>
          </w:p>
        </w:tc>
        <w:tc>
          <w:tcPr>
            <w:tcW w:w="3060" w:type="dxa"/>
          </w:tcPr>
          <w:p w:rsidR="003727E2" w:rsidRDefault="003727E2" w:rsidP="00E51C89">
            <w:pPr>
              <w:rPr>
                <w:lang w:val="kk-KZ"/>
              </w:rPr>
            </w:pPr>
          </w:p>
          <w:p w:rsidR="003727E2" w:rsidRPr="00430122" w:rsidRDefault="003065F9" w:rsidP="003065F9">
            <w:pPr>
              <w:rPr>
                <w:lang w:val="kk-KZ"/>
              </w:rPr>
            </w:pPr>
            <w:r>
              <w:rPr>
                <w:lang w:val="kk-KZ"/>
              </w:rPr>
              <w:t>Топқа бөлінеді.</w:t>
            </w:r>
          </w:p>
        </w:tc>
        <w:tc>
          <w:tcPr>
            <w:tcW w:w="1766" w:type="dxa"/>
          </w:tcPr>
          <w:p w:rsidR="003727E2" w:rsidRDefault="003727E2" w:rsidP="00E51C89">
            <w:pPr>
              <w:rPr>
                <w:lang w:val="kk-KZ"/>
              </w:rPr>
            </w:pPr>
            <w:r>
              <w:rPr>
                <w:lang w:val="kk-KZ"/>
              </w:rPr>
              <w:t>Интерактивті тақта</w:t>
            </w:r>
          </w:p>
        </w:tc>
      </w:tr>
      <w:tr w:rsidR="003727E2" w:rsidRPr="00A94B01" w:rsidTr="00E51C89">
        <w:tc>
          <w:tcPr>
            <w:tcW w:w="1530" w:type="dxa"/>
          </w:tcPr>
          <w:p w:rsidR="003727E2" w:rsidRPr="00C31288" w:rsidRDefault="003727E2" w:rsidP="00E51C89">
            <w:pPr>
              <w:rPr>
                <w:lang w:val="kk-KZ"/>
              </w:rPr>
            </w:pPr>
            <w:r>
              <w:rPr>
                <w:lang w:val="kk-KZ"/>
              </w:rPr>
              <w:t>минут</w:t>
            </w:r>
          </w:p>
        </w:tc>
        <w:tc>
          <w:tcPr>
            <w:tcW w:w="4788" w:type="dxa"/>
          </w:tcPr>
          <w:p w:rsidR="006E56CD" w:rsidRPr="006E56CD" w:rsidRDefault="003727E2" w:rsidP="00E51C89">
            <w:pPr>
              <w:rPr>
                <w:b/>
                <w:lang w:val="kk-KZ"/>
              </w:rPr>
            </w:pPr>
            <w:r w:rsidRPr="00430122">
              <w:rPr>
                <w:b/>
                <w:lang w:val="kk-KZ"/>
              </w:rPr>
              <w:t>4 – әрекет.</w:t>
            </w:r>
          </w:p>
          <w:p w:rsidR="006E56CD" w:rsidRPr="006E56CD" w:rsidRDefault="006E56CD" w:rsidP="00E51C89">
            <w:pPr>
              <w:rPr>
                <w:lang w:val="kk-KZ"/>
              </w:rPr>
            </w:pPr>
            <w:r w:rsidRPr="006E56CD">
              <w:rPr>
                <w:lang w:val="kk-KZ"/>
              </w:rPr>
              <w:t xml:space="preserve">Әңгіме </w:t>
            </w:r>
            <w:r w:rsidRPr="00A21E29">
              <w:rPr>
                <w:lang w:val="kk-KZ"/>
              </w:rPr>
              <w:t xml:space="preserve">- </w:t>
            </w:r>
            <w:r w:rsidRPr="006E56CD">
              <w:rPr>
                <w:lang w:val="kk-KZ"/>
              </w:rPr>
              <w:t>дебат барысында:</w:t>
            </w:r>
          </w:p>
          <w:p w:rsidR="003065F9" w:rsidRDefault="003065F9" w:rsidP="00E51C89">
            <w:pPr>
              <w:rPr>
                <w:lang w:val="kk-KZ"/>
              </w:rPr>
            </w:pPr>
          </w:p>
          <w:p w:rsidR="006E56CD" w:rsidRPr="006E56CD" w:rsidRDefault="006E56CD" w:rsidP="00E51C89">
            <w:pPr>
              <w:rPr>
                <w:lang w:val="kk-KZ"/>
              </w:rPr>
            </w:pPr>
            <w:r w:rsidRPr="006E56CD">
              <w:rPr>
                <w:lang w:val="kk-KZ"/>
              </w:rPr>
              <w:t>«Қоғамның табиғатқа кері әсері жоқ.....»</w:t>
            </w:r>
          </w:p>
          <w:p w:rsidR="006E56CD" w:rsidRPr="006E56CD" w:rsidRDefault="006E56CD" w:rsidP="00E51C89">
            <w:pPr>
              <w:rPr>
                <w:lang w:val="kk-KZ"/>
              </w:rPr>
            </w:pPr>
          </w:p>
          <w:p w:rsidR="003727E2" w:rsidRPr="00452DF2" w:rsidRDefault="003727E2" w:rsidP="006E56CD">
            <w:pPr>
              <w:rPr>
                <w:lang w:val="kk-KZ"/>
              </w:rPr>
            </w:pPr>
          </w:p>
        </w:tc>
        <w:tc>
          <w:tcPr>
            <w:tcW w:w="3060" w:type="dxa"/>
          </w:tcPr>
          <w:p w:rsidR="003727E2" w:rsidRDefault="006E56CD" w:rsidP="00E51C89">
            <w:pPr>
              <w:rPr>
                <w:lang w:val="kk-KZ"/>
              </w:rPr>
            </w:pPr>
            <w:r>
              <w:rPr>
                <w:lang w:val="kk-KZ"/>
              </w:rPr>
              <w:t>Ой</w:t>
            </w:r>
            <w:r w:rsidRPr="006E56CD">
              <w:rPr>
                <w:lang w:val="kk-KZ"/>
              </w:rPr>
              <w:t>-</w:t>
            </w:r>
            <w:r>
              <w:rPr>
                <w:lang w:val="kk-KZ"/>
              </w:rPr>
              <w:t xml:space="preserve"> пікірлерде үлкен алшақтық болады және әрқайсысы өз шешімдерінде қалады;</w:t>
            </w:r>
          </w:p>
          <w:p w:rsidR="006E56CD" w:rsidRDefault="006E56CD" w:rsidP="00E51C89">
            <w:pPr>
              <w:rPr>
                <w:lang w:val="kk-KZ"/>
              </w:rPr>
            </w:pPr>
            <w:r>
              <w:rPr>
                <w:lang w:val="kk-KZ"/>
              </w:rPr>
              <w:t>Ресурстарды біріктіруге бағытталған аздаған талпыныс жасайды;</w:t>
            </w:r>
          </w:p>
          <w:p w:rsidR="006E56CD" w:rsidRDefault="006E56CD" w:rsidP="00E51C89">
            <w:pPr>
              <w:rPr>
                <w:lang w:val="kk-KZ"/>
              </w:rPr>
            </w:pPr>
            <w:r>
              <w:rPr>
                <w:lang w:val="kk-KZ"/>
              </w:rPr>
              <w:t>Қарым</w:t>
            </w:r>
            <w:r w:rsidRPr="003065F9">
              <w:rPr>
                <w:lang w:val="kk-KZ"/>
              </w:rPr>
              <w:t>-</w:t>
            </w:r>
            <w:r>
              <w:rPr>
                <w:lang w:val="kk-KZ"/>
              </w:rPr>
              <w:t>қатынас көбіне «Иә</w:t>
            </w:r>
            <w:r w:rsidR="003065F9">
              <w:rPr>
                <w:lang w:val="kk-KZ"/>
              </w:rPr>
              <w:t>,бұл солай</w:t>
            </w:r>
            <w:r>
              <w:rPr>
                <w:lang w:val="kk-KZ"/>
              </w:rPr>
              <w:t>»</w:t>
            </w:r>
            <w:r w:rsidR="003065F9">
              <w:rPr>
                <w:lang w:val="kk-KZ"/>
              </w:rPr>
              <w:t>, «Жоқ, олай емес» деген бағытта жүзеге асырады.</w:t>
            </w:r>
          </w:p>
          <w:p w:rsidR="003065F9" w:rsidRPr="006E56CD" w:rsidRDefault="003065F9" w:rsidP="00E51C89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Орта бірл</w:t>
            </w:r>
            <w:r w:rsidR="00647A2E">
              <w:rPr>
                <w:lang w:val="kk-KZ"/>
              </w:rPr>
              <w:t>е</w:t>
            </w:r>
            <w:r>
              <w:rPr>
                <w:lang w:val="kk-KZ"/>
              </w:rPr>
              <w:t>десуден гөрі, көбінесе бәсекелестікке бағытталған.</w:t>
            </w:r>
          </w:p>
        </w:tc>
        <w:tc>
          <w:tcPr>
            <w:tcW w:w="1766" w:type="dxa"/>
          </w:tcPr>
          <w:p w:rsidR="003727E2" w:rsidRPr="00430122" w:rsidRDefault="003727E2" w:rsidP="00E51C89">
            <w:pPr>
              <w:rPr>
                <w:lang w:val="kk-KZ"/>
              </w:rPr>
            </w:pPr>
          </w:p>
        </w:tc>
      </w:tr>
      <w:tr w:rsidR="00862462" w:rsidRPr="00430122" w:rsidTr="00E51C89">
        <w:tc>
          <w:tcPr>
            <w:tcW w:w="1530" w:type="dxa"/>
          </w:tcPr>
          <w:p w:rsidR="00862462" w:rsidRPr="00430122" w:rsidRDefault="00862462" w:rsidP="00E51C89">
            <w:pPr>
              <w:rPr>
                <w:lang w:val="kk-KZ"/>
              </w:rPr>
            </w:pPr>
          </w:p>
        </w:tc>
        <w:tc>
          <w:tcPr>
            <w:tcW w:w="4788" w:type="dxa"/>
          </w:tcPr>
          <w:p w:rsidR="00862462" w:rsidRPr="00E17743" w:rsidRDefault="00862462" w:rsidP="00E51C89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Сабақты бекіту. </w:t>
            </w:r>
          </w:p>
        </w:tc>
        <w:tc>
          <w:tcPr>
            <w:tcW w:w="3060" w:type="dxa"/>
          </w:tcPr>
          <w:p w:rsidR="00862462" w:rsidRPr="00E17743" w:rsidRDefault="00862462" w:rsidP="00E51C89">
            <w:pPr>
              <w:rPr>
                <w:lang w:val="kk-KZ"/>
              </w:rPr>
            </w:pPr>
          </w:p>
        </w:tc>
        <w:tc>
          <w:tcPr>
            <w:tcW w:w="1766" w:type="dxa"/>
          </w:tcPr>
          <w:p w:rsidR="00862462" w:rsidRPr="00430122" w:rsidRDefault="00862462" w:rsidP="00E51C89">
            <w:pPr>
              <w:rPr>
                <w:lang w:val="kk-KZ"/>
              </w:rPr>
            </w:pPr>
          </w:p>
        </w:tc>
      </w:tr>
      <w:tr w:rsidR="00862462" w:rsidRPr="00430122" w:rsidTr="00E51C89">
        <w:tc>
          <w:tcPr>
            <w:tcW w:w="1530" w:type="dxa"/>
          </w:tcPr>
          <w:p w:rsidR="00862462" w:rsidRPr="009A335F" w:rsidRDefault="00862462" w:rsidP="00E51C89">
            <w:pPr>
              <w:rPr>
                <w:lang w:val="en-US"/>
              </w:rPr>
            </w:pPr>
            <w:r>
              <w:rPr>
                <w:lang w:val="kk-KZ"/>
              </w:rPr>
              <w:t>5 минут</w:t>
            </w:r>
          </w:p>
        </w:tc>
        <w:tc>
          <w:tcPr>
            <w:tcW w:w="4788" w:type="dxa"/>
          </w:tcPr>
          <w:p w:rsidR="00862462" w:rsidRDefault="00862462" w:rsidP="00E51C8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Бағалау: Бинго арқылы </w:t>
            </w:r>
          </w:p>
          <w:p w:rsidR="00862462" w:rsidRPr="00430122" w:rsidRDefault="00862462" w:rsidP="00E51C89">
            <w:pPr>
              <w:rPr>
                <w:lang w:val="kk-KZ"/>
              </w:rPr>
            </w:pPr>
          </w:p>
        </w:tc>
        <w:tc>
          <w:tcPr>
            <w:tcW w:w="3060" w:type="dxa"/>
          </w:tcPr>
          <w:p w:rsidR="00862462" w:rsidRPr="00430122" w:rsidRDefault="00862462" w:rsidP="006E56CD">
            <w:pPr>
              <w:rPr>
                <w:lang w:val="kk-KZ"/>
              </w:rPr>
            </w:pPr>
            <w:r>
              <w:rPr>
                <w:lang w:val="kk-KZ"/>
              </w:rPr>
              <w:t>Әр оқушы оқушы аттарын жазады бағалайды.</w:t>
            </w:r>
          </w:p>
        </w:tc>
        <w:tc>
          <w:tcPr>
            <w:tcW w:w="1766" w:type="dxa"/>
          </w:tcPr>
          <w:p w:rsidR="00862462" w:rsidRPr="00430122" w:rsidRDefault="00862462" w:rsidP="00E51C89">
            <w:pPr>
              <w:rPr>
                <w:lang w:val="kk-KZ"/>
              </w:rPr>
            </w:pPr>
            <w:r>
              <w:rPr>
                <w:lang w:val="kk-KZ"/>
              </w:rPr>
              <w:t>Бағалау бетшесі.</w:t>
            </w:r>
          </w:p>
        </w:tc>
      </w:tr>
      <w:tr w:rsidR="00862462" w:rsidRPr="00430122" w:rsidTr="00E51C89">
        <w:tc>
          <w:tcPr>
            <w:tcW w:w="1530" w:type="dxa"/>
          </w:tcPr>
          <w:p w:rsidR="00862462" w:rsidRDefault="00862462" w:rsidP="00E51C89">
            <w:pPr>
              <w:rPr>
                <w:lang w:val="en-US"/>
              </w:rPr>
            </w:pPr>
            <w:r>
              <w:rPr>
                <w:lang w:val="kk-KZ"/>
              </w:rPr>
              <w:t>Кейінгі оқу</w:t>
            </w:r>
          </w:p>
        </w:tc>
        <w:tc>
          <w:tcPr>
            <w:tcW w:w="4788" w:type="dxa"/>
          </w:tcPr>
          <w:p w:rsidR="00862462" w:rsidRPr="00D14E30" w:rsidRDefault="00862462" w:rsidP="00E51C89">
            <w:pPr>
              <w:rPr>
                <w:lang w:val="kk-KZ"/>
              </w:rPr>
            </w:pPr>
          </w:p>
        </w:tc>
        <w:tc>
          <w:tcPr>
            <w:tcW w:w="3060" w:type="dxa"/>
          </w:tcPr>
          <w:p w:rsidR="00862462" w:rsidRDefault="00862462" w:rsidP="00E51C89">
            <w:pPr>
              <w:rPr>
                <w:lang w:val="kk-KZ"/>
              </w:rPr>
            </w:pPr>
          </w:p>
        </w:tc>
        <w:tc>
          <w:tcPr>
            <w:tcW w:w="1766" w:type="dxa"/>
          </w:tcPr>
          <w:p w:rsidR="00862462" w:rsidRDefault="00862462" w:rsidP="00E51C89">
            <w:pPr>
              <w:rPr>
                <w:lang w:val="kk-KZ"/>
              </w:rPr>
            </w:pPr>
          </w:p>
        </w:tc>
      </w:tr>
      <w:tr w:rsidR="00862462" w:rsidRPr="00430122" w:rsidTr="00E51C89">
        <w:tc>
          <w:tcPr>
            <w:tcW w:w="1530" w:type="dxa"/>
          </w:tcPr>
          <w:p w:rsidR="00862462" w:rsidRPr="001C3D7F" w:rsidRDefault="00862462" w:rsidP="00E51C89">
            <w:pPr>
              <w:rPr>
                <w:lang w:val="kk-KZ"/>
              </w:rPr>
            </w:pPr>
            <w:r>
              <w:rPr>
                <w:lang w:val="kk-KZ"/>
              </w:rPr>
              <w:t xml:space="preserve">Рефлексия </w:t>
            </w:r>
          </w:p>
        </w:tc>
        <w:tc>
          <w:tcPr>
            <w:tcW w:w="4788" w:type="dxa"/>
          </w:tcPr>
          <w:p w:rsidR="00862462" w:rsidRPr="00430122" w:rsidRDefault="00862462" w:rsidP="006E56CD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7C2DD6">
              <w:rPr>
                <w:lang w:val="kk-KZ"/>
              </w:rPr>
              <w:t>Почта</w:t>
            </w:r>
            <w:r>
              <w:rPr>
                <w:lang w:val="kk-KZ"/>
              </w:rPr>
              <w:t>льон»   Т</w:t>
            </w:r>
            <w:r w:rsidRPr="007C2DD6">
              <w:rPr>
                <w:lang w:val="kk-KZ"/>
              </w:rPr>
              <w:t>ақырыптың негізгі түйіні</w:t>
            </w:r>
          </w:p>
        </w:tc>
        <w:tc>
          <w:tcPr>
            <w:tcW w:w="3060" w:type="dxa"/>
          </w:tcPr>
          <w:p w:rsidR="00862462" w:rsidRPr="00430122" w:rsidRDefault="00862462" w:rsidP="00E51C89">
            <w:pPr>
              <w:rPr>
                <w:lang w:val="kk-KZ"/>
              </w:rPr>
            </w:pPr>
          </w:p>
        </w:tc>
        <w:tc>
          <w:tcPr>
            <w:tcW w:w="1766" w:type="dxa"/>
          </w:tcPr>
          <w:p w:rsidR="00862462" w:rsidRPr="00430122" w:rsidRDefault="00862462" w:rsidP="00E51C89">
            <w:pPr>
              <w:rPr>
                <w:lang w:val="kk-KZ"/>
              </w:rPr>
            </w:pPr>
          </w:p>
        </w:tc>
      </w:tr>
    </w:tbl>
    <w:p w:rsidR="00D27DC7" w:rsidRDefault="00191F58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en-US"/>
        </w:rPr>
      </w:pPr>
    </w:p>
    <w:p w:rsidR="00A21E29" w:rsidRDefault="00A21E29" w:rsidP="003727E2">
      <w:pPr>
        <w:ind w:left="-426" w:firstLine="426"/>
        <w:rPr>
          <w:lang w:val="en-US"/>
        </w:rPr>
      </w:pPr>
    </w:p>
    <w:p w:rsidR="00A21E29" w:rsidRDefault="00A21E29" w:rsidP="003727E2">
      <w:pPr>
        <w:ind w:left="-426" w:firstLine="426"/>
        <w:rPr>
          <w:lang w:val="en-US"/>
        </w:rPr>
      </w:pPr>
    </w:p>
    <w:p w:rsidR="00A21E29" w:rsidRDefault="00A21E29" w:rsidP="003727E2">
      <w:pPr>
        <w:ind w:left="-426" w:firstLine="426"/>
        <w:rPr>
          <w:lang w:val="en-US"/>
        </w:rPr>
      </w:pPr>
    </w:p>
    <w:p w:rsidR="00A21E29" w:rsidRDefault="00A21E29" w:rsidP="003727E2">
      <w:pPr>
        <w:ind w:left="-426" w:firstLine="426"/>
        <w:rPr>
          <w:lang w:val="en-US"/>
        </w:rPr>
      </w:pPr>
    </w:p>
    <w:p w:rsidR="00A21E29" w:rsidRDefault="00A21E29" w:rsidP="003727E2">
      <w:pPr>
        <w:ind w:left="-426" w:firstLine="426"/>
        <w:rPr>
          <w:lang w:val="en-US"/>
        </w:rPr>
      </w:pPr>
    </w:p>
    <w:p w:rsidR="00A21E29" w:rsidRDefault="00A21E29" w:rsidP="003727E2">
      <w:pPr>
        <w:ind w:left="-426" w:firstLine="426"/>
        <w:rPr>
          <w:lang w:val="en-US"/>
        </w:rPr>
      </w:pPr>
    </w:p>
    <w:p w:rsidR="00A21E29" w:rsidRDefault="00A21E29" w:rsidP="003727E2">
      <w:pPr>
        <w:ind w:left="-426" w:firstLine="426"/>
        <w:rPr>
          <w:lang w:val="en-US"/>
        </w:rPr>
      </w:pPr>
    </w:p>
    <w:p w:rsidR="00A21E29" w:rsidRPr="00A21E29" w:rsidRDefault="00A21E29" w:rsidP="003727E2">
      <w:pPr>
        <w:ind w:left="-426" w:firstLine="426"/>
        <w:rPr>
          <w:lang w:val="en-US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6C15C0" w:rsidRDefault="006C15C0" w:rsidP="003727E2">
      <w:pPr>
        <w:ind w:left="-426" w:firstLine="426"/>
        <w:rPr>
          <w:lang w:val="kk-KZ"/>
        </w:rPr>
      </w:pPr>
    </w:p>
    <w:p w:rsidR="00973552" w:rsidRDefault="00973552" w:rsidP="003727E2">
      <w:pPr>
        <w:ind w:left="-426" w:firstLine="426"/>
        <w:rPr>
          <w:lang w:val="kk-KZ"/>
        </w:rPr>
      </w:pPr>
    </w:p>
    <w:p w:rsidR="00973552" w:rsidRDefault="00973552" w:rsidP="003727E2">
      <w:pPr>
        <w:ind w:left="-426" w:firstLine="426"/>
        <w:rPr>
          <w:lang w:val="kk-KZ"/>
        </w:rPr>
      </w:pPr>
      <w:r>
        <w:rPr>
          <w:lang w:val="kk-KZ"/>
        </w:rPr>
        <w:t>Бағалау бетшесі. «Бинго» арқылы бағалау.</w:t>
      </w:r>
    </w:p>
    <w:p w:rsidR="00973552" w:rsidRDefault="00973552" w:rsidP="003727E2">
      <w:pPr>
        <w:ind w:left="-426" w:firstLine="426"/>
        <w:rPr>
          <w:lang w:val="kk-KZ"/>
        </w:rPr>
      </w:pPr>
    </w:p>
    <w:p w:rsidR="00973552" w:rsidRDefault="00973552" w:rsidP="00973552">
      <w:pPr>
        <w:rPr>
          <w:lang w:val="kk-KZ"/>
        </w:rPr>
      </w:pPr>
    </w:p>
    <w:p w:rsidR="00973552" w:rsidRDefault="00973552" w:rsidP="003727E2">
      <w:pPr>
        <w:ind w:left="-426" w:firstLine="426"/>
        <w:rPr>
          <w:lang w:val="kk-KZ"/>
        </w:rPr>
      </w:pPr>
    </w:p>
    <w:tbl>
      <w:tblPr>
        <w:tblStyle w:val="a7"/>
        <w:tblW w:w="40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91"/>
        <w:gridCol w:w="1499"/>
        <w:gridCol w:w="1499"/>
      </w:tblGrid>
      <w:tr w:rsidR="00647A2E" w:rsidTr="00A94B01">
        <w:trPr>
          <w:trHeight w:val="1750"/>
        </w:trPr>
        <w:tc>
          <w:tcPr>
            <w:tcW w:w="1091" w:type="dxa"/>
          </w:tcPr>
          <w:p w:rsidR="00647A2E" w:rsidRDefault="00647A2E" w:rsidP="00647A2E">
            <w:pPr>
              <w:rPr>
                <w:lang w:val="kk-KZ"/>
              </w:rPr>
            </w:pPr>
            <w:r>
              <w:rPr>
                <w:lang w:val="kk-KZ"/>
              </w:rPr>
              <w:t xml:space="preserve">Ең  ынтымақтаса жұмыс жасаған </w:t>
            </w:r>
          </w:p>
          <w:p w:rsidR="00647A2E" w:rsidRDefault="00647A2E" w:rsidP="00647A2E">
            <w:pPr>
              <w:jc w:val="center"/>
              <w:rPr>
                <w:lang w:val="kk-KZ"/>
              </w:rPr>
            </w:pPr>
          </w:p>
          <w:p w:rsidR="00647A2E" w:rsidRDefault="00647A2E" w:rsidP="00647A2E">
            <w:pPr>
              <w:jc w:val="center"/>
              <w:rPr>
                <w:lang w:val="kk-KZ"/>
              </w:rPr>
            </w:pPr>
          </w:p>
          <w:p w:rsidR="00647A2E" w:rsidRDefault="00647A2E" w:rsidP="00647A2E">
            <w:pPr>
              <w:jc w:val="center"/>
              <w:rPr>
                <w:lang w:val="kk-KZ"/>
              </w:rPr>
            </w:pPr>
          </w:p>
          <w:p w:rsidR="00647A2E" w:rsidRDefault="00647A2E" w:rsidP="00647A2E">
            <w:pPr>
              <w:jc w:val="center"/>
              <w:rPr>
                <w:lang w:val="kk-KZ"/>
              </w:rPr>
            </w:pPr>
          </w:p>
          <w:p w:rsidR="00647A2E" w:rsidRPr="00647A2E" w:rsidRDefault="00647A2E" w:rsidP="00647A2E">
            <w:pPr>
              <w:jc w:val="center"/>
              <w:rPr>
                <w:lang w:val="kk-KZ"/>
              </w:rPr>
            </w:pPr>
          </w:p>
        </w:tc>
        <w:tc>
          <w:tcPr>
            <w:tcW w:w="1499" w:type="dxa"/>
          </w:tcPr>
          <w:p w:rsidR="00647A2E" w:rsidRDefault="00647A2E" w:rsidP="003727E2">
            <w:pPr>
              <w:rPr>
                <w:lang w:val="kk-KZ"/>
              </w:rPr>
            </w:pPr>
            <w:r>
              <w:rPr>
                <w:lang w:val="kk-KZ"/>
              </w:rPr>
              <w:t xml:space="preserve">Ең белсенді </w:t>
            </w:r>
          </w:p>
        </w:tc>
        <w:tc>
          <w:tcPr>
            <w:tcW w:w="1499" w:type="dxa"/>
          </w:tcPr>
          <w:p w:rsidR="00647A2E" w:rsidRDefault="00647A2E" w:rsidP="003727E2">
            <w:pPr>
              <w:rPr>
                <w:lang w:val="kk-KZ"/>
              </w:rPr>
            </w:pPr>
            <w:r>
              <w:rPr>
                <w:lang w:val="kk-KZ"/>
              </w:rPr>
              <w:t>Белсенділік танытпаған</w:t>
            </w:r>
          </w:p>
        </w:tc>
      </w:tr>
      <w:tr w:rsidR="00647A2E" w:rsidTr="00A94B01">
        <w:trPr>
          <w:trHeight w:val="1818"/>
        </w:trPr>
        <w:tc>
          <w:tcPr>
            <w:tcW w:w="1091" w:type="dxa"/>
          </w:tcPr>
          <w:p w:rsidR="00647A2E" w:rsidRDefault="00647A2E" w:rsidP="00354BE4">
            <w:pPr>
              <w:rPr>
                <w:lang w:val="kk-KZ"/>
              </w:rPr>
            </w:pPr>
            <w:r>
              <w:rPr>
                <w:lang w:val="kk-KZ"/>
              </w:rPr>
              <w:t>Қосымша мәліметпен жұмыс жасаған</w:t>
            </w:r>
          </w:p>
        </w:tc>
        <w:tc>
          <w:tcPr>
            <w:tcW w:w="1499" w:type="dxa"/>
          </w:tcPr>
          <w:p w:rsidR="00647A2E" w:rsidRDefault="00647A2E" w:rsidP="00354BE4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Түйінді ой айтқан</w:t>
            </w:r>
          </w:p>
        </w:tc>
        <w:tc>
          <w:tcPr>
            <w:tcW w:w="1499" w:type="dxa"/>
          </w:tcPr>
          <w:p w:rsidR="00647A2E" w:rsidRDefault="00647A2E" w:rsidP="00354BE4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Өз ойын еркін айтқан</w:t>
            </w:r>
          </w:p>
          <w:p w:rsidR="00647A2E" w:rsidRDefault="00647A2E" w:rsidP="00354BE4">
            <w:pPr>
              <w:spacing w:after="200" w:line="276" w:lineRule="auto"/>
              <w:rPr>
                <w:lang w:val="kk-KZ"/>
              </w:rPr>
            </w:pPr>
          </w:p>
          <w:p w:rsidR="00647A2E" w:rsidRDefault="00647A2E" w:rsidP="00354BE4">
            <w:pPr>
              <w:spacing w:after="200" w:line="276" w:lineRule="auto"/>
              <w:rPr>
                <w:lang w:val="kk-KZ"/>
              </w:rPr>
            </w:pPr>
          </w:p>
          <w:p w:rsidR="00647A2E" w:rsidRDefault="00647A2E" w:rsidP="00354BE4">
            <w:pPr>
              <w:spacing w:after="200" w:line="276" w:lineRule="auto"/>
              <w:rPr>
                <w:lang w:val="kk-KZ"/>
              </w:rPr>
            </w:pPr>
          </w:p>
        </w:tc>
        <w:bookmarkStart w:id="0" w:name="_GoBack"/>
        <w:bookmarkEnd w:id="0"/>
      </w:tr>
    </w:tbl>
    <w:p w:rsidR="006C15C0" w:rsidRDefault="006C15C0" w:rsidP="003727E2">
      <w:pPr>
        <w:ind w:left="-426" w:firstLine="426"/>
        <w:rPr>
          <w:lang w:val="kk-KZ"/>
        </w:rPr>
      </w:pPr>
    </w:p>
    <w:p w:rsidR="00647A2E" w:rsidRDefault="00647A2E" w:rsidP="003727E2">
      <w:pPr>
        <w:ind w:left="-426" w:firstLine="426"/>
        <w:rPr>
          <w:lang w:val="kk-KZ"/>
        </w:rPr>
      </w:pPr>
    </w:p>
    <w:p w:rsidR="00647A2E" w:rsidRDefault="00647A2E" w:rsidP="00647A2E">
      <w:pPr>
        <w:ind w:left="-426" w:firstLine="426"/>
        <w:rPr>
          <w:lang w:val="kk-KZ"/>
        </w:rPr>
      </w:pPr>
      <w:r>
        <w:rPr>
          <w:lang w:val="kk-KZ"/>
        </w:rPr>
        <w:t>Бағалау бетшесі. «Бинго» арқылы бағалау.</w:t>
      </w:r>
    </w:p>
    <w:p w:rsidR="00647A2E" w:rsidRDefault="00647A2E" w:rsidP="00647A2E">
      <w:pPr>
        <w:ind w:left="-426" w:firstLine="426"/>
        <w:rPr>
          <w:lang w:val="kk-KZ"/>
        </w:rPr>
      </w:pPr>
    </w:p>
    <w:p w:rsidR="00647A2E" w:rsidRDefault="00647A2E" w:rsidP="00647A2E">
      <w:pPr>
        <w:rPr>
          <w:lang w:val="kk-KZ"/>
        </w:rPr>
      </w:pPr>
    </w:p>
    <w:p w:rsidR="00647A2E" w:rsidRDefault="00647A2E" w:rsidP="00647A2E">
      <w:pPr>
        <w:ind w:left="-426" w:firstLine="426"/>
        <w:rPr>
          <w:lang w:val="kk-KZ"/>
        </w:rPr>
      </w:pPr>
    </w:p>
    <w:tbl>
      <w:tblPr>
        <w:tblStyle w:val="a7"/>
        <w:tblW w:w="68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2410"/>
      </w:tblGrid>
      <w:tr w:rsidR="00647A2E" w:rsidTr="00354BE4">
        <w:tc>
          <w:tcPr>
            <w:tcW w:w="1984" w:type="dxa"/>
          </w:tcPr>
          <w:p w:rsidR="00647A2E" w:rsidRDefault="00647A2E" w:rsidP="00354BE4">
            <w:pPr>
              <w:rPr>
                <w:lang w:val="kk-KZ"/>
              </w:rPr>
            </w:pPr>
            <w:r>
              <w:rPr>
                <w:lang w:val="kk-KZ"/>
              </w:rPr>
              <w:t xml:space="preserve">Ең  ынтымақтаса жұмыс жасаған </w:t>
            </w:r>
          </w:p>
          <w:p w:rsidR="00647A2E" w:rsidRDefault="00647A2E" w:rsidP="00354BE4">
            <w:pPr>
              <w:jc w:val="center"/>
              <w:rPr>
                <w:lang w:val="kk-KZ"/>
              </w:rPr>
            </w:pPr>
          </w:p>
          <w:p w:rsidR="00647A2E" w:rsidRDefault="00647A2E" w:rsidP="00354BE4">
            <w:pPr>
              <w:jc w:val="center"/>
              <w:rPr>
                <w:lang w:val="kk-KZ"/>
              </w:rPr>
            </w:pPr>
          </w:p>
          <w:p w:rsidR="00647A2E" w:rsidRDefault="00647A2E" w:rsidP="00354BE4">
            <w:pPr>
              <w:jc w:val="center"/>
              <w:rPr>
                <w:lang w:val="kk-KZ"/>
              </w:rPr>
            </w:pPr>
          </w:p>
          <w:p w:rsidR="00647A2E" w:rsidRDefault="00647A2E" w:rsidP="00354BE4">
            <w:pPr>
              <w:jc w:val="center"/>
              <w:rPr>
                <w:lang w:val="kk-KZ"/>
              </w:rPr>
            </w:pPr>
          </w:p>
          <w:p w:rsidR="00647A2E" w:rsidRPr="00647A2E" w:rsidRDefault="00647A2E" w:rsidP="00354BE4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647A2E" w:rsidRDefault="00647A2E" w:rsidP="00354BE4">
            <w:pPr>
              <w:rPr>
                <w:lang w:val="kk-KZ"/>
              </w:rPr>
            </w:pPr>
            <w:r>
              <w:rPr>
                <w:lang w:val="kk-KZ"/>
              </w:rPr>
              <w:t xml:space="preserve">Ең белсенді </w:t>
            </w:r>
          </w:p>
        </w:tc>
        <w:tc>
          <w:tcPr>
            <w:tcW w:w="2410" w:type="dxa"/>
          </w:tcPr>
          <w:p w:rsidR="00647A2E" w:rsidRDefault="00647A2E" w:rsidP="00354BE4">
            <w:pPr>
              <w:rPr>
                <w:lang w:val="kk-KZ"/>
              </w:rPr>
            </w:pPr>
            <w:r>
              <w:rPr>
                <w:lang w:val="kk-KZ"/>
              </w:rPr>
              <w:t>Белсенділік танытпаған</w:t>
            </w:r>
          </w:p>
        </w:tc>
      </w:tr>
      <w:tr w:rsidR="00647A2E" w:rsidTr="00354BE4">
        <w:tc>
          <w:tcPr>
            <w:tcW w:w="1984" w:type="dxa"/>
          </w:tcPr>
          <w:p w:rsidR="00647A2E" w:rsidRDefault="00647A2E" w:rsidP="00354BE4">
            <w:pPr>
              <w:rPr>
                <w:lang w:val="kk-KZ"/>
              </w:rPr>
            </w:pPr>
            <w:r>
              <w:rPr>
                <w:lang w:val="kk-KZ"/>
              </w:rPr>
              <w:t>Қосымша мәліметпен жұмыс жасаған</w:t>
            </w:r>
          </w:p>
        </w:tc>
        <w:tc>
          <w:tcPr>
            <w:tcW w:w="2410" w:type="dxa"/>
          </w:tcPr>
          <w:p w:rsidR="00647A2E" w:rsidRDefault="00647A2E" w:rsidP="00354BE4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Түйінді ой айтқан</w:t>
            </w:r>
          </w:p>
        </w:tc>
        <w:tc>
          <w:tcPr>
            <w:tcW w:w="2410" w:type="dxa"/>
          </w:tcPr>
          <w:p w:rsidR="00647A2E" w:rsidRDefault="00647A2E" w:rsidP="00354BE4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Өз ойын еркін айтқан</w:t>
            </w:r>
          </w:p>
          <w:p w:rsidR="00647A2E" w:rsidRDefault="00647A2E" w:rsidP="00354BE4">
            <w:pPr>
              <w:spacing w:after="200" w:line="276" w:lineRule="auto"/>
              <w:rPr>
                <w:lang w:val="kk-KZ"/>
              </w:rPr>
            </w:pPr>
          </w:p>
          <w:p w:rsidR="00647A2E" w:rsidRDefault="00647A2E" w:rsidP="00354BE4">
            <w:pPr>
              <w:spacing w:after="200" w:line="276" w:lineRule="auto"/>
              <w:rPr>
                <w:lang w:val="kk-KZ"/>
              </w:rPr>
            </w:pPr>
          </w:p>
          <w:p w:rsidR="00647A2E" w:rsidRDefault="00647A2E" w:rsidP="00354BE4">
            <w:pPr>
              <w:spacing w:after="200" w:line="276" w:lineRule="auto"/>
              <w:rPr>
                <w:lang w:val="kk-KZ"/>
              </w:rPr>
            </w:pPr>
          </w:p>
        </w:tc>
      </w:tr>
    </w:tbl>
    <w:p w:rsidR="00647A2E" w:rsidRDefault="00647A2E" w:rsidP="003727E2">
      <w:pPr>
        <w:ind w:left="-426" w:firstLine="426"/>
        <w:rPr>
          <w:lang w:val="kk-KZ"/>
        </w:rPr>
      </w:pPr>
    </w:p>
    <w:p w:rsidR="007501AA" w:rsidRDefault="007501AA" w:rsidP="003727E2">
      <w:pPr>
        <w:ind w:left="-426" w:firstLine="426"/>
        <w:rPr>
          <w:lang w:val="kk-KZ"/>
        </w:rPr>
      </w:pPr>
    </w:p>
    <w:p w:rsidR="007501AA" w:rsidRDefault="007501AA" w:rsidP="003727E2">
      <w:pPr>
        <w:ind w:left="-426" w:firstLine="426"/>
        <w:rPr>
          <w:lang w:val="kk-KZ"/>
        </w:rPr>
      </w:pPr>
    </w:p>
    <w:p w:rsidR="007501AA" w:rsidRDefault="007501AA" w:rsidP="003727E2">
      <w:pPr>
        <w:ind w:left="-426" w:firstLine="426"/>
        <w:rPr>
          <w:lang w:val="kk-KZ"/>
        </w:rPr>
      </w:pPr>
    </w:p>
    <w:p w:rsidR="007501AA" w:rsidRDefault="007501AA" w:rsidP="003727E2">
      <w:pPr>
        <w:ind w:left="-426" w:firstLine="426"/>
        <w:rPr>
          <w:lang w:val="kk-KZ"/>
        </w:rPr>
      </w:pPr>
    </w:p>
    <w:p w:rsidR="007501AA" w:rsidRDefault="007501AA" w:rsidP="003727E2">
      <w:pPr>
        <w:ind w:left="-426" w:firstLine="426"/>
        <w:rPr>
          <w:lang w:val="kk-KZ"/>
        </w:rPr>
      </w:pPr>
    </w:p>
    <w:p w:rsidR="007501AA" w:rsidRDefault="007501AA" w:rsidP="003727E2">
      <w:pPr>
        <w:ind w:left="-426" w:firstLine="426"/>
        <w:rPr>
          <w:lang w:val="kk-KZ"/>
        </w:rPr>
      </w:pPr>
    </w:p>
    <w:p w:rsidR="007501AA" w:rsidRDefault="007501AA" w:rsidP="003727E2">
      <w:pPr>
        <w:ind w:left="-426" w:firstLine="426"/>
        <w:rPr>
          <w:lang w:val="kk-KZ"/>
        </w:rPr>
      </w:pPr>
    </w:p>
    <w:p w:rsidR="007501AA" w:rsidRDefault="007501AA" w:rsidP="003727E2">
      <w:pPr>
        <w:ind w:left="-426" w:firstLine="426"/>
        <w:rPr>
          <w:lang w:val="kk-KZ"/>
        </w:rPr>
      </w:pPr>
    </w:p>
    <w:p w:rsidR="007501AA" w:rsidRDefault="007501AA" w:rsidP="003727E2">
      <w:pPr>
        <w:ind w:left="-426" w:firstLine="426"/>
        <w:rPr>
          <w:lang w:val="kk-KZ"/>
        </w:rPr>
      </w:pPr>
    </w:p>
    <w:p w:rsidR="007501AA" w:rsidRDefault="007501AA" w:rsidP="003727E2">
      <w:pPr>
        <w:ind w:left="-426" w:firstLine="426"/>
        <w:rPr>
          <w:lang w:val="kk-KZ"/>
        </w:rPr>
      </w:pPr>
    </w:p>
    <w:p w:rsidR="007501AA" w:rsidRDefault="007501AA" w:rsidP="007501AA">
      <w:pPr>
        <w:spacing w:line="480" w:lineRule="auto"/>
        <w:ind w:left="-425" w:firstLine="425"/>
        <w:jc w:val="center"/>
        <w:rPr>
          <w:sz w:val="52"/>
          <w:lang w:val="kk-KZ"/>
        </w:rPr>
      </w:pPr>
      <w:r w:rsidRPr="007501AA">
        <w:rPr>
          <w:sz w:val="52"/>
          <w:lang w:val="kk-KZ"/>
        </w:rPr>
        <w:t xml:space="preserve">Шахтер       дәрігер       мұғалім          инженер           агроном        жануарлар        қоян      қасқыр       жолбарыс        түлкі            </w:t>
      </w:r>
      <w:r>
        <w:rPr>
          <w:sz w:val="52"/>
          <w:lang w:val="kk-KZ"/>
        </w:rPr>
        <w:t xml:space="preserve">    </w:t>
      </w:r>
    </w:p>
    <w:p w:rsidR="007501AA" w:rsidRPr="007501AA" w:rsidRDefault="007501AA" w:rsidP="007501AA">
      <w:pPr>
        <w:spacing w:line="480" w:lineRule="auto"/>
        <w:ind w:left="-425" w:firstLine="425"/>
        <w:jc w:val="center"/>
        <w:rPr>
          <w:sz w:val="52"/>
          <w:lang w:val="kk-KZ"/>
        </w:rPr>
      </w:pPr>
      <w:r>
        <w:rPr>
          <w:sz w:val="52"/>
          <w:lang w:val="kk-KZ"/>
        </w:rPr>
        <w:t xml:space="preserve"> </w:t>
      </w:r>
      <w:r w:rsidRPr="007501AA">
        <w:rPr>
          <w:sz w:val="52"/>
          <w:lang w:val="kk-KZ"/>
        </w:rPr>
        <w:t>жусан          шырша           қарағай          бидай</w:t>
      </w:r>
    </w:p>
    <w:sectPr w:rsidR="007501AA" w:rsidRPr="007501AA" w:rsidSect="00A61DF7">
      <w:headerReference w:type="default" r:id="rId9"/>
      <w:pgSz w:w="11906" w:h="16838"/>
      <w:pgMar w:top="1276" w:right="170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58" w:rsidRDefault="00191F58" w:rsidP="00A61DF7">
      <w:r>
        <w:separator/>
      </w:r>
    </w:p>
  </w:endnote>
  <w:endnote w:type="continuationSeparator" w:id="0">
    <w:p w:rsidR="00191F58" w:rsidRDefault="00191F58" w:rsidP="00A6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58" w:rsidRDefault="00191F58" w:rsidP="00A61DF7">
      <w:r>
        <w:separator/>
      </w:r>
    </w:p>
  </w:footnote>
  <w:footnote w:type="continuationSeparator" w:id="0">
    <w:p w:rsidR="00191F58" w:rsidRDefault="00191F58" w:rsidP="00A61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F7" w:rsidRDefault="00A61DF7" w:rsidP="00A61DF7">
    <w:pPr>
      <w:pStyle w:val="a8"/>
      <w:jc w:val="center"/>
      <w:rPr>
        <w:sz w:val="28"/>
        <w:lang w:val="kk-KZ"/>
      </w:rPr>
    </w:pPr>
    <w:r w:rsidRPr="00A61DF7">
      <w:rPr>
        <w:sz w:val="28"/>
        <w:lang w:val="kk-KZ"/>
      </w:rPr>
      <w:t>Маңғыстау облыстық дарынды балаларға арналған қазақ</w:t>
    </w:r>
    <w:r w:rsidRPr="00A61DF7">
      <w:rPr>
        <w:sz w:val="28"/>
        <w:lang w:val="en-US"/>
      </w:rPr>
      <w:t>-</w:t>
    </w:r>
    <w:r w:rsidRPr="00A61DF7">
      <w:rPr>
        <w:sz w:val="28"/>
        <w:lang w:val="kk-KZ"/>
      </w:rPr>
      <w:t>түрік мамандандырылған мектеп</w:t>
    </w:r>
    <w:r w:rsidRPr="00A61DF7">
      <w:rPr>
        <w:sz w:val="28"/>
        <w:lang w:val="en-US"/>
      </w:rPr>
      <w:t>-</w:t>
    </w:r>
    <w:r w:rsidRPr="00A61DF7">
      <w:rPr>
        <w:sz w:val="28"/>
        <w:lang w:val="kk-KZ"/>
      </w:rPr>
      <w:t>лицей</w:t>
    </w:r>
    <w:r w:rsidRPr="00A61DF7">
      <w:rPr>
        <w:sz w:val="28"/>
        <w:lang w:val="en-US"/>
      </w:rPr>
      <w:t>-</w:t>
    </w:r>
    <w:r w:rsidRPr="00A61DF7">
      <w:rPr>
        <w:sz w:val="28"/>
        <w:lang w:val="kk-KZ"/>
      </w:rPr>
      <w:t>интернатының география пәні мұғалімі Алигулова Рано Кумисбаевнаның қысқа мерзімді жоспары</w:t>
    </w:r>
  </w:p>
  <w:p w:rsidR="00A61DF7" w:rsidRPr="00A61DF7" w:rsidRDefault="00A61DF7" w:rsidP="00A61DF7">
    <w:pPr>
      <w:pStyle w:val="a8"/>
      <w:jc w:val="center"/>
      <w:rPr>
        <w:sz w:val="28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40E2B"/>
    <w:multiLevelType w:val="hybridMultilevel"/>
    <w:tmpl w:val="700E6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7D"/>
    <w:rsid w:val="000F6631"/>
    <w:rsid w:val="00121B30"/>
    <w:rsid w:val="00191F58"/>
    <w:rsid w:val="001A3AE0"/>
    <w:rsid w:val="002C3D5C"/>
    <w:rsid w:val="003065F9"/>
    <w:rsid w:val="003727E2"/>
    <w:rsid w:val="00647A2E"/>
    <w:rsid w:val="006A5234"/>
    <w:rsid w:val="006B012B"/>
    <w:rsid w:val="006C15C0"/>
    <w:rsid w:val="006E56CD"/>
    <w:rsid w:val="007501AA"/>
    <w:rsid w:val="008218A2"/>
    <w:rsid w:val="00862462"/>
    <w:rsid w:val="00973552"/>
    <w:rsid w:val="00A14A19"/>
    <w:rsid w:val="00A21E29"/>
    <w:rsid w:val="00A61DF7"/>
    <w:rsid w:val="00A94B01"/>
    <w:rsid w:val="00AE6808"/>
    <w:rsid w:val="00C85E42"/>
    <w:rsid w:val="00DF5F7D"/>
    <w:rsid w:val="00E9478D"/>
    <w:rsid w:val="00F16D47"/>
    <w:rsid w:val="00F4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727E2"/>
  </w:style>
  <w:style w:type="paragraph" w:styleId="a3">
    <w:name w:val="List Paragraph"/>
    <w:basedOn w:val="a"/>
    <w:uiPriority w:val="34"/>
    <w:qFormat/>
    <w:rsid w:val="003727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27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3727E2"/>
    <w:pPr>
      <w:spacing w:before="100" w:beforeAutospacing="1" w:after="100" w:afterAutospacing="1"/>
    </w:pPr>
    <w:rPr>
      <w:lang w:val="en-GB" w:eastAsia="en-GB"/>
    </w:rPr>
  </w:style>
  <w:style w:type="table" w:styleId="a7">
    <w:name w:val="Table Grid"/>
    <w:basedOn w:val="a1"/>
    <w:uiPriority w:val="59"/>
    <w:rsid w:val="006C1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61D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1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61D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1D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727E2"/>
  </w:style>
  <w:style w:type="paragraph" w:styleId="a3">
    <w:name w:val="List Paragraph"/>
    <w:basedOn w:val="a"/>
    <w:uiPriority w:val="34"/>
    <w:qFormat/>
    <w:rsid w:val="003727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27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3727E2"/>
    <w:pPr>
      <w:spacing w:before="100" w:beforeAutospacing="1" w:after="100" w:afterAutospacing="1"/>
    </w:pPr>
    <w:rPr>
      <w:lang w:val="en-GB" w:eastAsia="en-GB"/>
    </w:rPr>
  </w:style>
  <w:style w:type="table" w:styleId="a7">
    <w:name w:val="Table Grid"/>
    <w:basedOn w:val="a1"/>
    <w:uiPriority w:val="59"/>
    <w:rsid w:val="006C1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61D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1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61D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1D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AktauKTL</dc:creator>
  <cp:keywords/>
  <dc:description/>
  <cp:lastModifiedBy>AktauKTL</cp:lastModifiedBy>
  <cp:revision>16</cp:revision>
  <dcterms:created xsi:type="dcterms:W3CDTF">2013-05-13T05:26:00Z</dcterms:created>
  <dcterms:modified xsi:type="dcterms:W3CDTF">2013-05-20T09:23:00Z</dcterms:modified>
</cp:coreProperties>
</file>