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18D" w:rsidRPr="005C618D" w:rsidRDefault="005C618D" w:rsidP="002C19B4">
      <w:pPr>
        <w:pStyle w:val="a3"/>
        <w:jc w:val="center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5C618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«Химия плодов и овощей»</w:t>
      </w:r>
    </w:p>
    <w:p w:rsidR="005C618D" w:rsidRPr="005C618D" w:rsidRDefault="005C618D" w:rsidP="005C618D">
      <w:pPr>
        <w:pStyle w:val="a3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5C618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Цель:1. Углубить знания учащихся о значении веществ, входящих в состав плодов и овощей</w:t>
      </w:r>
    </w:p>
    <w:p w:rsidR="005C618D" w:rsidRPr="005C618D" w:rsidRDefault="005C618D" w:rsidP="005C618D">
      <w:pPr>
        <w:pStyle w:val="a3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5C618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2.Выяснить роль зеленых растений в обеспечении человека и животных витаминами, эфирными маслами, минеральными веществами.</w:t>
      </w:r>
    </w:p>
    <w:p w:rsidR="005C618D" w:rsidRDefault="005C618D" w:rsidP="005C618D">
      <w:pPr>
        <w:pStyle w:val="a3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5C618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3. Обратить внимание на условия хранения плодов и овощей</w:t>
      </w:r>
    </w:p>
    <w:p w:rsidR="002C19B4" w:rsidRDefault="002C19B4" w:rsidP="002C19B4">
      <w:pPr>
        <w:pStyle w:val="a3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2C19B4"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</w:rPr>
        <w:t>Форма проведения</w:t>
      </w:r>
      <w:r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:</w:t>
      </w:r>
      <w:r w:rsidRPr="002C19B4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</w:t>
      </w:r>
      <w:r w:rsidRPr="005C618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Устный  журнал</w:t>
      </w:r>
    </w:p>
    <w:p w:rsidR="002C19B4" w:rsidRPr="002C19B4" w:rsidRDefault="002C19B4" w:rsidP="002C19B4">
      <w:pPr>
        <w:pStyle w:val="a3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2C19B4"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</w:rPr>
        <w:t>Оборудование</w:t>
      </w:r>
      <w:r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</w:rPr>
        <w:t xml:space="preserve">: </w:t>
      </w:r>
      <w:r w:rsidRPr="002C19B4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Буклет, Интерактивная доска, презентация к игре</w:t>
      </w:r>
      <w:r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.</w:t>
      </w:r>
    </w:p>
    <w:p w:rsidR="002C19B4" w:rsidRPr="002C19B4" w:rsidRDefault="002C19B4" w:rsidP="002C19B4">
      <w:pPr>
        <w:pStyle w:val="a3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</w:p>
    <w:p w:rsidR="002C19B4" w:rsidRPr="005C618D" w:rsidRDefault="002C19B4" w:rsidP="005C618D">
      <w:pPr>
        <w:pStyle w:val="a3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</w:p>
    <w:p w:rsidR="005C618D" w:rsidRPr="005C618D" w:rsidRDefault="00D32A86" w:rsidP="005C618D">
      <w:pPr>
        <w:pStyle w:val="a3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5C618D">
        <w:rPr>
          <w:rFonts w:ascii="Times New Roman" w:hAnsi="Times New Roman" w:cs="Times New Roman"/>
          <w:i/>
          <w:color w:val="1A1A1A" w:themeColor="background1" w:themeShade="1A"/>
          <w:sz w:val="28"/>
          <w:szCs w:val="28"/>
          <w:u w:val="single"/>
        </w:rPr>
        <w:t>Страница</w:t>
      </w:r>
      <w:r w:rsidR="005C618D" w:rsidRPr="005C618D">
        <w:rPr>
          <w:rFonts w:ascii="Times New Roman" w:hAnsi="Times New Roman" w:cs="Times New Roman"/>
          <w:i/>
          <w:color w:val="1A1A1A" w:themeColor="background1" w:themeShade="1A"/>
          <w:sz w:val="28"/>
          <w:szCs w:val="28"/>
          <w:u w:val="single"/>
        </w:rPr>
        <w:t xml:space="preserve"> первая.</w:t>
      </w:r>
      <w:r w:rsidR="005C618D" w:rsidRPr="005C618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«</w:t>
      </w:r>
      <w:proofErr w:type="spellStart"/>
      <w:r w:rsidR="005C618D" w:rsidRPr="005C618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Мениральные</w:t>
      </w:r>
      <w:proofErr w:type="spellEnd"/>
      <w:r w:rsidR="005C618D" w:rsidRPr="005C618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вещество»</w:t>
      </w:r>
    </w:p>
    <w:p w:rsidR="005C618D" w:rsidRPr="005C618D" w:rsidRDefault="00D32A86" w:rsidP="005C618D">
      <w:pPr>
        <w:pStyle w:val="a3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5C618D">
        <w:rPr>
          <w:rFonts w:ascii="Times New Roman" w:hAnsi="Times New Roman" w:cs="Times New Roman"/>
          <w:i/>
          <w:color w:val="1A1A1A" w:themeColor="background1" w:themeShade="1A"/>
          <w:sz w:val="28"/>
          <w:szCs w:val="28"/>
          <w:u w:val="single"/>
        </w:rPr>
        <w:t>Страница</w:t>
      </w:r>
      <w:r w:rsidR="005C618D" w:rsidRPr="005C618D">
        <w:rPr>
          <w:rFonts w:ascii="Times New Roman" w:hAnsi="Times New Roman" w:cs="Times New Roman"/>
          <w:i/>
          <w:color w:val="1A1A1A" w:themeColor="background1" w:themeShade="1A"/>
          <w:sz w:val="28"/>
          <w:szCs w:val="28"/>
          <w:u w:val="single"/>
        </w:rPr>
        <w:t xml:space="preserve"> вторая. </w:t>
      </w:r>
      <w:r w:rsidR="005C618D" w:rsidRPr="005C618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«Витамины»</w:t>
      </w:r>
    </w:p>
    <w:p w:rsidR="005C618D" w:rsidRPr="005C618D" w:rsidRDefault="00D32A86" w:rsidP="005C618D">
      <w:pPr>
        <w:pStyle w:val="a3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5C618D">
        <w:rPr>
          <w:rFonts w:ascii="Times New Roman" w:hAnsi="Times New Roman" w:cs="Times New Roman"/>
          <w:i/>
          <w:color w:val="1A1A1A" w:themeColor="background1" w:themeShade="1A"/>
          <w:sz w:val="28"/>
          <w:szCs w:val="28"/>
          <w:u w:val="single"/>
        </w:rPr>
        <w:t>Страница</w:t>
      </w:r>
      <w:r w:rsidR="005C618D" w:rsidRPr="005C618D">
        <w:rPr>
          <w:rFonts w:ascii="Times New Roman" w:hAnsi="Times New Roman" w:cs="Times New Roman"/>
          <w:i/>
          <w:color w:val="1A1A1A" w:themeColor="background1" w:themeShade="1A"/>
          <w:sz w:val="28"/>
          <w:szCs w:val="28"/>
          <w:u w:val="single"/>
        </w:rPr>
        <w:t xml:space="preserve"> третья. </w:t>
      </w:r>
      <w:r w:rsidR="005C618D" w:rsidRPr="005C618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«Эфирные масла»</w:t>
      </w:r>
    </w:p>
    <w:p w:rsidR="005C618D" w:rsidRPr="005C618D" w:rsidRDefault="00D32A86" w:rsidP="005C618D">
      <w:pPr>
        <w:pStyle w:val="a3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>
        <w:rPr>
          <w:rFonts w:ascii="Times New Roman" w:hAnsi="Times New Roman" w:cs="Times New Roman"/>
          <w:i/>
          <w:color w:val="1A1A1A" w:themeColor="background1" w:themeShade="1A"/>
          <w:sz w:val="28"/>
          <w:szCs w:val="28"/>
          <w:u w:val="single"/>
        </w:rPr>
        <w:t>Ст</w:t>
      </w:r>
      <w:r w:rsidR="005C618D" w:rsidRPr="005C618D">
        <w:rPr>
          <w:rFonts w:ascii="Times New Roman" w:hAnsi="Times New Roman" w:cs="Times New Roman"/>
          <w:i/>
          <w:color w:val="1A1A1A" w:themeColor="background1" w:themeShade="1A"/>
          <w:sz w:val="28"/>
          <w:szCs w:val="28"/>
          <w:u w:val="single"/>
        </w:rPr>
        <w:t>р</w:t>
      </w:r>
      <w:r>
        <w:rPr>
          <w:rFonts w:ascii="Times New Roman" w:hAnsi="Times New Roman" w:cs="Times New Roman"/>
          <w:i/>
          <w:color w:val="1A1A1A" w:themeColor="background1" w:themeShade="1A"/>
          <w:sz w:val="28"/>
          <w:szCs w:val="28"/>
          <w:u w:val="single"/>
        </w:rPr>
        <w:t>а</w:t>
      </w:r>
      <w:r w:rsidR="005C618D" w:rsidRPr="005C618D">
        <w:rPr>
          <w:rFonts w:ascii="Times New Roman" w:hAnsi="Times New Roman" w:cs="Times New Roman"/>
          <w:i/>
          <w:color w:val="1A1A1A" w:themeColor="background1" w:themeShade="1A"/>
          <w:sz w:val="28"/>
          <w:szCs w:val="28"/>
          <w:u w:val="single"/>
        </w:rPr>
        <w:t>ница четвертая.</w:t>
      </w:r>
      <w:r w:rsidR="005C618D" w:rsidRPr="005C618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«Красящие вещества. Растительные антибиотики»</w:t>
      </w:r>
    </w:p>
    <w:p w:rsidR="005C618D" w:rsidRPr="005C618D" w:rsidRDefault="00D32A86" w:rsidP="005C618D">
      <w:pPr>
        <w:pStyle w:val="a3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>
        <w:rPr>
          <w:rFonts w:ascii="Times New Roman" w:hAnsi="Times New Roman" w:cs="Times New Roman"/>
          <w:i/>
          <w:color w:val="1A1A1A" w:themeColor="background1" w:themeShade="1A"/>
          <w:sz w:val="28"/>
          <w:szCs w:val="28"/>
          <w:u w:val="single"/>
        </w:rPr>
        <w:t>Ст</w:t>
      </w:r>
      <w:r w:rsidR="005C618D" w:rsidRPr="005C618D">
        <w:rPr>
          <w:rFonts w:ascii="Times New Roman" w:hAnsi="Times New Roman" w:cs="Times New Roman"/>
          <w:i/>
          <w:color w:val="1A1A1A" w:themeColor="background1" w:themeShade="1A"/>
          <w:sz w:val="28"/>
          <w:szCs w:val="28"/>
          <w:u w:val="single"/>
        </w:rPr>
        <w:t>р</w:t>
      </w:r>
      <w:r>
        <w:rPr>
          <w:rFonts w:ascii="Times New Roman" w:hAnsi="Times New Roman" w:cs="Times New Roman"/>
          <w:i/>
          <w:color w:val="1A1A1A" w:themeColor="background1" w:themeShade="1A"/>
          <w:sz w:val="28"/>
          <w:szCs w:val="28"/>
          <w:u w:val="single"/>
        </w:rPr>
        <w:t>а</w:t>
      </w:r>
      <w:r w:rsidR="005C618D" w:rsidRPr="005C618D">
        <w:rPr>
          <w:rFonts w:ascii="Times New Roman" w:hAnsi="Times New Roman" w:cs="Times New Roman"/>
          <w:i/>
          <w:color w:val="1A1A1A" w:themeColor="background1" w:themeShade="1A"/>
          <w:sz w:val="28"/>
          <w:szCs w:val="28"/>
          <w:u w:val="single"/>
        </w:rPr>
        <w:t xml:space="preserve">ница пятая.  </w:t>
      </w:r>
      <w:r w:rsidR="005C618D" w:rsidRPr="005C618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«</w:t>
      </w:r>
      <w:proofErr w:type="spellStart"/>
      <w:r w:rsidR="005C618D" w:rsidRPr="005C618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Белки</w:t>
      </w:r>
      <w:proofErr w:type="gramStart"/>
      <w:r w:rsidR="005C618D" w:rsidRPr="005C618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.У</w:t>
      </w:r>
      <w:proofErr w:type="gramEnd"/>
      <w:r w:rsidR="005C618D" w:rsidRPr="005C618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глеводы</w:t>
      </w:r>
      <w:proofErr w:type="spellEnd"/>
      <w:r w:rsidR="005C618D" w:rsidRPr="005C618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»</w:t>
      </w:r>
    </w:p>
    <w:p w:rsidR="005C618D" w:rsidRPr="005C618D" w:rsidRDefault="00D32A86" w:rsidP="005C618D">
      <w:pPr>
        <w:pStyle w:val="a3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>
        <w:rPr>
          <w:rFonts w:ascii="Times New Roman" w:hAnsi="Times New Roman" w:cs="Times New Roman"/>
          <w:i/>
          <w:color w:val="1A1A1A" w:themeColor="background1" w:themeShade="1A"/>
          <w:sz w:val="28"/>
          <w:szCs w:val="28"/>
          <w:u w:val="single"/>
        </w:rPr>
        <w:t>Ст</w:t>
      </w:r>
      <w:r w:rsidR="005C618D" w:rsidRPr="005C618D">
        <w:rPr>
          <w:rFonts w:ascii="Times New Roman" w:hAnsi="Times New Roman" w:cs="Times New Roman"/>
          <w:i/>
          <w:color w:val="1A1A1A" w:themeColor="background1" w:themeShade="1A"/>
          <w:sz w:val="28"/>
          <w:szCs w:val="28"/>
          <w:u w:val="single"/>
        </w:rPr>
        <w:t>р</w:t>
      </w:r>
      <w:r>
        <w:rPr>
          <w:rFonts w:ascii="Times New Roman" w:hAnsi="Times New Roman" w:cs="Times New Roman"/>
          <w:i/>
          <w:color w:val="1A1A1A" w:themeColor="background1" w:themeShade="1A"/>
          <w:sz w:val="28"/>
          <w:szCs w:val="28"/>
          <w:u w:val="single"/>
        </w:rPr>
        <w:t>а</w:t>
      </w:r>
      <w:r w:rsidR="005C618D" w:rsidRPr="005C618D">
        <w:rPr>
          <w:rFonts w:ascii="Times New Roman" w:hAnsi="Times New Roman" w:cs="Times New Roman"/>
          <w:i/>
          <w:color w:val="1A1A1A" w:themeColor="background1" w:themeShade="1A"/>
          <w:sz w:val="28"/>
          <w:szCs w:val="28"/>
          <w:u w:val="single"/>
        </w:rPr>
        <w:t>ница шестая</w:t>
      </w:r>
      <w:r w:rsidR="005C618D" w:rsidRPr="005C618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«Красим сами».</w:t>
      </w:r>
    </w:p>
    <w:p w:rsidR="005C618D" w:rsidRPr="005C618D" w:rsidRDefault="002C19B4" w:rsidP="005C618D">
      <w:pPr>
        <w:pStyle w:val="a3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</w:rPr>
        <w:t>Преподователь</w:t>
      </w:r>
      <w:r w:rsidR="005C618D" w:rsidRPr="005C618D"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</w:rPr>
        <w:t>тель</w:t>
      </w:r>
      <w:proofErr w:type="spellEnd"/>
      <w:r w:rsidR="005C618D" w:rsidRPr="005C618D"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</w:rPr>
        <w:t>:</w:t>
      </w:r>
      <w:r w:rsidR="005C618D" w:rsidRPr="005C618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Важно не только вырастить высокий урожай, но и также важно сохранить его. При хранении в плодах и овощах продолжаются  процессы жизнедеятельности. Плоды и овощи </w:t>
      </w:r>
      <w:proofErr w:type="gramStart"/>
      <w:r w:rsidR="005C618D" w:rsidRPr="005C618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–ж</w:t>
      </w:r>
      <w:proofErr w:type="gramEnd"/>
      <w:r w:rsidR="005C618D" w:rsidRPr="005C618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ивые объекты. Внешним признаком дыхания организма является поглощение  кислорода из окружающего воздуха и выделение углекислого газа. Сущность дыхания сводится к окислению углеводов, органических кислот, дубильных веществ с выделением энергии. Интенсивность дыхания зависит от многих условий.</w:t>
      </w:r>
    </w:p>
    <w:p w:rsidR="005C618D" w:rsidRPr="005C618D" w:rsidRDefault="005C618D" w:rsidP="005C618D">
      <w:pPr>
        <w:pStyle w:val="a3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5C618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Зная биохимические процессы, протекающие в плодах и овощах, можно надежно защитить урожай от болезни, от преждевременного прорастания и перезревания.</w:t>
      </w:r>
    </w:p>
    <w:p w:rsidR="005C618D" w:rsidRPr="005C618D" w:rsidRDefault="005C618D" w:rsidP="005C618D">
      <w:pPr>
        <w:pStyle w:val="a3"/>
        <w:jc w:val="center"/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</w:rPr>
      </w:pPr>
      <w:r w:rsidRPr="005C618D"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</w:rPr>
        <w:t>«Минеральное вещество»</w:t>
      </w:r>
    </w:p>
    <w:p w:rsidR="005C618D" w:rsidRPr="005C618D" w:rsidRDefault="005C618D" w:rsidP="005C618D">
      <w:pPr>
        <w:pStyle w:val="a3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5C618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     Известно, что плоды и овощи обладают низкой калорийностью. Они легко усваиваются в процесс пищеварения, что связано с большим содержанием в них воды.</w:t>
      </w:r>
    </w:p>
    <w:p w:rsidR="005C618D" w:rsidRPr="005C618D" w:rsidRDefault="005C618D" w:rsidP="005C618D">
      <w:pPr>
        <w:pStyle w:val="a3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5C618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     Например</w:t>
      </w:r>
      <w:proofErr w:type="gramStart"/>
      <w:r w:rsidRPr="005C618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,</w:t>
      </w:r>
      <w:proofErr w:type="gramEnd"/>
      <w:r w:rsidRPr="005C618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на долю воды в огурцах приходиться до 95%, в яблоках  и винограде до 80%, а в картофеле  75%.</w:t>
      </w:r>
    </w:p>
    <w:p w:rsidR="005C618D" w:rsidRPr="005C618D" w:rsidRDefault="005C618D" w:rsidP="005C618D">
      <w:pPr>
        <w:pStyle w:val="a3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5C618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     Вода является средой, в которой осуществляются процессы синтеза и распада. Кроме того она принимает участие в химических реакциях.</w:t>
      </w:r>
    </w:p>
    <w:p w:rsidR="005C618D" w:rsidRPr="005C618D" w:rsidRDefault="005C618D" w:rsidP="005C618D">
      <w:pPr>
        <w:pStyle w:val="a3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5C618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   Чем выше степень насыщения ткани водой, тем сильнее выражены в них биохимический процесс. Поэтому плоды и овощи – хороший субстрат для микроорганизмов. И они легко ими поражаются. Обезвоженные растительные ткани труднее подвергаются воздействию микроорганизмов. На этом основан метод заготовки овощей и плодов впрок путем </w:t>
      </w:r>
      <w:proofErr w:type="spellStart"/>
      <w:r w:rsidRPr="005C618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сушки</w:t>
      </w:r>
      <w:proofErr w:type="gramStart"/>
      <w:r w:rsidRPr="005C618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.Д</w:t>
      </w:r>
      <w:proofErr w:type="gramEnd"/>
      <w:r w:rsidRPr="005C618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ля</w:t>
      </w:r>
      <w:proofErr w:type="spellEnd"/>
      <w:r w:rsidRPr="005C618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человека и животных плоды и овощи – главные поставщики многих минеральных веществ. Часть из них находится в виде солей серной, ортофосфорной, кремниевой, борной и органических кислот.</w:t>
      </w:r>
    </w:p>
    <w:p w:rsidR="00443B01" w:rsidRPr="005C618D" w:rsidRDefault="005C618D" w:rsidP="005C618D">
      <w:pPr>
        <w:pStyle w:val="a3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5C618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   Организм человека нуждается ежедневно в определенных количествах минеральных </w:t>
      </w:r>
      <w:proofErr w:type="spellStart"/>
      <w:r w:rsidRPr="005C618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веществ</w:t>
      </w:r>
      <w:proofErr w:type="gramStart"/>
      <w:r w:rsidRPr="005C618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.</w:t>
      </w:r>
      <w:r w:rsidR="00443B01" w:rsidRPr="005C618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Н</w:t>
      </w:r>
      <w:proofErr w:type="gramEnd"/>
      <w:r w:rsidR="00443B01" w:rsidRPr="005C618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аибольшее</w:t>
      </w:r>
      <w:proofErr w:type="spellEnd"/>
      <w:r w:rsidR="00443B01" w:rsidRPr="005C618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значение имеют соединения кальция, железа, фосфора.</w:t>
      </w:r>
      <w:r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</w:t>
      </w:r>
      <w:r w:rsidR="00443B01" w:rsidRPr="005C618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Кальции лучше усваивается. Если организм </w:t>
      </w:r>
      <w:proofErr w:type="gramStart"/>
      <w:r w:rsidR="00443B01" w:rsidRPr="005C618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обеспечен </w:t>
      </w:r>
      <w:r w:rsidR="00443B01" w:rsidRPr="005C618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lastRenderedPageBreak/>
        <w:t>витамином Д. Богаты</w:t>
      </w:r>
      <w:proofErr w:type="gramEnd"/>
      <w:r w:rsidR="00443B01" w:rsidRPr="005C618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кальцием морковь, миндаль, орехи, капуста, цитрусовые плоды.</w:t>
      </w:r>
    </w:p>
    <w:p w:rsidR="00443B01" w:rsidRPr="005C618D" w:rsidRDefault="00443B01" w:rsidP="005C618D">
      <w:pPr>
        <w:pStyle w:val="a3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5C618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   Потребность человека в железе составляет 12-15 мг в сутки. Железо входить в состав гемоглобина крови. При недостатке его развивается малокровие. </w:t>
      </w:r>
      <w:proofErr w:type="gramStart"/>
      <w:r w:rsidRPr="005C618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Соединение железа содержится в бобах, шпинате, салате, огурцах, редьке, капусте, томате, землянике.</w:t>
      </w:r>
      <w:proofErr w:type="gramEnd"/>
    </w:p>
    <w:p w:rsidR="00D14B5D" w:rsidRPr="005C618D" w:rsidRDefault="00443B01" w:rsidP="005C618D">
      <w:pPr>
        <w:pStyle w:val="a3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5C618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     В организм человека с пищей поступают соединения фосфора  (норма 0,75-2,0г в сутки)</w:t>
      </w:r>
      <w:r w:rsidR="00D14B5D" w:rsidRPr="005C618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. Фосфорам богаты хлеб, бобы, из овощей огурцы, шпинаты, зеленый горошек, картофель.</w:t>
      </w:r>
    </w:p>
    <w:p w:rsidR="00D14B5D" w:rsidRPr="005C618D" w:rsidRDefault="00D14B5D" w:rsidP="005C618D">
      <w:pPr>
        <w:pStyle w:val="a3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5C618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   В состав плодов и овощей</w:t>
      </w:r>
      <w:r w:rsidRPr="005C618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ab/>
        <w:t xml:space="preserve"> входят до 58 химических элементов. Большинство из них содержатся  в ничтожных количествах.</w:t>
      </w:r>
    </w:p>
    <w:p w:rsidR="00443B01" w:rsidRPr="005C618D" w:rsidRDefault="005C618D" w:rsidP="005C618D">
      <w:pPr>
        <w:pStyle w:val="a3"/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</w:rPr>
      </w:pPr>
      <w:r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                                           </w:t>
      </w:r>
      <w:r w:rsidR="00D14B5D" w:rsidRPr="005C618D"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</w:rPr>
        <w:t>«Витамины»</w:t>
      </w:r>
    </w:p>
    <w:p w:rsidR="00D14B5D" w:rsidRPr="005C618D" w:rsidRDefault="005C618D" w:rsidP="005C618D">
      <w:pPr>
        <w:pStyle w:val="a3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    </w:t>
      </w:r>
      <w:r w:rsidR="00D14B5D" w:rsidRPr="005C618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  Витамины - это группа органических веществ, оказывающих  даже ничтожно малых количествах огромное влияние  на процессы жизнедеятельности  всех, без исключения организмов.</w:t>
      </w:r>
    </w:p>
    <w:p w:rsidR="00D14B5D" w:rsidRPr="005C618D" w:rsidRDefault="00D14B5D" w:rsidP="005C618D">
      <w:pPr>
        <w:pStyle w:val="a3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5C618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   Плоды и овощи – источники витаминов.</w:t>
      </w:r>
    </w:p>
    <w:p w:rsidR="007F34B2" w:rsidRPr="005C618D" w:rsidRDefault="00D14B5D" w:rsidP="005C618D">
      <w:pPr>
        <w:pStyle w:val="a3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5C618D"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</w:rPr>
        <w:t xml:space="preserve">     «Витамин</w:t>
      </w:r>
      <w:proofErr w:type="gramStart"/>
      <w:r w:rsidRPr="005C618D"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</w:rPr>
        <w:t xml:space="preserve"> С</w:t>
      </w:r>
      <w:proofErr w:type="gramEnd"/>
      <w:r w:rsidRPr="005C618D"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</w:rPr>
        <w:t>»-</w:t>
      </w:r>
      <w:r w:rsidRPr="005C618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аскорбиновая  кислота</w:t>
      </w:r>
      <w:r w:rsidR="009A3353" w:rsidRPr="005C618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. Этот витамин  принимает участие в углеводном и белковом обмене, он играет большую роль  в поддержании на нормальном уровне гемоглобина крови, обладает бактерицидным свойством, поэтому он применяется при лечении ряда инфекционных заболеваний. Кроме того он повышает иммунитет организма к инфекциям. Недостаток его в организме вызывает </w:t>
      </w:r>
      <w:proofErr w:type="gramStart"/>
      <w:r w:rsidR="009A3353" w:rsidRPr="005C618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такие</w:t>
      </w:r>
      <w:proofErr w:type="gramEnd"/>
      <w:r w:rsidR="009A3353" w:rsidRPr="005C618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заболевание как цинга и малокровие. Взрослому человеку требуется примерно 70 мг аскорбиновой кислоты в сутки. Большое количество витамина</w:t>
      </w:r>
      <w:proofErr w:type="gramStart"/>
      <w:r w:rsidR="009A3353" w:rsidRPr="005C618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С</w:t>
      </w:r>
      <w:proofErr w:type="gramEnd"/>
      <w:r w:rsidR="009A3353" w:rsidRPr="005C618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содержится в плодах шиповника, черной смородине, перце. Витамин</w:t>
      </w:r>
      <w:proofErr w:type="gramStart"/>
      <w:r w:rsidR="009A3353" w:rsidRPr="005C618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С</w:t>
      </w:r>
      <w:proofErr w:type="gramEnd"/>
      <w:r w:rsidR="009A3353" w:rsidRPr="005C618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нестоек по отношению к ультрафиолетовы</w:t>
      </w:r>
      <w:r w:rsidR="000C4992" w:rsidRPr="005C618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м лучам, поэтому нельзя хранить продукты на солнце. Консервирование стерилизацией – это хороший  метод сохранения  витаминов. Варенье из черной смородины витамин</w:t>
      </w:r>
      <w:proofErr w:type="gramStart"/>
      <w:r w:rsidR="000C4992" w:rsidRPr="005C618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</w:t>
      </w:r>
      <w:r w:rsidR="007F34B2" w:rsidRPr="005C618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С</w:t>
      </w:r>
      <w:proofErr w:type="gramEnd"/>
      <w:r w:rsidR="007F34B2" w:rsidRPr="005C618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сохраняется примерно на 50%.</w:t>
      </w:r>
    </w:p>
    <w:p w:rsidR="00D14B5D" w:rsidRPr="005C618D" w:rsidRDefault="007F34B2" w:rsidP="005C618D">
      <w:pPr>
        <w:pStyle w:val="a3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5C618D"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</w:rPr>
        <w:t xml:space="preserve">  «Витамин </w:t>
      </w:r>
      <w:proofErr w:type="gramStart"/>
      <w:r w:rsidRPr="005C618D"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</w:rPr>
        <w:t>Р</w:t>
      </w:r>
      <w:proofErr w:type="gramEnd"/>
      <w:r w:rsidRPr="005C618D"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</w:rPr>
        <w:t>»</w:t>
      </w:r>
      <w:r w:rsidRPr="005C618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повышает эластичность капиллярных сосудов </w:t>
      </w:r>
      <w:r w:rsidR="00D14B5D" w:rsidRPr="005C618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</w:t>
      </w:r>
      <w:r w:rsidRPr="005C618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и понижает </w:t>
      </w:r>
      <w:r w:rsidR="00D14B5D" w:rsidRPr="005C618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</w:t>
      </w:r>
      <w:r w:rsidR="00A17039" w:rsidRPr="005C618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их проницаемость. Витамину </w:t>
      </w:r>
      <w:proofErr w:type="gramStart"/>
      <w:r w:rsidR="00A17039" w:rsidRPr="005C618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Р</w:t>
      </w:r>
      <w:proofErr w:type="gramEnd"/>
      <w:r w:rsidR="00A17039" w:rsidRPr="005C618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принадлежит существенная роль  в профилактике атеросклероза. Он оказывает нормализующее действие на деятельность щитовидной железы, обладает свойством</w:t>
      </w:r>
      <w:r w:rsidR="00BE19B4" w:rsidRPr="005C618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ослаблять чувство жажды. Витамин </w:t>
      </w:r>
      <w:proofErr w:type="gramStart"/>
      <w:r w:rsidR="00BE19B4" w:rsidRPr="005C618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Р</w:t>
      </w:r>
      <w:proofErr w:type="gramEnd"/>
      <w:r w:rsidR="00BE19B4" w:rsidRPr="005C618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содержатся в рябине, лимоне, апельсине, черной смородине, чернике, ежевике. </w:t>
      </w:r>
      <w:proofErr w:type="gramStart"/>
      <w:r w:rsidR="00BE19B4" w:rsidRPr="005C618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Винограде</w:t>
      </w:r>
      <w:proofErr w:type="gramEnd"/>
      <w:r w:rsidR="00BE19B4" w:rsidRPr="005C618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, сливе.</w:t>
      </w:r>
    </w:p>
    <w:p w:rsidR="00BE19B4" w:rsidRPr="005C618D" w:rsidRDefault="00BE19B4" w:rsidP="005C618D">
      <w:pPr>
        <w:pStyle w:val="a3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5C618D"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</w:rPr>
        <w:t>«Витамин</w:t>
      </w:r>
      <w:proofErr w:type="gramStart"/>
      <w:r w:rsidRPr="005C618D"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</w:rPr>
        <w:t xml:space="preserve"> А</w:t>
      </w:r>
      <w:proofErr w:type="gramEnd"/>
      <w:r w:rsidRPr="005C618D"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</w:rPr>
        <w:t xml:space="preserve">». </w:t>
      </w:r>
      <w:r w:rsidRPr="005C618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Недостаточность  витамина</w:t>
      </w:r>
      <w:proofErr w:type="gramStart"/>
      <w:r w:rsidRPr="005C618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А</w:t>
      </w:r>
      <w:proofErr w:type="gramEnd"/>
      <w:r w:rsidRPr="005C618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в пище проявляется в задержке роста, </w:t>
      </w:r>
      <w:r w:rsidR="000A1137" w:rsidRPr="005C618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общем ослаблении организма, сухости кожи. При авитаминозе ослабевает зрение. Для взрослого человека профилактической дозой считается 2-3мг каротина, из которого в организме  </w:t>
      </w:r>
      <w:proofErr w:type="gramStart"/>
      <w:r w:rsidR="000A1137" w:rsidRPr="005C618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синтезируется витамин А. Каротин содержится</w:t>
      </w:r>
      <w:proofErr w:type="gramEnd"/>
      <w:r w:rsidR="000A1137" w:rsidRPr="005C618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в шпинате, моркови, абрикосах, томатах, черносливе.</w:t>
      </w:r>
    </w:p>
    <w:p w:rsidR="000A1137" w:rsidRPr="005C618D" w:rsidRDefault="000A1137" w:rsidP="005C618D">
      <w:pPr>
        <w:pStyle w:val="a3"/>
        <w:jc w:val="center"/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</w:rPr>
      </w:pPr>
      <w:r w:rsidRPr="005C618D"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</w:rPr>
        <w:t>«Эфирные масла»</w:t>
      </w:r>
    </w:p>
    <w:p w:rsidR="000A1137" w:rsidRPr="005C618D" w:rsidRDefault="000A1137" w:rsidP="005C618D">
      <w:pPr>
        <w:pStyle w:val="a3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5C618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Многие плоды и овощи содержат эфирные масла, которые придают им аромат. Наиболее богаты эфирными маслами плоды цитрусовых, петрушка, укроп, сельдерей,</w:t>
      </w:r>
      <w:r w:rsidR="006F68EE" w:rsidRPr="005C618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лук, чеснок, редька.</w:t>
      </w:r>
    </w:p>
    <w:p w:rsidR="006F68EE" w:rsidRPr="005C618D" w:rsidRDefault="006F68EE" w:rsidP="005C618D">
      <w:pPr>
        <w:pStyle w:val="a3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5C618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     Эфирные масла состоят из веществ, относящихся к разным классам органических соединений: спиртам, сложным эфирам, альдегидам, кетонам</w:t>
      </w:r>
    </w:p>
    <w:p w:rsidR="0059148F" w:rsidRDefault="006F68EE" w:rsidP="005C618D">
      <w:pPr>
        <w:pStyle w:val="a3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5C618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lastRenderedPageBreak/>
        <w:t xml:space="preserve">     На ароматичность плодов и ягод оказывает большое влияние погода, при которой они созревают. При солнечной теплой погоде  ягоды  получаются ароматнее, чем в </w:t>
      </w:r>
      <w:proofErr w:type="gramStart"/>
      <w:r w:rsidRPr="005C618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прохладную</w:t>
      </w:r>
      <w:proofErr w:type="gramEnd"/>
      <w:r w:rsidRPr="005C618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и дождливую. Ароматические свойства способствует</w:t>
      </w:r>
      <w:r w:rsidR="005C618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</w:t>
      </w:r>
      <w:r w:rsidRPr="005C618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</w:t>
      </w:r>
      <w:r w:rsidR="005C618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возбуждению аппетита  и улучшае</w:t>
      </w:r>
      <w:r w:rsidR="00AD4EE4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т</w:t>
      </w:r>
      <w:r w:rsidR="0059148F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усвояемость питательных веществ. Некоторые эфирные масла лука и чеснока обладают </w:t>
      </w:r>
      <w:proofErr w:type="spellStart"/>
      <w:r w:rsidR="0059148F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фитонцидными</w:t>
      </w:r>
      <w:proofErr w:type="spellEnd"/>
      <w:r w:rsidR="0059148F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свойствами (их нужно нюхать во время гриппа).</w:t>
      </w:r>
    </w:p>
    <w:p w:rsidR="0059148F" w:rsidRDefault="0059148F" w:rsidP="005C618D">
      <w:pPr>
        <w:pStyle w:val="a3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     Эфирные масла применяются в больших количествах для приготовления фруктовых эссенций, требующихся для кондитерской и парфюмерной промышленности, а также при производстве безалкогольных напитков.</w:t>
      </w:r>
    </w:p>
    <w:p w:rsidR="006F68EE" w:rsidRPr="0059148F" w:rsidRDefault="0059148F" w:rsidP="005C618D">
      <w:pPr>
        <w:pStyle w:val="a3"/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</w:rPr>
      </w:pPr>
      <w:r w:rsidRPr="0059148F"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</w:rPr>
        <w:t xml:space="preserve">               «Красящие вещества. Растительные антибиотики</w:t>
      </w:r>
      <w:proofErr w:type="gramStart"/>
      <w:r w:rsidRPr="0059148F"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</w:rPr>
        <w:t xml:space="preserve">.»  </w:t>
      </w:r>
      <w:proofErr w:type="gramEnd"/>
    </w:p>
    <w:p w:rsidR="00443B01" w:rsidRDefault="0059148F" w:rsidP="005C618D">
      <w:pPr>
        <w:pStyle w:val="a3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     </w:t>
      </w:r>
      <w:r w:rsidRPr="0059148F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Красящие вещества </w:t>
      </w:r>
      <w:r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плодов и овощей разнообразный</w:t>
      </w:r>
      <w:proofErr w:type="gramStart"/>
      <w:r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Одни их них растворимы в воде , другие нерастворимы.</w:t>
      </w:r>
    </w:p>
    <w:p w:rsidR="00E32BFF" w:rsidRDefault="0059148F" w:rsidP="005C618D">
      <w:pPr>
        <w:pStyle w:val="a3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    Хлорофилл – вещество, придающее плодам и овощам зеленый цвет.</w:t>
      </w:r>
      <w:r w:rsidR="004A48BF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 </w:t>
      </w:r>
      <w:r w:rsidR="00E43702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Это вещество нестойкое, п</w:t>
      </w:r>
      <w:r w:rsidR="004A48BF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ри нагревании переходит в </w:t>
      </w:r>
      <w:proofErr w:type="spellStart"/>
      <w:r w:rsidR="004A48BF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феофит</w:t>
      </w:r>
      <w:r w:rsidR="00E43702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ин</w:t>
      </w:r>
      <w:proofErr w:type="spellEnd"/>
      <w:r w:rsidR="004A48BF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– вещество, имеющее </w:t>
      </w:r>
      <w:proofErr w:type="gramStart"/>
      <w:r w:rsidR="004A48BF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зелена</w:t>
      </w:r>
      <w:proofErr w:type="gramEnd"/>
      <w:r w:rsidR="004A48BF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– бурую окраску. Этим объясняется изменение зеленой окраски плодов и овощей при их варке.</w:t>
      </w:r>
    </w:p>
    <w:p w:rsidR="00E32BFF" w:rsidRDefault="00E32BFF" w:rsidP="005C618D">
      <w:pPr>
        <w:pStyle w:val="a3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    Каротин – придает оранжевую окраску многим сортам моркови, абрикосов и персиков.  </w:t>
      </w:r>
    </w:p>
    <w:p w:rsidR="009A790A" w:rsidRDefault="00E32BFF" w:rsidP="005C618D">
      <w:pPr>
        <w:pStyle w:val="a3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    Ксантофилл -  желтый </w:t>
      </w:r>
      <w:r w:rsidR="009A790A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пигмент. Он вместе с каротином   и хлорофиллом содержится в зеленых листьях растений.</w:t>
      </w:r>
    </w:p>
    <w:p w:rsidR="00F32B57" w:rsidRDefault="009A790A" w:rsidP="005C618D">
      <w:pPr>
        <w:pStyle w:val="a3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   Многие растения в некоторых фазах своего развития содержат вещества, которые оказывается ядовитым</w:t>
      </w:r>
      <w:r w:rsidR="00F32B57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и для ряда микроорганизмов. Эти вещества стали называть Растительными антибиотиками или </w:t>
      </w:r>
      <w:proofErr w:type="spellStart"/>
      <w:r w:rsidR="00F32B57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фитонцидными</w:t>
      </w:r>
      <w:proofErr w:type="spellEnd"/>
      <w:r w:rsidR="00F32B57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. Фитонциды лука и чеснока убивают стафилококки, стрептококки, туберкулезные палочки, дизентерийные  бактерии.</w:t>
      </w:r>
    </w:p>
    <w:p w:rsidR="00F32B57" w:rsidRDefault="00F32B57" w:rsidP="005C618D">
      <w:pPr>
        <w:pStyle w:val="a3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    Независимо от возможности применения фитонцидов, в медицине они представляют интерес с точки зрения содержания  их плодов и овощах как продуктах питания. Заслуживает внимания изучение фитонцидов свежих плодов и овощей при их хранении, а также при  квашении, солении</w:t>
      </w:r>
      <w:proofErr w:type="gramStart"/>
      <w:r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мариновании.</w:t>
      </w:r>
    </w:p>
    <w:p w:rsidR="0059148F" w:rsidRDefault="00F32B57" w:rsidP="00F32B57">
      <w:pPr>
        <w:pStyle w:val="a3"/>
        <w:jc w:val="center"/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</w:rPr>
      </w:pPr>
      <w:r w:rsidRPr="00F32B57"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</w:rPr>
        <w:t>«</w:t>
      </w:r>
      <w:r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</w:rPr>
        <w:t>Белки</w:t>
      </w:r>
      <w:r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.</w:t>
      </w:r>
      <w:r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</w:rPr>
        <w:t xml:space="preserve"> Углеводы</w:t>
      </w:r>
      <w:r w:rsidRPr="00F32B57"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</w:rPr>
        <w:t>»</w:t>
      </w:r>
    </w:p>
    <w:p w:rsidR="00F32B57" w:rsidRDefault="000C2974" w:rsidP="000C2974">
      <w:pPr>
        <w:pStyle w:val="a3"/>
        <w:jc w:val="both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       В плодах содержаться не менее 1% белков. В шпинате капусте</w:t>
      </w:r>
      <w:proofErr w:type="gramStart"/>
      <w:r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2</w:t>
      </w:r>
      <w:proofErr w:type="gramEnd"/>
      <w:r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,5% белков. Клубни картофеля содержат до 2%белков, а зеленый горошек -7%. Во время хранения овощей часть белков распадается, </w:t>
      </w:r>
      <w:proofErr w:type="spellStart"/>
      <w:r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вследствии</w:t>
      </w:r>
      <w:proofErr w:type="spellEnd"/>
      <w:r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чего возрастает содержание аминокислот. Эти изменения могут привести к очень серьезным последствиям.</w:t>
      </w:r>
    </w:p>
    <w:p w:rsidR="000C2974" w:rsidRDefault="000C2974" w:rsidP="000C2974">
      <w:pPr>
        <w:pStyle w:val="a3"/>
        <w:jc w:val="both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      По мере хранения картофеля за счет распада белка в нем возрастает содержание тирозина, которого мало в свежеубранных клубнях.  </w:t>
      </w:r>
    </w:p>
    <w:p w:rsidR="000C2974" w:rsidRDefault="000C2974" w:rsidP="00837AAD">
      <w:pPr>
        <w:pStyle w:val="a3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     А </w:t>
      </w:r>
      <w:proofErr w:type="gramStart"/>
      <w:r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тирозинам</w:t>
      </w:r>
      <w:proofErr w:type="gramEnd"/>
      <w:r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связано почернение сердцевины клубня при  хранении, а также  потемнение мякоти картофеля при разрезании клубня</w:t>
      </w:r>
      <w:r w:rsidR="0079447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.</w:t>
      </w:r>
      <w:r w:rsidR="006C2A01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Из всех аминокислот </w:t>
      </w:r>
      <w:r w:rsidR="00837AA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тирозин быстрее всего вступает в реакцию с сахарами при сушке картофеля. Поэтому могут образоваться темно - окрашенные вещества, вызывающие ухудшение внешнего вида, вкуса  и </w:t>
      </w:r>
      <w:proofErr w:type="spellStart"/>
      <w:r w:rsidR="00837AA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развариваемости</w:t>
      </w:r>
      <w:proofErr w:type="spellEnd"/>
      <w:r w:rsidR="00837AA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готового продукта.</w:t>
      </w:r>
    </w:p>
    <w:p w:rsidR="00837AAD" w:rsidRDefault="00837AAD" w:rsidP="00837AAD">
      <w:pPr>
        <w:pStyle w:val="a3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lastRenderedPageBreak/>
        <w:t xml:space="preserve">       </w:t>
      </w:r>
      <w:proofErr w:type="gramStart"/>
      <w:r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Из растений можно выделить такие углеводы как моносахариды (глюкоза,</w:t>
      </w:r>
      <w:r w:rsidR="007054D6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фруктоз</w:t>
      </w:r>
      <w:r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а)</w:t>
      </w:r>
      <w:r w:rsidR="007054D6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, дисаха</w:t>
      </w:r>
      <w:r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риды (сахароза), полисахариды (крахмал,</w:t>
      </w:r>
      <w:r w:rsidR="007054D6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клетчатка).</w:t>
      </w:r>
      <w:proofErr w:type="gramEnd"/>
    </w:p>
    <w:p w:rsidR="00837AAD" w:rsidRDefault="001E4C0B" w:rsidP="00837AAD">
      <w:pPr>
        <w:pStyle w:val="a3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</w:rPr>
        <w:t xml:space="preserve">      </w:t>
      </w:r>
      <w:r w:rsidR="00837AAD" w:rsidRPr="00837AAD"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</w:rPr>
        <w:t>Глюкоза (С</w:t>
      </w:r>
      <w:r w:rsidR="00837AAD" w:rsidRPr="00837AAD"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  <w:vertAlign w:val="subscript"/>
        </w:rPr>
        <w:t>6</w:t>
      </w:r>
      <w:r w:rsidR="00837AAD" w:rsidRPr="00837AAD"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</w:rPr>
        <w:t>Н</w:t>
      </w:r>
      <w:r w:rsidR="00837AAD" w:rsidRPr="00837AAD"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  <w:vertAlign w:val="subscript"/>
        </w:rPr>
        <w:t>12</w:t>
      </w:r>
      <w:r w:rsidR="00837AAD" w:rsidRPr="00837AAD"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</w:rPr>
        <w:t>О</w:t>
      </w:r>
      <w:r w:rsidR="00837AAD" w:rsidRPr="00837AAD"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  <w:vertAlign w:val="subscript"/>
        </w:rPr>
        <w:t>6</w:t>
      </w:r>
      <w:r w:rsidR="00837AAD" w:rsidRPr="00837AAD"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</w:rPr>
        <w:t>)</w:t>
      </w:r>
      <w:r w:rsidR="00837AAD"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</w:rPr>
        <w:t xml:space="preserve"> - </w:t>
      </w:r>
      <w:r w:rsidR="00837AA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бесцветное кристаллическое вещество, хорошо растворимое в воде. Он находится почти во всех органах растений, но больше всего в плодах. Глюкоза легко</w:t>
      </w:r>
      <w:r w:rsidR="007054D6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усваивается организмом, ее применяют  в медицине. Благодаря сладкому вкусу ее используют в кондитерском деле при изготовлении </w:t>
      </w:r>
      <w:r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мармеладов, карамели, пряников. </w:t>
      </w:r>
    </w:p>
    <w:p w:rsidR="001E4C0B" w:rsidRDefault="001E4C0B" w:rsidP="00837AAD">
      <w:pPr>
        <w:pStyle w:val="a3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</w:rPr>
        <w:t xml:space="preserve">      Сахароза</w:t>
      </w:r>
      <w:r w:rsidRPr="00837AAD"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</w:rPr>
        <w:t xml:space="preserve"> (С</w:t>
      </w:r>
      <w:r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  <w:vertAlign w:val="subscript"/>
        </w:rPr>
        <w:t>12</w:t>
      </w:r>
      <w:r w:rsidRPr="00837AAD"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</w:rPr>
        <w:t>Н</w:t>
      </w:r>
      <w:r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  <w:vertAlign w:val="subscript"/>
        </w:rPr>
        <w:t>22</w:t>
      </w:r>
      <w:r w:rsidRPr="00837AAD"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</w:rPr>
        <w:t>О</w:t>
      </w:r>
      <w:r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  <w:vertAlign w:val="subscript"/>
        </w:rPr>
        <w:t>11</w:t>
      </w:r>
      <w:r w:rsidRPr="00837AAD"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</w:rPr>
        <w:t>)</w:t>
      </w:r>
      <w:r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</w:rPr>
        <w:t xml:space="preserve"> – </w:t>
      </w:r>
      <w:r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находится во многих растениях, в том числе моркови, дыне, свекле. Корнеплоды свеклы содержат в себе 18% сахара.</w:t>
      </w:r>
    </w:p>
    <w:p w:rsidR="001E4C0B" w:rsidRDefault="001E4C0B" w:rsidP="00837AAD">
      <w:pPr>
        <w:pStyle w:val="a3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</w:rPr>
        <w:t>Крахмал</w:t>
      </w:r>
      <w:r w:rsidRPr="00837AAD"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</w:rPr>
        <w:t xml:space="preserve"> (С</w:t>
      </w:r>
      <w:r w:rsidRPr="00837AAD"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  <w:vertAlign w:val="subscript"/>
        </w:rPr>
        <w:t>6</w:t>
      </w:r>
      <w:r w:rsidRPr="00837AAD"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</w:rPr>
        <w:t>Н</w:t>
      </w:r>
      <w:r w:rsidRPr="00837AAD"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  <w:vertAlign w:val="subscript"/>
        </w:rPr>
        <w:t>0</w:t>
      </w:r>
      <w:r w:rsidRPr="00837AAD"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</w:rPr>
        <w:t>О</w:t>
      </w:r>
      <w:r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  <w:vertAlign w:val="subscript"/>
        </w:rPr>
        <w:t>5</w:t>
      </w:r>
      <w:r w:rsidRPr="00837AAD"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</w:rPr>
        <w:t>)</w:t>
      </w:r>
      <w:r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Моносахариды широко распространены  в природе. </w:t>
      </w:r>
      <w:r w:rsidRPr="001E4C0B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Они </w:t>
      </w:r>
      <w:r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образуются при гидролизе полисахаридов, дубильных веществ. При гидролизе крахмала получается глюкоза.</w:t>
      </w:r>
    </w:p>
    <w:p w:rsidR="001E4C0B" w:rsidRPr="00180E5D" w:rsidRDefault="00256501" w:rsidP="00837AAD">
      <w:pPr>
        <w:pStyle w:val="a3"/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1A1A1A" w:themeColor="background1" w:themeShade="1A"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137.7pt;margin-top:9.15pt;width:52.95pt;height:.65pt;flip:y;z-index:251658240" o:connectortype="straight">
            <v:stroke endarrow="block"/>
          </v:shape>
        </w:pict>
      </w:r>
      <w:proofErr w:type="gramStart"/>
      <w:r w:rsidR="001E4C0B" w:rsidRPr="00837AAD"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</w:rPr>
        <w:t>(С</w:t>
      </w:r>
      <w:r w:rsidR="001E4C0B" w:rsidRPr="00837AAD"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  <w:vertAlign w:val="subscript"/>
        </w:rPr>
        <w:t>6</w:t>
      </w:r>
      <w:r w:rsidR="001E4C0B" w:rsidRPr="00837AAD"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</w:rPr>
        <w:t>Н</w:t>
      </w:r>
      <w:r w:rsidR="001E4C0B" w:rsidRPr="00837AAD"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  <w:vertAlign w:val="subscript"/>
        </w:rPr>
        <w:t>1</w:t>
      </w:r>
      <w:r w:rsidR="001E4C0B"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  <w:vertAlign w:val="subscript"/>
        </w:rPr>
        <w:t>0</w:t>
      </w:r>
      <w:r w:rsidR="001E4C0B" w:rsidRPr="00837AAD"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</w:rPr>
        <w:t>О</w:t>
      </w:r>
      <w:r w:rsidR="001E4C0B"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  <w:vertAlign w:val="subscript"/>
        </w:rPr>
        <w:t>5</w:t>
      </w:r>
      <w:r w:rsidR="001E4C0B" w:rsidRPr="00837AAD"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</w:rPr>
        <w:t xml:space="preserve">) </w:t>
      </w:r>
      <w:r w:rsidR="001E4C0B"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  <w:lang w:val="en-US"/>
        </w:rPr>
        <w:t>n</w:t>
      </w:r>
      <w:r w:rsidR="001E4C0B" w:rsidRPr="001E4C0B"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</w:rPr>
        <w:t>+</w:t>
      </w:r>
      <w:r w:rsidR="001E4C0B"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  <w:lang w:val="en-US"/>
        </w:rPr>
        <w:t>n</w:t>
      </w:r>
      <w:r w:rsidR="001E4C0B" w:rsidRPr="001E4C0B"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</w:rPr>
        <w:t xml:space="preserve"> </w:t>
      </w:r>
      <w:r w:rsidR="001E4C0B"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  <w:lang w:val="en-US"/>
        </w:rPr>
        <w:t>H</w:t>
      </w:r>
      <w:r w:rsidR="001E4C0B" w:rsidRPr="001E4C0B"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  <w:vertAlign w:val="subscript"/>
        </w:rPr>
        <w:t>2</w:t>
      </w:r>
      <w:r w:rsidR="001E4C0B"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  <w:lang w:val="en-US"/>
        </w:rPr>
        <w:t>O</w:t>
      </w:r>
      <w:r w:rsidR="001E4C0B" w:rsidRPr="001E4C0B"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</w:rPr>
        <w:t xml:space="preserve">)                      </w:t>
      </w:r>
      <w:r w:rsidR="001E4C0B"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  <w:lang w:val="en-US"/>
        </w:rPr>
        <w:t>n</w:t>
      </w:r>
      <w:r w:rsidR="001E4C0B" w:rsidRPr="00837AAD"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</w:rPr>
        <w:t>С</w:t>
      </w:r>
      <w:r w:rsidR="001E4C0B" w:rsidRPr="00837AAD"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  <w:vertAlign w:val="subscript"/>
        </w:rPr>
        <w:t>6</w:t>
      </w:r>
      <w:r w:rsidR="001E4C0B" w:rsidRPr="00837AAD"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</w:rPr>
        <w:t>Н</w:t>
      </w:r>
      <w:r w:rsidR="001E4C0B" w:rsidRPr="00837AAD"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  <w:vertAlign w:val="subscript"/>
        </w:rPr>
        <w:t>12</w:t>
      </w:r>
      <w:r w:rsidR="001E4C0B" w:rsidRPr="00837AAD"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</w:rPr>
        <w:t>О</w:t>
      </w:r>
      <w:r w:rsidR="001E4C0B" w:rsidRPr="00837AAD"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  <w:vertAlign w:val="subscript"/>
        </w:rPr>
        <w:t>6</w:t>
      </w:r>
      <w:proofErr w:type="gramEnd"/>
    </w:p>
    <w:p w:rsidR="001E4C0B" w:rsidRDefault="001E4C0B" w:rsidP="001E4C0B">
      <w:pPr>
        <w:pStyle w:val="a3"/>
        <w:jc w:val="center"/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</w:rPr>
      </w:pPr>
      <w:r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</w:rPr>
        <w:t>«Красим сами»</w:t>
      </w:r>
    </w:p>
    <w:p w:rsidR="001A569C" w:rsidRDefault="001A569C" w:rsidP="001A569C">
      <w:pPr>
        <w:pStyle w:val="a3"/>
        <w:jc w:val="both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Краситель можно получить из зверобоя, синего василька, листьев березы, из корнеплодов свеклы.</w:t>
      </w:r>
    </w:p>
    <w:p w:rsidR="001A569C" w:rsidRDefault="001A569C" w:rsidP="001A569C">
      <w:pPr>
        <w:pStyle w:val="a3"/>
        <w:jc w:val="both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       Из цветков зверобоя и синего василька получают темно </w:t>
      </w:r>
      <w:proofErr w:type="gramStart"/>
      <w:r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–к</w:t>
      </w:r>
      <w:proofErr w:type="gramEnd"/>
      <w:r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оричневый краситель, из листьев березы – темно-зеленый, а из корнеплодов свеклы – темно красный.</w:t>
      </w:r>
    </w:p>
    <w:p w:rsidR="001E4C0B" w:rsidRDefault="001A569C" w:rsidP="001A569C">
      <w:pPr>
        <w:pStyle w:val="a3"/>
        <w:jc w:val="both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    Для получения красителя 10г чешуи лука измельчают и помещают в колбу</w:t>
      </w:r>
      <w:r w:rsidR="00951BAF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, приливают 100 мл воды. Содержимое колбы нагревают и кипятят 10мин. Отвар охлаждают </w:t>
      </w:r>
      <w:r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</w:t>
      </w:r>
      <w:r w:rsidR="00ED3904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3-5 мин и фильтрует. Фильтр выпаривает в течени</w:t>
      </w:r>
      <w:proofErr w:type="gramStart"/>
      <w:r w:rsidR="00ED3904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и</w:t>
      </w:r>
      <w:proofErr w:type="gramEnd"/>
      <w:r w:rsidR="00ED3904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20 минут. Получают краситель. Он имеет темно-коричневую окраску и хорошо красить шерсть. Таким же образом получают из листьев березы.</w:t>
      </w:r>
    </w:p>
    <w:p w:rsidR="00180E5D" w:rsidRDefault="00ED3904" w:rsidP="001A569C">
      <w:pPr>
        <w:pStyle w:val="a3"/>
        <w:jc w:val="both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    Прежде чем окрасить ткань или нитки, их надо протравить. Шерсть окрашивается красителем чешуи лука в темно-зеленый цве</w:t>
      </w:r>
      <w:proofErr w:type="gramStart"/>
      <w:r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т(</w:t>
      </w:r>
      <w:proofErr w:type="gramEnd"/>
      <w:r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протрава –железный купорос), в желтый (</w:t>
      </w:r>
      <w:r w:rsidR="00180E5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протрава–хромовые квасцы</w:t>
      </w:r>
      <w:r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)</w:t>
      </w:r>
      <w:r w:rsidR="00180E5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.Краситель полученный из цветов зверобоя, окрашивает шерсть в темно-зеленый цвет (протрава –железный купорос), в светло – коричневый (протрава квасцы).</w:t>
      </w:r>
    </w:p>
    <w:p w:rsidR="00180E5D" w:rsidRDefault="00180E5D" w:rsidP="001A569C">
      <w:pPr>
        <w:pStyle w:val="a3"/>
        <w:jc w:val="both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       </w:t>
      </w:r>
      <w:proofErr w:type="gramStart"/>
      <w:r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Краситель из корнеплодов свеклы окрашивает шерсть  в оранжевый цвет (без протравы), в желтый  (протрава – хромовые квасцы).</w:t>
      </w:r>
      <w:proofErr w:type="gramEnd"/>
    </w:p>
    <w:p w:rsidR="00180E5D" w:rsidRDefault="00180E5D" w:rsidP="001A569C">
      <w:pPr>
        <w:pStyle w:val="a3"/>
        <w:jc w:val="both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Подведение итогов.</w:t>
      </w:r>
    </w:p>
    <w:p w:rsidR="00ED3904" w:rsidRDefault="002C19B4" w:rsidP="001A569C">
      <w:pPr>
        <w:pStyle w:val="a3"/>
        <w:jc w:val="both"/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</w:rPr>
      </w:pPr>
      <w:r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</w:rPr>
        <w:t>Заключительное слово преподователя</w:t>
      </w:r>
      <w:r w:rsidR="00180E5D"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</w:rPr>
        <w:t>.</w:t>
      </w:r>
    </w:p>
    <w:p w:rsidR="00180E5D" w:rsidRDefault="00180E5D" w:rsidP="00484930">
      <w:pPr>
        <w:pStyle w:val="a3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   Соленные и </w:t>
      </w:r>
      <w:r w:rsidRPr="00180E5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маринованные</w:t>
      </w:r>
      <w:r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овощи играют большую роль в питании человека.</w:t>
      </w:r>
      <w:r w:rsidR="00484930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Это ценные  продукты, содержащие много витаминов, разнообразящие  </w:t>
      </w:r>
      <w:r w:rsidR="00484930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и обогащающие нашу пищу. Пожалуй ни один стол,  а тем более праздничный ,не обходится без соленых огурцов и помидоров, без </w:t>
      </w:r>
      <w:proofErr w:type="gramStart"/>
      <w:r w:rsidR="00484930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квашенной</w:t>
      </w:r>
      <w:proofErr w:type="gramEnd"/>
      <w:r w:rsidR="00484930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 капусты и различных овощных приправ.</w:t>
      </w:r>
    </w:p>
    <w:p w:rsidR="00484930" w:rsidRDefault="00484930" w:rsidP="00484930">
      <w:pPr>
        <w:pStyle w:val="a3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       Только широкое их употребление в зимнее время делает наше здоровье полноценным, насыщенным необходимыми организму элементами. Мало того, соленья – прекрасные закуски, возбуждают аппетит. </w:t>
      </w:r>
      <w:proofErr w:type="gramStart"/>
      <w:r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Велики</w:t>
      </w:r>
      <w:proofErr w:type="gramEnd"/>
      <w:r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физиолог Павлов говорил, что нормальная и полезная еда</w:t>
      </w:r>
      <w:r w:rsidR="00761B24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– это еда с аппетитом, еда с удовольствием. Этой цели</w:t>
      </w:r>
      <w:r w:rsidR="007676D0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и служат во многом соленья. Благода</w:t>
      </w:r>
      <w:r w:rsidR="00761B24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ря своим специфическим свойствам они способствуют лучшему</w:t>
      </w:r>
      <w:r w:rsidR="007676D0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пищеварению.</w:t>
      </w:r>
    </w:p>
    <w:p w:rsidR="007676D0" w:rsidRPr="00180E5D" w:rsidRDefault="007676D0" w:rsidP="00484930">
      <w:pPr>
        <w:pStyle w:val="a3"/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</w:rPr>
      </w:pPr>
      <w:r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lastRenderedPageBreak/>
        <w:t xml:space="preserve">      </w:t>
      </w:r>
      <w:proofErr w:type="gramStart"/>
      <w:r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Характерная</w:t>
      </w:r>
      <w:proofErr w:type="gramEnd"/>
      <w:r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особенности овощей – одновременное присутствие  в них нескольких витаминов. Особенно </w:t>
      </w:r>
      <w:proofErr w:type="gramStart"/>
      <w:r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сейчас</w:t>
      </w:r>
      <w:proofErr w:type="gramEnd"/>
      <w:r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когда наш организм нуждается в повышенной потребности в витаминах. При консервировании сохраняются присущие овощам пищевые качества, в том числе и большая часть витаминов.</w:t>
      </w:r>
    </w:p>
    <w:sectPr w:rsidR="007676D0" w:rsidRPr="00180E5D" w:rsidSect="008733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443B01"/>
    <w:rsid w:val="000A1137"/>
    <w:rsid w:val="000C2974"/>
    <w:rsid w:val="000C4992"/>
    <w:rsid w:val="001651A2"/>
    <w:rsid w:val="001672A5"/>
    <w:rsid w:val="00180E5D"/>
    <w:rsid w:val="001A569C"/>
    <w:rsid w:val="001E4C0B"/>
    <w:rsid w:val="00256501"/>
    <w:rsid w:val="002C19B4"/>
    <w:rsid w:val="00443B01"/>
    <w:rsid w:val="00484930"/>
    <w:rsid w:val="004A48BF"/>
    <w:rsid w:val="00517D40"/>
    <w:rsid w:val="00540124"/>
    <w:rsid w:val="0059148F"/>
    <w:rsid w:val="005C618D"/>
    <w:rsid w:val="006C2A01"/>
    <w:rsid w:val="006F68EE"/>
    <w:rsid w:val="007054D6"/>
    <w:rsid w:val="00761B24"/>
    <w:rsid w:val="007676D0"/>
    <w:rsid w:val="0079447D"/>
    <w:rsid w:val="007F34B2"/>
    <w:rsid w:val="00837AAD"/>
    <w:rsid w:val="0087333F"/>
    <w:rsid w:val="00951BAF"/>
    <w:rsid w:val="009A3353"/>
    <w:rsid w:val="009A790A"/>
    <w:rsid w:val="00A17039"/>
    <w:rsid w:val="00A659C0"/>
    <w:rsid w:val="00AD4EE4"/>
    <w:rsid w:val="00B304AD"/>
    <w:rsid w:val="00BE19B4"/>
    <w:rsid w:val="00C16494"/>
    <w:rsid w:val="00C27A89"/>
    <w:rsid w:val="00D14B5D"/>
    <w:rsid w:val="00D32A86"/>
    <w:rsid w:val="00E32BFF"/>
    <w:rsid w:val="00E43702"/>
    <w:rsid w:val="00ED3904"/>
    <w:rsid w:val="00F32B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3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43B0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5</Pages>
  <Words>1611</Words>
  <Characters>9184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текели</cp:lastModifiedBy>
  <cp:revision>24</cp:revision>
  <dcterms:created xsi:type="dcterms:W3CDTF">2012-12-21T02:39:00Z</dcterms:created>
  <dcterms:modified xsi:type="dcterms:W3CDTF">2013-02-13T04:03:00Z</dcterms:modified>
</cp:coreProperties>
</file>