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5CA" w:rsidRPr="00BA45CA" w:rsidRDefault="00BA45CA" w:rsidP="00BA45CA">
      <w:pPr>
        <w:jc w:val="center"/>
        <w:rPr>
          <w:rFonts w:ascii="Times New Roman" w:hAnsi="Times New Roman" w:cs="Times New Roman"/>
          <w:b/>
          <w:sz w:val="32"/>
          <w:szCs w:val="32"/>
          <w:lang w:val="kk-KZ"/>
        </w:rPr>
      </w:pPr>
      <w:r w:rsidRPr="00BA45CA">
        <w:rPr>
          <w:rFonts w:ascii="Times New Roman" w:hAnsi="Times New Roman" w:cs="Times New Roman"/>
          <w:b/>
          <w:sz w:val="32"/>
          <w:szCs w:val="32"/>
          <w:lang w:val="kk-KZ"/>
        </w:rPr>
        <w:t>Қазақстан Республикасының Білім және Ғылым министірлігі</w:t>
      </w:r>
    </w:p>
    <w:p w:rsidR="00BA45CA" w:rsidRPr="00BA45CA" w:rsidRDefault="00BA45CA" w:rsidP="00BA45CA">
      <w:pPr>
        <w:jc w:val="center"/>
        <w:rPr>
          <w:rFonts w:ascii="Times New Roman" w:hAnsi="Times New Roman" w:cs="Times New Roman"/>
          <w:b/>
          <w:sz w:val="32"/>
          <w:szCs w:val="32"/>
          <w:lang w:val="kk-KZ"/>
        </w:rPr>
      </w:pPr>
      <w:r w:rsidRPr="00BA45CA">
        <w:rPr>
          <w:rFonts w:ascii="Times New Roman" w:hAnsi="Times New Roman" w:cs="Times New Roman"/>
          <w:b/>
          <w:sz w:val="32"/>
          <w:szCs w:val="32"/>
          <w:lang w:val="kk-KZ"/>
        </w:rPr>
        <w:t>Зоя Космодемьянская атындағы № 23 мектеп – лицей</w:t>
      </w:r>
      <w:r>
        <w:rPr>
          <w:rFonts w:ascii="Times New Roman" w:hAnsi="Times New Roman" w:cs="Times New Roman"/>
          <w:b/>
          <w:sz w:val="32"/>
          <w:szCs w:val="32"/>
          <w:lang w:val="kk-KZ"/>
        </w:rPr>
        <w:t>і</w:t>
      </w:r>
    </w:p>
    <w:p w:rsidR="00BA45CA" w:rsidRPr="00BA45CA" w:rsidRDefault="00BA45CA" w:rsidP="00BA45CA">
      <w:pPr>
        <w:jc w:val="center"/>
        <w:rPr>
          <w:rFonts w:ascii="Times New Roman" w:hAnsi="Times New Roman" w:cs="Times New Roman"/>
          <w:b/>
          <w:sz w:val="32"/>
          <w:szCs w:val="32"/>
          <w:lang w:val="kk-KZ"/>
        </w:rPr>
      </w:pPr>
    </w:p>
    <w:p w:rsidR="00BA45CA" w:rsidRPr="00BA45CA" w:rsidRDefault="00BA45CA" w:rsidP="00BA45CA">
      <w:pPr>
        <w:jc w:val="center"/>
        <w:rPr>
          <w:rFonts w:ascii="Times New Roman" w:hAnsi="Times New Roman" w:cs="Times New Roman"/>
          <w:b/>
          <w:sz w:val="32"/>
          <w:szCs w:val="32"/>
          <w:lang w:val="kk-KZ"/>
        </w:rPr>
      </w:pPr>
    </w:p>
    <w:p w:rsidR="00BA45CA" w:rsidRPr="00BA45CA" w:rsidRDefault="00BA45CA" w:rsidP="00BA45CA">
      <w:pPr>
        <w:rPr>
          <w:rFonts w:ascii="Times New Roman" w:hAnsi="Times New Roman" w:cs="Times New Roman"/>
          <w:b/>
          <w:sz w:val="32"/>
          <w:szCs w:val="32"/>
          <w:lang w:val="kk-KZ"/>
        </w:rPr>
      </w:pPr>
    </w:p>
    <w:p w:rsidR="00BA45CA" w:rsidRPr="00BA45CA" w:rsidRDefault="00BA45CA" w:rsidP="00BA45CA">
      <w:pPr>
        <w:jc w:val="center"/>
        <w:rPr>
          <w:rFonts w:ascii="Times New Roman" w:hAnsi="Times New Roman" w:cs="Times New Roman"/>
          <w:b/>
          <w:sz w:val="32"/>
          <w:szCs w:val="32"/>
          <w:lang w:val="kk-KZ"/>
        </w:rPr>
      </w:pPr>
      <w:r w:rsidRPr="00BA45CA">
        <w:rPr>
          <w:rFonts w:ascii="Times New Roman" w:hAnsi="Times New Roman" w:cs="Times New Roman"/>
          <w:b/>
          <w:sz w:val="32"/>
          <w:szCs w:val="32"/>
          <w:lang w:val="kk-KZ"/>
        </w:rPr>
        <w:t xml:space="preserve">АШЫҚ САБАҚ ЖОСПАРЫ </w:t>
      </w:r>
    </w:p>
    <w:p w:rsidR="00BA45CA" w:rsidRPr="00BA45CA" w:rsidRDefault="00BA45CA" w:rsidP="00BA45CA">
      <w:pPr>
        <w:jc w:val="center"/>
        <w:rPr>
          <w:rFonts w:ascii="Times New Roman" w:hAnsi="Times New Roman" w:cs="Times New Roman"/>
          <w:b/>
          <w:sz w:val="32"/>
          <w:szCs w:val="32"/>
          <w:lang w:val="kk-KZ"/>
        </w:rPr>
      </w:pPr>
    </w:p>
    <w:p w:rsidR="00BA45CA" w:rsidRPr="00BA45CA" w:rsidRDefault="00BA45CA" w:rsidP="00BA45CA">
      <w:pPr>
        <w:rPr>
          <w:rFonts w:ascii="Times New Roman" w:hAnsi="Times New Roman" w:cs="Times New Roman"/>
          <w:b/>
          <w:sz w:val="36"/>
          <w:szCs w:val="36"/>
          <w:lang w:val="kk-KZ"/>
        </w:rPr>
      </w:pPr>
      <w:r w:rsidRPr="00BA45CA">
        <w:rPr>
          <w:rFonts w:ascii="Times New Roman" w:hAnsi="Times New Roman" w:cs="Times New Roman"/>
          <w:b/>
          <w:sz w:val="36"/>
          <w:szCs w:val="36"/>
          <w:lang w:val="kk-KZ"/>
        </w:rPr>
        <w:t xml:space="preserve">Тақырыбы: </w:t>
      </w:r>
    </w:p>
    <w:p w:rsidR="00BA45CA" w:rsidRPr="00BA45CA" w:rsidRDefault="00065D49" w:rsidP="00BA45CA">
      <w:pPr>
        <w:jc w:val="center"/>
        <w:rPr>
          <w:rFonts w:ascii="Times New Roman" w:hAnsi="Times New Roman" w:cs="Times New Roman"/>
          <w:b/>
          <w:sz w:val="36"/>
          <w:szCs w:val="36"/>
          <w:lang w:val="kk-KZ"/>
        </w:rPr>
      </w:pPr>
      <w:r w:rsidRPr="00BA45CA">
        <w:rPr>
          <w:rFonts w:ascii="Times New Roman" w:hAnsi="Times New Roman" w:cs="Times New Roman"/>
          <w:b/>
          <w:sz w:val="36"/>
          <w:szCs w:val="36"/>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54.15pt;height:102.15pt" fillcolor="#063" strokecolor="green">
            <v:fill r:id="rId5" o:title="Бумажный пакет" type="tile"/>
            <v:shadow on="t" type="perspective" color="#c7dfd3" opacity="52429f" origin="-.5,-.5" offset="-26pt,-36pt" matrix="1.25,,,1.25"/>
            <v:textpath style="font-family:&quot;Times New Roman&quot;;v-text-kern:t" trim="t" fitpath="t" string="Тамырдың түрөзгерістері  "/>
          </v:shape>
        </w:pict>
      </w:r>
    </w:p>
    <w:p w:rsidR="00BA45CA" w:rsidRPr="00BA45CA" w:rsidRDefault="00BA45CA" w:rsidP="00BA45CA">
      <w:pPr>
        <w:jc w:val="center"/>
        <w:rPr>
          <w:rFonts w:ascii="Times New Roman" w:hAnsi="Times New Roman" w:cs="Times New Roman"/>
          <w:b/>
          <w:sz w:val="36"/>
          <w:szCs w:val="36"/>
          <w:lang w:val="kk-KZ"/>
        </w:rPr>
      </w:pPr>
    </w:p>
    <w:p w:rsidR="00BA45CA" w:rsidRPr="00BA45CA" w:rsidRDefault="00BA45CA" w:rsidP="00BA45CA">
      <w:pPr>
        <w:jc w:val="center"/>
        <w:rPr>
          <w:rFonts w:ascii="Times New Roman" w:hAnsi="Times New Roman" w:cs="Times New Roman"/>
          <w:b/>
          <w:sz w:val="36"/>
          <w:szCs w:val="36"/>
          <w:lang w:val="kk-KZ"/>
        </w:rPr>
      </w:pPr>
    </w:p>
    <w:p w:rsidR="00BA45CA" w:rsidRPr="00BA45CA" w:rsidRDefault="00BA45CA" w:rsidP="00BA45CA">
      <w:pPr>
        <w:jc w:val="center"/>
        <w:rPr>
          <w:rFonts w:ascii="Times New Roman" w:hAnsi="Times New Roman" w:cs="Times New Roman"/>
          <w:b/>
          <w:sz w:val="36"/>
          <w:szCs w:val="36"/>
          <w:lang w:val="kk-KZ"/>
        </w:rPr>
      </w:pPr>
    </w:p>
    <w:p w:rsidR="00BA45CA" w:rsidRPr="00BA45CA" w:rsidRDefault="00065D49" w:rsidP="00BA45CA">
      <w:pPr>
        <w:jc w:val="center"/>
        <w:rPr>
          <w:rFonts w:ascii="Times New Roman" w:hAnsi="Times New Roman" w:cs="Times New Roman"/>
          <w:b/>
          <w:sz w:val="28"/>
          <w:szCs w:val="28"/>
          <w:lang w:val="kk-KZ"/>
        </w:rPr>
      </w:pPr>
      <w:r>
        <w:rPr>
          <w:rFonts w:ascii="Times New Roman" w:hAnsi="Times New Roman" w:cs="Times New Roman"/>
          <w:b/>
          <w:sz w:val="28"/>
          <w:szCs w:val="28"/>
          <w:lang w:val="kk-KZ"/>
        </w:rPr>
        <w:t>6 «Ә</w:t>
      </w:r>
      <w:r w:rsidR="00BA45CA" w:rsidRPr="00BA45CA">
        <w:rPr>
          <w:rFonts w:ascii="Times New Roman" w:hAnsi="Times New Roman" w:cs="Times New Roman"/>
          <w:b/>
          <w:sz w:val="28"/>
          <w:szCs w:val="28"/>
          <w:lang w:val="kk-KZ"/>
        </w:rPr>
        <w:t xml:space="preserve">» сынып </w:t>
      </w:r>
    </w:p>
    <w:p w:rsidR="00BA45CA" w:rsidRPr="00BA45CA" w:rsidRDefault="00065D49" w:rsidP="00BA45CA">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Биология пәні</w:t>
      </w:r>
      <w:r w:rsidR="00BA45CA" w:rsidRPr="00BA45CA">
        <w:rPr>
          <w:rFonts w:ascii="Times New Roman" w:hAnsi="Times New Roman" w:cs="Times New Roman"/>
          <w:b/>
          <w:sz w:val="28"/>
          <w:szCs w:val="28"/>
          <w:lang w:val="kk-KZ"/>
        </w:rPr>
        <w:t xml:space="preserve"> мұғалімі: Егизбаева М.Н.</w:t>
      </w:r>
    </w:p>
    <w:p w:rsidR="00BA45CA" w:rsidRPr="00BA45CA" w:rsidRDefault="00BA45CA" w:rsidP="00BA45CA">
      <w:pPr>
        <w:jc w:val="center"/>
        <w:rPr>
          <w:rFonts w:ascii="Times New Roman" w:hAnsi="Times New Roman" w:cs="Times New Roman"/>
          <w:b/>
          <w:sz w:val="28"/>
          <w:szCs w:val="28"/>
          <w:lang w:val="kk-KZ"/>
        </w:rPr>
      </w:pPr>
    </w:p>
    <w:p w:rsidR="00065D49" w:rsidRDefault="00BA45CA" w:rsidP="00BA45CA">
      <w:pPr>
        <w:ind w:left="-900"/>
        <w:jc w:val="both"/>
        <w:rPr>
          <w:rFonts w:ascii="Times New Roman" w:hAnsi="Times New Roman" w:cs="Times New Roman"/>
          <w:lang w:val="kk-KZ"/>
        </w:rPr>
      </w:pPr>
      <w:r w:rsidRPr="00BA45CA">
        <w:rPr>
          <w:rFonts w:ascii="Times New Roman" w:hAnsi="Times New Roman" w:cs="Times New Roman"/>
          <w:lang w:val="kk-KZ"/>
        </w:rPr>
        <w:t xml:space="preserve">                                                             </w:t>
      </w:r>
    </w:p>
    <w:p w:rsidR="00065D49" w:rsidRDefault="00065D49" w:rsidP="00BA45CA">
      <w:pPr>
        <w:ind w:left="-900"/>
        <w:jc w:val="both"/>
        <w:rPr>
          <w:rFonts w:ascii="Times New Roman" w:hAnsi="Times New Roman" w:cs="Times New Roman"/>
          <w:lang w:val="kk-KZ"/>
        </w:rPr>
      </w:pPr>
    </w:p>
    <w:p w:rsidR="00065D49" w:rsidRDefault="00065D49" w:rsidP="00BA45CA">
      <w:pPr>
        <w:ind w:left="-900"/>
        <w:jc w:val="both"/>
        <w:rPr>
          <w:rFonts w:ascii="Times New Roman" w:hAnsi="Times New Roman" w:cs="Times New Roman"/>
          <w:lang w:val="kk-KZ"/>
        </w:rPr>
      </w:pPr>
    </w:p>
    <w:p w:rsidR="00065D49" w:rsidRDefault="00065D49" w:rsidP="00BA45CA">
      <w:pPr>
        <w:ind w:left="-900"/>
        <w:jc w:val="both"/>
        <w:rPr>
          <w:rFonts w:ascii="Times New Roman" w:hAnsi="Times New Roman" w:cs="Times New Roman"/>
          <w:lang w:val="kk-KZ"/>
        </w:rPr>
      </w:pPr>
    </w:p>
    <w:p w:rsidR="00065D49" w:rsidRPr="00065D49" w:rsidRDefault="00065D49" w:rsidP="00065D49">
      <w:pPr>
        <w:ind w:left="-900"/>
        <w:jc w:val="both"/>
        <w:rPr>
          <w:rFonts w:ascii="Times New Roman" w:hAnsi="Times New Roman" w:cs="Times New Roman"/>
          <w:lang w:val="kk-KZ"/>
        </w:rPr>
      </w:pPr>
      <w:r>
        <w:rPr>
          <w:rFonts w:ascii="Times New Roman" w:hAnsi="Times New Roman" w:cs="Times New Roman"/>
          <w:lang w:val="kk-KZ"/>
        </w:rPr>
        <w:t xml:space="preserve">                                                                          </w:t>
      </w:r>
      <w:r w:rsidR="00BA45CA" w:rsidRPr="00BA45CA">
        <w:rPr>
          <w:rFonts w:ascii="Times New Roman" w:hAnsi="Times New Roman" w:cs="Times New Roman"/>
          <w:lang w:val="kk-KZ"/>
        </w:rPr>
        <w:t xml:space="preserve"> </w:t>
      </w:r>
      <w:r w:rsidR="00BA45CA" w:rsidRPr="00BA45CA">
        <w:rPr>
          <w:rFonts w:ascii="Times New Roman" w:hAnsi="Times New Roman" w:cs="Times New Roman"/>
          <w:sz w:val="28"/>
          <w:szCs w:val="28"/>
          <w:lang w:val="kk-KZ"/>
        </w:rPr>
        <w:t>Шымкент 201</w:t>
      </w:r>
      <w:r>
        <w:rPr>
          <w:rFonts w:ascii="Times New Roman" w:hAnsi="Times New Roman" w:cs="Times New Roman"/>
          <w:sz w:val="28"/>
          <w:szCs w:val="28"/>
          <w:lang w:val="kk-KZ"/>
        </w:rPr>
        <w:t>3</w:t>
      </w:r>
    </w:p>
    <w:p w:rsidR="00447040" w:rsidRPr="00447040" w:rsidRDefault="00447040" w:rsidP="00BA45CA">
      <w:pPr>
        <w:spacing w:after="0" w:line="240" w:lineRule="auto"/>
        <w:ind w:right="21"/>
        <w:jc w:val="both"/>
        <w:rPr>
          <w:rFonts w:ascii="Times New Roman" w:hAnsi="Times New Roman" w:cs="Times New Roman"/>
          <w:lang w:val="kk-KZ"/>
        </w:rPr>
      </w:pPr>
      <w:r w:rsidRPr="00447040">
        <w:rPr>
          <w:rFonts w:ascii="Times New Roman" w:hAnsi="Times New Roman" w:cs="Times New Roman"/>
          <w:b/>
          <w:lang w:val="kk-KZ"/>
        </w:rPr>
        <w:lastRenderedPageBreak/>
        <w:t xml:space="preserve">Тақырыбы: </w:t>
      </w:r>
      <w:r w:rsidRPr="00447040">
        <w:rPr>
          <w:rFonts w:ascii="Times New Roman" w:hAnsi="Times New Roman" w:cs="Times New Roman"/>
          <w:lang w:val="kk-KZ"/>
        </w:rPr>
        <w:t xml:space="preserve">§10. Тамырдың түрөзгерістері  </w:t>
      </w:r>
    </w:p>
    <w:p w:rsidR="00447040" w:rsidRPr="00447040" w:rsidRDefault="00447040" w:rsidP="00BA45CA">
      <w:pPr>
        <w:spacing w:after="0" w:line="240" w:lineRule="auto"/>
        <w:ind w:right="21" w:firstLine="360"/>
        <w:jc w:val="both"/>
        <w:rPr>
          <w:rFonts w:ascii="Times New Roman" w:hAnsi="Times New Roman" w:cs="Times New Roman"/>
          <w:b/>
          <w:lang w:val="kk-KZ"/>
        </w:rPr>
      </w:pPr>
      <w:r w:rsidRPr="00447040">
        <w:rPr>
          <w:rFonts w:ascii="Times New Roman" w:hAnsi="Times New Roman" w:cs="Times New Roman"/>
          <w:b/>
          <w:lang w:val="kk-KZ"/>
        </w:rPr>
        <w:t>Сабақтың міндеттері:</w:t>
      </w:r>
    </w:p>
    <w:p w:rsidR="00447040" w:rsidRPr="00447040" w:rsidRDefault="00447040" w:rsidP="00BA45CA">
      <w:pPr>
        <w:spacing w:after="0" w:line="240" w:lineRule="auto"/>
        <w:ind w:right="21" w:firstLine="360"/>
        <w:jc w:val="both"/>
        <w:rPr>
          <w:rFonts w:ascii="Times New Roman" w:hAnsi="Times New Roman" w:cs="Times New Roman"/>
          <w:lang w:val="kk-KZ"/>
        </w:rPr>
      </w:pPr>
      <w:r w:rsidRPr="00447040">
        <w:rPr>
          <w:rFonts w:ascii="Times New Roman" w:hAnsi="Times New Roman" w:cs="Times New Roman"/>
          <w:lang w:val="kk-KZ"/>
        </w:rPr>
        <w:t xml:space="preserve">Білімділігі – тамырдың түрөзгерісі, оның түрлері жайлы қысқаша мағлұмат беру. </w:t>
      </w:r>
    </w:p>
    <w:p w:rsidR="00447040" w:rsidRPr="00447040" w:rsidRDefault="00447040" w:rsidP="00BA45CA">
      <w:pPr>
        <w:spacing w:after="0" w:line="240" w:lineRule="auto"/>
        <w:ind w:right="21" w:firstLine="360"/>
        <w:jc w:val="both"/>
        <w:rPr>
          <w:rFonts w:ascii="Times New Roman" w:hAnsi="Times New Roman" w:cs="Times New Roman"/>
          <w:lang w:val="kk-KZ"/>
        </w:rPr>
      </w:pPr>
      <w:r w:rsidRPr="00447040">
        <w:rPr>
          <w:rFonts w:ascii="Times New Roman" w:hAnsi="Times New Roman" w:cs="Times New Roman"/>
          <w:lang w:val="kk-KZ"/>
        </w:rPr>
        <w:t>Тәрбиелілігі – түрлі тәрбиелік шаралардың әсерімен оқушы тұлғасында жағымды өзгерістерге жету.</w:t>
      </w:r>
    </w:p>
    <w:p w:rsidR="00447040" w:rsidRPr="00447040" w:rsidRDefault="00447040" w:rsidP="00BA45CA">
      <w:pPr>
        <w:spacing w:after="0" w:line="240" w:lineRule="auto"/>
        <w:ind w:right="21" w:firstLine="360"/>
        <w:jc w:val="both"/>
        <w:rPr>
          <w:rFonts w:ascii="Times New Roman" w:hAnsi="Times New Roman" w:cs="Times New Roman"/>
          <w:lang w:val="kk-KZ"/>
        </w:rPr>
      </w:pPr>
      <w:r w:rsidRPr="00447040">
        <w:rPr>
          <w:rFonts w:ascii="Times New Roman" w:hAnsi="Times New Roman" w:cs="Times New Roman"/>
          <w:lang w:val="kk-KZ"/>
        </w:rPr>
        <w:t xml:space="preserve">Дамытушылығы – пәнге, тақырыпқа байлансты қызығушылықтарын дамыту. </w:t>
      </w:r>
    </w:p>
    <w:p w:rsidR="00447040" w:rsidRPr="00447040" w:rsidRDefault="00447040" w:rsidP="00BA45CA">
      <w:pPr>
        <w:spacing w:after="0" w:line="240" w:lineRule="auto"/>
        <w:ind w:right="21" w:firstLine="360"/>
        <w:jc w:val="both"/>
        <w:rPr>
          <w:rFonts w:ascii="Times New Roman" w:hAnsi="Times New Roman" w:cs="Times New Roman"/>
          <w:lang w:val="kk-KZ"/>
        </w:rPr>
      </w:pPr>
      <w:r w:rsidRPr="00447040">
        <w:rPr>
          <w:rFonts w:ascii="Times New Roman" w:hAnsi="Times New Roman" w:cs="Times New Roman"/>
          <w:b/>
          <w:lang w:val="kk-KZ"/>
        </w:rPr>
        <w:t>Құрал-жабдықтар:</w:t>
      </w:r>
      <w:r w:rsidRPr="00447040">
        <w:rPr>
          <w:rFonts w:ascii="Times New Roman" w:hAnsi="Times New Roman" w:cs="Times New Roman"/>
          <w:lang w:val="kk-KZ"/>
        </w:rPr>
        <w:t xml:space="preserve"> электронды көрсетілімдер, оқулықтағы суреттер</w:t>
      </w:r>
    </w:p>
    <w:p w:rsidR="00447040" w:rsidRPr="00447040" w:rsidRDefault="00447040" w:rsidP="00BA45CA">
      <w:pPr>
        <w:spacing w:after="0" w:line="240" w:lineRule="auto"/>
        <w:ind w:right="21" w:firstLine="360"/>
        <w:jc w:val="both"/>
        <w:rPr>
          <w:rFonts w:ascii="Times New Roman" w:hAnsi="Times New Roman" w:cs="Times New Roman"/>
          <w:lang w:val="kk-KZ"/>
        </w:rPr>
      </w:pPr>
      <w:r w:rsidRPr="00447040">
        <w:rPr>
          <w:rFonts w:ascii="Times New Roman" w:hAnsi="Times New Roman" w:cs="Times New Roman"/>
          <w:b/>
          <w:lang w:val="kk-KZ"/>
        </w:rPr>
        <w:t>Сабақтың типі:</w:t>
      </w:r>
      <w:r w:rsidRPr="00447040">
        <w:rPr>
          <w:rFonts w:ascii="Times New Roman" w:hAnsi="Times New Roman" w:cs="Times New Roman"/>
          <w:lang w:val="kk-KZ"/>
        </w:rPr>
        <w:t xml:space="preserve"> аралас сабақ</w:t>
      </w:r>
    </w:p>
    <w:p w:rsidR="00447040" w:rsidRPr="00447040" w:rsidRDefault="00447040" w:rsidP="00BA45CA">
      <w:pPr>
        <w:spacing w:after="0" w:line="240" w:lineRule="auto"/>
        <w:ind w:right="21" w:firstLine="360"/>
        <w:jc w:val="both"/>
        <w:rPr>
          <w:rFonts w:ascii="Times New Roman" w:hAnsi="Times New Roman" w:cs="Times New Roman"/>
          <w:b/>
          <w:lang w:val="kk-KZ"/>
        </w:rPr>
      </w:pPr>
      <w:r w:rsidRPr="00447040">
        <w:rPr>
          <w:rFonts w:ascii="Times New Roman" w:hAnsi="Times New Roman" w:cs="Times New Roman"/>
          <w:b/>
          <w:lang w:val="kk-KZ"/>
        </w:rPr>
        <w:t>Сабақтың барысы:</w:t>
      </w:r>
    </w:p>
    <w:p w:rsidR="00447040" w:rsidRDefault="00447040" w:rsidP="00BA45CA">
      <w:pPr>
        <w:spacing w:after="0" w:line="240" w:lineRule="auto"/>
        <w:ind w:right="21" w:firstLine="360"/>
        <w:jc w:val="both"/>
        <w:rPr>
          <w:rFonts w:ascii="Times New Roman" w:hAnsi="Times New Roman" w:cs="Times New Roman"/>
          <w:b/>
          <w:lang w:val="en-US"/>
        </w:rPr>
      </w:pPr>
      <w:r w:rsidRPr="00447040">
        <w:rPr>
          <w:rFonts w:ascii="Times New Roman" w:hAnsi="Times New Roman" w:cs="Times New Roman"/>
          <w:b/>
          <w:lang w:val="kk-KZ"/>
        </w:rPr>
        <w:t>І. Ұйымдастыру кезеңі</w:t>
      </w:r>
    </w:p>
    <w:p w:rsidR="00447040" w:rsidRPr="00447040" w:rsidRDefault="00447040" w:rsidP="00BA45CA">
      <w:pPr>
        <w:spacing w:after="0" w:line="240" w:lineRule="auto"/>
        <w:rPr>
          <w:rFonts w:ascii="Times New Roman" w:hAnsi="Times New Roman"/>
          <w:sz w:val="26"/>
          <w:szCs w:val="26"/>
          <w:lang w:val="kk-KZ"/>
        </w:rPr>
      </w:pPr>
      <w:r w:rsidRPr="00447040">
        <w:rPr>
          <w:rFonts w:ascii="Times New Roman" w:hAnsi="Times New Roman"/>
          <w:b/>
          <w:i/>
          <w:sz w:val="26"/>
          <w:szCs w:val="26"/>
          <w:lang w:val="kk-KZ"/>
        </w:rPr>
        <w:t xml:space="preserve"> </w:t>
      </w:r>
      <w:r w:rsidRPr="00447040">
        <w:rPr>
          <w:rFonts w:ascii="Times New Roman" w:hAnsi="Times New Roman"/>
          <w:sz w:val="26"/>
          <w:szCs w:val="26"/>
          <w:lang w:val="kk-KZ"/>
        </w:rPr>
        <w:t>Сәлемдесу. Журнал бойынша түгендеп, оқушы зейінін сабаққа аудару.</w:t>
      </w:r>
    </w:p>
    <w:p w:rsidR="00447040" w:rsidRPr="00447040" w:rsidRDefault="00447040" w:rsidP="00BA45CA">
      <w:pPr>
        <w:spacing w:after="0" w:line="240" w:lineRule="auto"/>
        <w:ind w:right="21" w:firstLine="360"/>
        <w:jc w:val="both"/>
        <w:rPr>
          <w:rFonts w:ascii="Times New Roman" w:hAnsi="Times New Roman" w:cs="Times New Roman"/>
          <w:b/>
          <w:lang w:val="kk-KZ"/>
        </w:rPr>
      </w:pPr>
    </w:p>
    <w:p w:rsidR="00447040" w:rsidRPr="00447040" w:rsidRDefault="00447040" w:rsidP="00BA45CA">
      <w:pPr>
        <w:spacing w:after="0" w:line="240" w:lineRule="auto"/>
        <w:ind w:right="21" w:firstLine="360"/>
        <w:jc w:val="both"/>
        <w:rPr>
          <w:rFonts w:ascii="Times New Roman" w:hAnsi="Times New Roman" w:cs="Times New Roman"/>
          <w:b/>
          <w:lang w:val="kk-KZ"/>
        </w:rPr>
      </w:pPr>
      <w:r w:rsidRPr="00447040">
        <w:rPr>
          <w:rFonts w:ascii="Times New Roman" w:hAnsi="Times New Roman" w:cs="Times New Roman"/>
          <w:b/>
          <w:lang w:val="kk-KZ"/>
        </w:rPr>
        <w:t>ІІ. Үй тапсырмасын тексеру кезеңі</w:t>
      </w:r>
    </w:p>
    <w:p w:rsidR="00447040" w:rsidRPr="00447040" w:rsidRDefault="00447040" w:rsidP="00447040">
      <w:pPr>
        <w:ind w:right="21" w:firstLine="360"/>
        <w:jc w:val="center"/>
        <w:rPr>
          <w:rFonts w:ascii="Times New Roman" w:hAnsi="Times New Roman" w:cs="Times New Roman"/>
          <w:b/>
          <w:lang w:val="kk-KZ"/>
        </w:rPr>
      </w:pPr>
    </w:p>
    <w:p w:rsidR="00447040" w:rsidRPr="00447040" w:rsidRDefault="00447040" w:rsidP="00447040">
      <w:pPr>
        <w:ind w:right="21" w:firstLine="360"/>
        <w:jc w:val="center"/>
        <w:rPr>
          <w:rFonts w:ascii="Times New Roman" w:hAnsi="Times New Roman" w:cs="Times New Roman"/>
          <w:b/>
          <w:lang w:val="kk-KZ"/>
        </w:rPr>
      </w:pPr>
      <w:r w:rsidRPr="00447040">
        <w:rPr>
          <w:rFonts w:ascii="Times New Roman" w:hAnsi="Times New Roman" w:cs="Times New Roman"/>
          <w:b/>
          <w:lang w:val="kk-KZ"/>
        </w:rPr>
        <w:t>1 – карточка</w:t>
      </w:r>
    </w:p>
    <w:p w:rsidR="00447040" w:rsidRPr="00447040" w:rsidRDefault="00447040" w:rsidP="00447040">
      <w:pPr>
        <w:ind w:right="21" w:firstLine="360"/>
        <w:jc w:val="both"/>
        <w:rPr>
          <w:rFonts w:ascii="Times New Roman" w:hAnsi="Times New Roman" w:cs="Times New Roman"/>
          <w:b/>
          <w:lang w:val="kk-KZ"/>
        </w:rPr>
      </w:pPr>
      <w:r w:rsidRPr="00447040">
        <w:rPr>
          <w:rFonts w:ascii="Times New Roman" w:hAnsi="Times New Roman" w:cs="Times New Roman"/>
          <w:b/>
          <w:lang w:val="kk-KZ"/>
        </w:rPr>
        <w:t>1. Дұрыс жауап тұсына белгі қой</w:t>
      </w:r>
    </w:p>
    <w:p w:rsidR="00447040" w:rsidRPr="00447040" w:rsidRDefault="00447040" w:rsidP="00BA45CA">
      <w:pPr>
        <w:spacing w:after="0" w:line="240" w:lineRule="auto"/>
        <w:ind w:right="23" w:firstLine="357"/>
        <w:jc w:val="both"/>
        <w:rPr>
          <w:rFonts w:ascii="Times New Roman" w:hAnsi="Times New Roman" w:cs="Times New Roman"/>
          <w:lang w:val="kk-KZ"/>
        </w:rPr>
      </w:pPr>
      <w:r w:rsidRPr="00447040">
        <w:rPr>
          <w:rFonts w:ascii="Times New Roman" w:hAnsi="Times New Roman" w:cs="Times New Roman"/>
          <w:lang w:val="kk-KZ"/>
        </w:rPr>
        <w:t>Өсімдіктің қоректену ерекшеліктері:</w:t>
      </w:r>
    </w:p>
    <w:p w:rsidR="00447040" w:rsidRPr="00447040" w:rsidRDefault="00447040" w:rsidP="00BA45CA">
      <w:pPr>
        <w:spacing w:after="0" w:line="240" w:lineRule="auto"/>
        <w:ind w:right="23" w:firstLine="357"/>
        <w:jc w:val="both"/>
        <w:rPr>
          <w:rFonts w:ascii="Times New Roman" w:hAnsi="Times New Roman" w:cs="Times New Roman"/>
          <w:i/>
          <w:lang w:val="kk-KZ"/>
        </w:rPr>
      </w:pPr>
      <w:r w:rsidRPr="00447040">
        <w:rPr>
          <w:rFonts w:ascii="Times New Roman" w:hAnsi="Times New Roman" w:cs="Times New Roman"/>
          <w:i/>
          <w:lang w:val="kk-KZ"/>
        </w:rPr>
        <w:t>І. Өсімдікке азоттың жетіспегенін қалай білуге болады?</w:t>
      </w:r>
    </w:p>
    <w:p w:rsidR="00447040" w:rsidRPr="00447040" w:rsidRDefault="00447040" w:rsidP="00BA45CA">
      <w:pPr>
        <w:spacing w:after="0" w:line="240" w:lineRule="auto"/>
        <w:ind w:right="23" w:firstLine="357"/>
        <w:jc w:val="both"/>
        <w:rPr>
          <w:rFonts w:ascii="Times New Roman" w:hAnsi="Times New Roman" w:cs="Times New Roman"/>
          <w:lang w:val="kk-KZ"/>
        </w:rPr>
      </w:pPr>
      <w:r w:rsidRPr="00447040">
        <w:rPr>
          <w:rFonts w:ascii="Times New Roman" w:hAnsi="Times New Roman" w:cs="Times New Roman"/>
          <w:lang w:val="kk-KZ"/>
        </w:rPr>
        <w:t xml:space="preserve">А) жапырақтары дамымайды; </w:t>
      </w:r>
    </w:p>
    <w:p w:rsidR="00447040" w:rsidRPr="00447040" w:rsidRDefault="00447040" w:rsidP="00BA45CA">
      <w:pPr>
        <w:spacing w:after="0" w:line="240" w:lineRule="auto"/>
        <w:ind w:right="23" w:firstLine="357"/>
        <w:jc w:val="both"/>
        <w:rPr>
          <w:rFonts w:ascii="Times New Roman" w:hAnsi="Times New Roman" w:cs="Times New Roman"/>
          <w:lang w:val="kk-KZ"/>
        </w:rPr>
      </w:pPr>
      <w:r w:rsidRPr="00447040">
        <w:rPr>
          <w:rFonts w:ascii="Times New Roman" w:hAnsi="Times New Roman" w:cs="Times New Roman"/>
          <w:lang w:val="kk-KZ"/>
        </w:rPr>
        <w:t>В) түйнектері майда болады;</w:t>
      </w:r>
    </w:p>
    <w:p w:rsidR="00447040" w:rsidRPr="00447040" w:rsidRDefault="00447040" w:rsidP="00BA45CA">
      <w:pPr>
        <w:spacing w:after="0" w:line="240" w:lineRule="auto"/>
        <w:ind w:right="23" w:firstLine="357"/>
        <w:jc w:val="both"/>
        <w:rPr>
          <w:rFonts w:ascii="Times New Roman" w:hAnsi="Times New Roman" w:cs="Times New Roman"/>
          <w:lang w:val="kk-KZ"/>
        </w:rPr>
      </w:pPr>
      <w:r w:rsidRPr="00447040">
        <w:rPr>
          <w:rFonts w:ascii="Times New Roman" w:hAnsi="Times New Roman" w:cs="Times New Roman"/>
          <w:lang w:val="kk-KZ"/>
        </w:rPr>
        <w:t>С) жемістері көпке дейін піспейді;</w:t>
      </w:r>
    </w:p>
    <w:p w:rsidR="00447040" w:rsidRPr="00447040" w:rsidRDefault="00447040" w:rsidP="00BA45CA">
      <w:pPr>
        <w:spacing w:after="0" w:line="240" w:lineRule="auto"/>
        <w:ind w:right="23" w:firstLine="357"/>
        <w:jc w:val="both"/>
        <w:rPr>
          <w:rFonts w:ascii="Times New Roman" w:hAnsi="Times New Roman" w:cs="Times New Roman"/>
          <w:lang w:val="kk-KZ"/>
        </w:rPr>
      </w:pPr>
      <w:r w:rsidRPr="00447040">
        <w:rPr>
          <w:rFonts w:ascii="Times New Roman" w:hAnsi="Times New Roman" w:cs="Times New Roman"/>
          <w:lang w:val="kk-KZ"/>
        </w:rPr>
        <w:t>Д) жапырақтары бозарып кетеді;</w:t>
      </w:r>
    </w:p>
    <w:p w:rsidR="00447040" w:rsidRPr="00447040" w:rsidRDefault="00447040" w:rsidP="00BA45CA">
      <w:pPr>
        <w:spacing w:after="0" w:line="240" w:lineRule="auto"/>
        <w:ind w:right="23" w:firstLine="357"/>
        <w:jc w:val="both"/>
        <w:rPr>
          <w:rFonts w:ascii="Times New Roman" w:hAnsi="Times New Roman" w:cs="Times New Roman"/>
          <w:lang w:val="kk-KZ"/>
        </w:rPr>
      </w:pPr>
      <w:r w:rsidRPr="00447040">
        <w:rPr>
          <w:rFonts w:ascii="Times New Roman" w:hAnsi="Times New Roman" w:cs="Times New Roman"/>
          <w:lang w:val="kk-KZ"/>
        </w:rPr>
        <w:t xml:space="preserve">Г) сабақтары әлсіз болып жатып қалады. </w:t>
      </w:r>
    </w:p>
    <w:p w:rsidR="00447040" w:rsidRPr="00447040" w:rsidRDefault="00447040" w:rsidP="00BA45CA">
      <w:pPr>
        <w:spacing w:after="0" w:line="240" w:lineRule="auto"/>
        <w:ind w:right="23" w:firstLine="357"/>
        <w:jc w:val="both"/>
        <w:rPr>
          <w:rFonts w:ascii="Times New Roman" w:hAnsi="Times New Roman" w:cs="Times New Roman"/>
          <w:i/>
          <w:lang w:val="kk-KZ"/>
        </w:rPr>
      </w:pPr>
      <w:r w:rsidRPr="00447040">
        <w:rPr>
          <w:rFonts w:ascii="Times New Roman" w:hAnsi="Times New Roman" w:cs="Times New Roman"/>
          <w:i/>
          <w:lang w:val="kk-KZ"/>
        </w:rPr>
        <w:t>ІІ. Бөлмеде өсетін өсімдіктердің өсу нүктесі қурап қалса минералды тұздардың қай түрін көбірек пайдалану керек?</w:t>
      </w:r>
    </w:p>
    <w:p w:rsidR="00447040" w:rsidRPr="00447040" w:rsidRDefault="00447040" w:rsidP="00BA45CA">
      <w:pPr>
        <w:spacing w:after="0" w:line="240" w:lineRule="auto"/>
        <w:ind w:right="23" w:firstLine="357"/>
        <w:jc w:val="both"/>
        <w:rPr>
          <w:rFonts w:ascii="Times New Roman" w:hAnsi="Times New Roman" w:cs="Times New Roman"/>
          <w:lang w:val="kk-KZ"/>
        </w:rPr>
      </w:pPr>
      <w:r w:rsidRPr="00447040">
        <w:rPr>
          <w:rFonts w:ascii="Times New Roman" w:hAnsi="Times New Roman" w:cs="Times New Roman"/>
          <w:lang w:val="kk-KZ"/>
        </w:rPr>
        <w:t>А) борды</w:t>
      </w:r>
    </w:p>
    <w:p w:rsidR="00447040" w:rsidRPr="00447040" w:rsidRDefault="00447040" w:rsidP="00BA45CA">
      <w:pPr>
        <w:spacing w:after="0" w:line="240" w:lineRule="auto"/>
        <w:ind w:right="23" w:firstLine="357"/>
        <w:jc w:val="both"/>
        <w:rPr>
          <w:rFonts w:ascii="Times New Roman" w:hAnsi="Times New Roman" w:cs="Times New Roman"/>
          <w:lang w:val="kk-KZ"/>
        </w:rPr>
      </w:pPr>
      <w:r w:rsidRPr="00447040">
        <w:rPr>
          <w:rFonts w:ascii="Times New Roman" w:hAnsi="Times New Roman" w:cs="Times New Roman"/>
          <w:lang w:val="kk-KZ"/>
        </w:rPr>
        <w:t>В) азотты</w:t>
      </w:r>
    </w:p>
    <w:p w:rsidR="00447040" w:rsidRPr="00447040" w:rsidRDefault="00447040" w:rsidP="00BA45CA">
      <w:pPr>
        <w:spacing w:after="0" w:line="240" w:lineRule="auto"/>
        <w:ind w:right="23" w:firstLine="357"/>
        <w:jc w:val="both"/>
        <w:rPr>
          <w:rFonts w:ascii="Times New Roman" w:hAnsi="Times New Roman" w:cs="Times New Roman"/>
          <w:lang w:val="kk-KZ"/>
        </w:rPr>
      </w:pPr>
      <w:r w:rsidRPr="00447040">
        <w:rPr>
          <w:rFonts w:ascii="Times New Roman" w:hAnsi="Times New Roman" w:cs="Times New Roman"/>
          <w:lang w:val="kk-KZ"/>
        </w:rPr>
        <w:t>С) калийді</w:t>
      </w:r>
    </w:p>
    <w:p w:rsidR="00447040" w:rsidRPr="00447040" w:rsidRDefault="00447040" w:rsidP="00BA45CA">
      <w:pPr>
        <w:spacing w:after="0" w:line="240" w:lineRule="auto"/>
        <w:ind w:right="23" w:firstLine="357"/>
        <w:jc w:val="both"/>
        <w:rPr>
          <w:rFonts w:ascii="Times New Roman" w:hAnsi="Times New Roman" w:cs="Times New Roman"/>
          <w:lang w:val="kk-KZ"/>
        </w:rPr>
      </w:pPr>
      <w:r w:rsidRPr="00447040">
        <w:rPr>
          <w:rFonts w:ascii="Times New Roman" w:hAnsi="Times New Roman" w:cs="Times New Roman"/>
          <w:lang w:val="kk-KZ"/>
        </w:rPr>
        <w:t>Д) фосфорды</w:t>
      </w:r>
    </w:p>
    <w:p w:rsidR="00447040" w:rsidRPr="00447040" w:rsidRDefault="00447040" w:rsidP="00BA45CA">
      <w:pPr>
        <w:spacing w:after="0" w:line="240" w:lineRule="auto"/>
        <w:ind w:right="23" w:firstLine="357"/>
        <w:jc w:val="both"/>
        <w:rPr>
          <w:rFonts w:ascii="Times New Roman" w:hAnsi="Times New Roman" w:cs="Times New Roman"/>
          <w:lang w:val="kk-KZ"/>
        </w:rPr>
      </w:pPr>
      <w:r w:rsidRPr="00447040">
        <w:rPr>
          <w:rFonts w:ascii="Times New Roman" w:hAnsi="Times New Roman" w:cs="Times New Roman"/>
          <w:lang w:val="kk-KZ"/>
        </w:rPr>
        <w:t>Е) кальцийді</w:t>
      </w:r>
    </w:p>
    <w:p w:rsidR="00447040" w:rsidRDefault="00447040" w:rsidP="00BA45CA">
      <w:pPr>
        <w:ind w:right="21"/>
        <w:jc w:val="both"/>
        <w:rPr>
          <w:rFonts w:ascii="Times New Roman" w:hAnsi="Times New Roman" w:cs="Times New Roman"/>
          <w:i/>
          <w:lang w:val="en-US"/>
        </w:rPr>
      </w:pPr>
    </w:p>
    <w:p w:rsidR="00447040" w:rsidRPr="00447040" w:rsidRDefault="00447040" w:rsidP="00BA45CA">
      <w:pPr>
        <w:spacing w:after="0" w:line="240" w:lineRule="auto"/>
        <w:ind w:right="23" w:firstLine="357"/>
        <w:jc w:val="both"/>
        <w:rPr>
          <w:rFonts w:ascii="Times New Roman" w:hAnsi="Times New Roman" w:cs="Times New Roman"/>
          <w:i/>
          <w:lang w:val="kk-KZ"/>
        </w:rPr>
      </w:pPr>
      <w:r w:rsidRPr="00447040">
        <w:rPr>
          <w:rFonts w:ascii="Times New Roman" w:hAnsi="Times New Roman" w:cs="Times New Roman"/>
          <w:i/>
          <w:lang w:val="kk-KZ"/>
        </w:rPr>
        <w:t>ІІІ. Өсімдік тырбиып бойы аласа, сабағы әлсіз болып өссе топырақта қай элемент жетіспейді?</w:t>
      </w:r>
    </w:p>
    <w:p w:rsidR="00447040" w:rsidRPr="00447040" w:rsidRDefault="00447040" w:rsidP="00BA45CA">
      <w:pPr>
        <w:spacing w:after="0" w:line="240" w:lineRule="auto"/>
        <w:ind w:right="23" w:firstLine="357"/>
        <w:jc w:val="both"/>
        <w:rPr>
          <w:rFonts w:ascii="Times New Roman" w:hAnsi="Times New Roman" w:cs="Times New Roman"/>
          <w:lang w:val="kk-KZ"/>
        </w:rPr>
      </w:pPr>
      <w:r w:rsidRPr="00447040">
        <w:rPr>
          <w:rFonts w:ascii="Times New Roman" w:hAnsi="Times New Roman" w:cs="Times New Roman"/>
          <w:lang w:val="kk-KZ"/>
        </w:rPr>
        <w:t>А) азот</w:t>
      </w:r>
    </w:p>
    <w:p w:rsidR="00447040" w:rsidRPr="00447040" w:rsidRDefault="00447040" w:rsidP="00BA45CA">
      <w:pPr>
        <w:spacing w:after="0" w:line="240" w:lineRule="auto"/>
        <w:ind w:right="23" w:firstLine="357"/>
        <w:jc w:val="both"/>
        <w:rPr>
          <w:rFonts w:ascii="Times New Roman" w:hAnsi="Times New Roman" w:cs="Times New Roman"/>
          <w:lang w:val="kk-KZ"/>
        </w:rPr>
      </w:pPr>
      <w:r w:rsidRPr="00447040">
        <w:rPr>
          <w:rFonts w:ascii="Times New Roman" w:hAnsi="Times New Roman" w:cs="Times New Roman"/>
          <w:lang w:val="kk-KZ"/>
        </w:rPr>
        <w:t>В) калий</w:t>
      </w:r>
    </w:p>
    <w:p w:rsidR="00447040" w:rsidRPr="00447040" w:rsidRDefault="00447040" w:rsidP="00BA45CA">
      <w:pPr>
        <w:spacing w:after="0" w:line="240" w:lineRule="auto"/>
        <w:ind w:right="23" w:firstLine="357"/>
        <w:jc w:val="both"/>
        <w:rPr>
          <w:rFonts w:ascii="Times New Roman" w:hAnsi="Times New Roman" w:cs="Times New Roman"/>
          <w:lang w:val="kk-KZ"/>
        </w:rPr>
      </w:pPr>
      <w:r w:rsidRPr="00447040">
        <w:rPr>
          <w:rFonts w:ascii="Times New Roman" w:hAnsi="Times New Roman" w:cs="Times New Roman"/>
          <w:lang w:val="kk-KZ"/>
        </w:rPr>
        <w:t>С) фосфор</w:t>
      </w:r>
    </w:p>
    <w:p w:rsidR="00447040" w:rsidRPr="00447040" w:rsidRDefault="00447040" w:rsidP="00BA45CA">
      <w:pPr>
        <w:spacing w:after="0" w:line="240" w:lineRule="auto"/>
        <w:ind w:right="23" w:firstLine="357"/>
        <w:jc w:val="both"/>
        <w:rPr>
          <w:rFonts w:ascii="Times New Roman" w:hAnsi="Times New Roman" w:cs="Times New Roman"/>
          <w:lang w:val="kk-KZ"/>
        </w:rPr>
      </w:pPr>
      <w:r w:rsidRPr="00447040">
        <w:rPr>
          <w:rFonts w:ascii="Times New Roman" w:hAnsi="Times New Roman" w:cs="Times New Roman"/>
          <w:lang w:val="kk-KZ"/>
        </w:rPr>
        <w:t>Д) мыс</w:t>
      </w:r>
    </w:p>
    <w:p w:rsidR="00BA45CA" w:rsidRPr="00BA45CA" w:rsidRDefault="00447040" w:rsidP="00BA45CA">
      <w:pPr>
        <w:ind w:right="21" w:firstLine="360"/>
        <w:jc w:val="both"/>
        <w:rPr>
          <w:rFonts w:ascii="Times New Roman" w:hAnsi="Times New Roman" w:cs="Times New Roman"/>
          <w:lang w:val="en-US"/>
        </w:rPr>
      </w:pPr>
      <w:r w:rsidRPr="00447040">
        <w:rPr>
          <w:rFonts w:ascii="Times New Roman" w:hAnsi="Times New Roman" w:cs="Times New Roman"/>
          <w:lang w:val="kk-KZ"/>
        </w:rPr>
        <w:t>Е) кальций</w:t>
      </w:r>
    </w:p>
    <w:p w:rsidR="00447040" w:rsidRDefault="00447040" w:rsidP="00447040">
      <w:pPr>
        <w:ind w:right="21" w:firstLine="360"/>
        <w:jc w:val="both"/>
        <w:rPr>
          <w:rFonts w:ascii="Times New Roman" w:hAnsi="Times New Roman" w:cs="Times New Roman"/>
          <w:b/>
          <w:lang w:val="en-US"/>
        </w:rPr>
      </w:pPr>
      <w:r w:rsidRPr="00447040">
        <w:rPr>
          <w:rFonts w:ascii="Times New Roman" w:hAnsi="Times New Roman" w:cs="Times New Roman"/>
          <w:b/>
          <w:lang w:val="kk-KZ"/>
        </w:rPr>
        <w:t>2. Тізімдегі органикалық және минералды тынайтқыштарды бөліп кестеге толтыр.</w:t>
      </w:r>
    </w:p>
    <w:tbl>
      <w:tblPr>
        <w:tblStyle w:val="a7"/>
        <w:tblW w:w="0" w:type="auto"/>
        <w:tblLook w:val="04A0"/>
      </w:tblPr>
      <w:tblGrid>
        <w:gridCol w:w="4361"/>
        <w:gridCol w:w="4536"/>
      </w:tblGrid>
      <w:tr w:rsidR="00BA45CA" w:rsidTr="00BA45CA">
        <w:tc>
          <w:tcPr>
            <w:tcW w:w="4361" w:type="dxa"/>
          </w:tcPr>
          <w:p w:rsidR="00BA45CA" w:rsidRPr="00447040" w:rsidRDefault="00BA45CA" w:rsidP="00475671">
            <w:pPr>
              <w:ind w:right="21" w:firstLine="360"/>
              <w:jc w:val="center"/>
              <w:rPr>
                <w:rFonts w:ascii="Times New Roman" w:hAnsi="Times New Roman" w:cs="Times New Roman"/>
                <w:b/>
                <w:lang w:val="kk-KZ"/>
              </w:rPr>
            </w:pPr>
            <w:r w:rsidRPr="00447040">
              <w:rPr>
                <w:rFonts w:ascii="Times New Roman" w:hAnsi="Times New Roman" w:cs="Times New Roman"/>
                <w:b/>
                <w:lang w:val="kk-KZ"/>
              </w:rPr>
              <w:t>Органикалық тынайтқыштар</w:t>
            </w:r>
          </w:p>
        </w:tc>
        <w:tc>
          <w:tcPr>
            <w:tcW w:w="4536" w:type="dxa"/>
          </w:tcPr>
          <w:p w:rsidR="00BA45CA" w:rsidRPr="00447040" w:rsidRDefault="00BA45CA" w:rsidP="00475671">
            <w:pPr>
              <w:ind w:right="21" w:firstLine="360"/>
              <w:jc w:val="center"/>
              <w:rPr>
                <w:rFonts w:ascii="Times New Roman" w:hAnsi="Times New Roman" w:cs="Times New Roman"/>
                <w:b/>
                <w:lang w:val="kk-KZ"/>
              </w:rPr>
            </w:pPr>
            <w:r w:rsidRPr="00447040">
              <w:rPr>
                <w:rFonts w:ascii="Times New Roman" w:hAnsi="Times New Roman" w:cs="Times New Roman"/>
                <w:b/>
                <w:lang w:val="kk-KZ"/>
              </w:rPr>
              <w:t>Минералды тынайтқыштар</w:t>
            </w:r>
          </w:p>
        </w:tc>
      </w:tr>
      <w:tr w:rsidR="00BA45CA" w:rsidTr="00BA45CA">
        <w:tc>
          <w:tcPr>
            <w:tcW w:w="4361" w:type="dxa"/>
          </w:tcPr>
          <w:p w:rsidR="00BA45CA" w:rsidRDefault="00BA45CA" w:rsidP="00447040">
            <w:pPr>
              <w:ind w:right="21"/>
              <w:jc w:val="both"/>
              <w:rPr>
                <w:rFonts w:ascii="Times New Roman" w:hAnsi="Times New Roman" w:cs="Times New Roman"/>
                <w:b/>
                <w:lang w:val="en-US"/>
              </w:rPr>
            </w:pPr>
          </w:p>
        </w:tc>
        <w:tc>
          <w:tcPr>
            <w:tcW w:w="4536" w:type="dxa"/>
          </w:tcPr>
          <w:p w:rsidR="00BA45CA" w:rsidRDefault="00BA45CA" w:rsidP="00447040">
            <w:pPr>
              <w:ind w:right="21"/>
              <w:jc w:val="both"/>
              <w:rPr>
                <w:rFonts w:ascii="Times New Roman" w:hAnsi="Times New Roman" w:cs="Times New Roman"/>
                <w:b/>
                <w:lang w:val="en-US"/>
              </w:rPr>
            </w:pPr>
          </w:p>
        </w:tc>
      </w:tr>
    </w:tbl>
    <w:p w:rsidR="00447040" w:rsidRDefault="00447040" w:rsidP="00BA45CA">
      <w:pPr>
        <w:ind w:right="21"/>
        <w:jc w:val="both"/>
        <w:rPr>
          <w:rFonts w:ascii="Times New Roman" w:hAnsi="Times New Roman" w:cs="Times New Roman"/>
          <w:lang w:val="en-US"/>
        </w:rPr>
      </w:pPr>
    </w:p>
    <w:p w:rsidR="00447040" w:rsidRPr="00447040" w:rsidRDefault="00447040" w:rsidP="00BA45CA">
      <w:pPr>
        <w:spacing w:after="0" w:line="240" w:lineRule="auto"/>
        <w:ind w:right="23" w:firstLine="357"/>
        <w:jc w:val="both"/>
        <w:rPr>
          <w:rFonts w:ascii="Times New Roman" w:hAnsi="Times New Roman" w:cs="Times New Roman"/>
          <w:lang w:val="kk-KZ"/>
        </w:rPr>
      </w:pPr>
      <w:r w:rsidRPr="00447040">
        <w:rPr>
          <w:rFonts w:ascii="Times New Roman" w:hAnsi="Times New Roman" w:cs="Times New Roman"/>
          <w:lang w:val="kk-KZ"/>
        </w:rPr>
        <w:t>1.Азот селитрасы;      2.Құс саңғырығы;         3.Суперфосфат;      4.Күл;     5.Торф;           6.Қи;     7.Сүйек ұны;        8.Қарашірік;         9.Нитрагин;            10.Көмір.</w:t>
      </w:r>
    </w:p>
    <w:p w:rsidR="00447040" w:rsidRPr="00447040" w:rsidRDefault="00447040" w:rsidP="00447040">
      <w:pPr>
        <w:ind w:right="21" w:firstLine="360"/>
        <w:jc w:val="center"/>
        <w:rPr>
          <w:rFonts w:ascii="Times New Roman" w:hAnsi="Times New Roman" w:cs="Times New Roman"/>
          <w:b/>
          <w:lang w:val="kk-KZ"/>
        </w:rPr>
      </w:pPr>
    </w:p>
    <w:p w:rsidR="00BA45CA" w:rsidRDefault="00BA45CA" w:rsidP="00447040">
      <w:pPr>
        <w:ind w:right="21" w:firstLine="360"/>
        <w:jc w:val="center"/>
        <w:rPr>
          <w:rFonts w:ascii="Times New Roman" w:hAnsi="Times New Roman" w:cs="Times New Roman"/>
          <w:b/>
          <w:lang w:val="en-US"/>
        </w:rPr>
      </w:pPr>
    </w:p>
    <w:p w:rsidR="00BA45CA" w:rsidRDefault="00BA45CA" w:rsidP="00447040">
      <w:pPr>
        <w:ind w:right="21" w:firstLine="360"/>
        <w:jc w:val="center"/>
        <w:rPr>
          <w:rFonts w:ascii="Times New Roman" w:hAnsi="Times New Roman" w:cs="Times New Roman"/>
          <w:b/>
          <w:lang w:val="en-US"/>
        </w:rPr>
      </w:pPr>
    </w:p>
    <w:p w:rsidR="00447040" w:rsidRPr="00447040" w:rsidRDefault="00447040" w:rsidP="00447040">
      <w:pPr>
        <w:ind w:right="21" w:firstLine="360"/>
        <w:jc w:val="center"/>
        <w:rPr>
          <w:rFonts w:ascii="Times New Roman" w:hAnsi="Times New Roman" w:cs="Times New Roman"/>
          <w:b/>
          <w:lang w:val="kk-KZ"/>
        </w:rPr>
      </w:pPr>
      <w:r w:rsidRPr="00447040">
        <w:rPr>
          <w:rFonts w:ascii="Times New Roman" w:hAnsi="Times New Roman" w:cs="Times New Roman"/>
          <w:b/>
          <w:lang w:val="kk-KZ"/>
        </w:rPr>
        <w:lastRenderedPageBreak/>
        <w:t>2 – карточка</w:t>
      </w:r>
    </w:p>
    <w:p w:rsidR="00BA45CA" w:rsidRPr="00BA45CA" w:rsidRDefault="00447040" w:rsidP="00BA45CA">
      <w:pPr>
        <w:pStyle w:val="a6"/>
        <w:numPr>
          <w:ilvl w:val="0"/>
          <w:numId w:val="3"/>
        </w:numPr>
        <w:ind w:right="21"/>
        <w:jc w:val="both"/>
        <w:rPr>
          <w:rFonts w:ascii="Times New Roman" w:hAnsi="Times New Roman"/>
          <w:b/>
          <w:lang w:val="kk-KZ"/>
        </w:rPr>
      </w:pPr>
      <w:r w:rsidRPr="00BA45CA">
        <w:rPr>
          <w:rFonts w:ascii="Times New Roman" w:hAnsi="Times New Roman"/>
          <w:b/>
          <w:lang w:val="kk-KZ"/>
        </w:rPr>
        <w:t>Төмендегі сипаттамалар тыңайтқыштардың қай түріне тән екенін тұсына рет санын қою арқылы анықта.</w:t>
      </w:r>
    </w:p>
    <w:tbl>
      <w:tblPr>
        <w:tblStyle w:val="a7"/>
        <w:tblW w:w="8188" w:type="dxa"/>
        <w:tblLook w:val="04A0"/>
      </w:tblPr>
      <w:tblGrid>
        <w:gridCol w:w="534"/>
        <w:gridCol w:w="2409"/>
        <w:gridCol w:w="5245"/>
      </w:tblGrid>
      <w:tr w:rsidR="00BA45CA" w:rsidTr="00BA45CA">
        <w:tc>
          <w:tcPr>
            <w:tcW w:w="534" w:type="dxa"/>
          </w:tcPr>
          <w:p w:rsidR="00BA45CA" w:rsidRDefault="00BA45CA" w:rsidP="00BA45CA">
            <w:pPr>
              <w:ind w:right="21"/>
              <w:jc w:val="both"/>
              <w:rPr>
                <w:rFonts w:ascii="Times New Roman" w:hAnsi="Times New Roman"/>
                <w:b/>
                <w:lang w:val="en-US"/>
              </w:rPr>
            </w:pPr>
            <w:r w:rsidRPr="00447040">
              <w:rPr>
                <w:rFonts w:ascii="Times New Roman" w:hAnsi="Times New Roman" w:cs="Times New Roman"/>
                <w:lang w:val="kk-KZ"/>
              </w:rPr>
              <w:t>І.</w:t>
            </w:r>
          </w:p>
        </w:tc>
        <w:tc>
          <w:tcPr>
            <w:tcW w:w="2409" w:type="dxa"/>
          </w:tcPr>
          <w:p w:rsidR="00BA45CA" w:rsidRPr="00447040" w:rsidRDefault="00BA45CA" w:rsidP="00475671">
            <w:pPr>
              <w:ind w:right="21" w:firstLine="360"/>
              <w:jc w:val="both"/>
              <w:rPr>
                <w:rFonts w:ascii="Times New Roman" w:hAnsi="Times New Roman" w:cs="Times New Roman"/>
                <w:lang w:val="kk-KZ"/>
              </w:rPr>
            </w:pPr>
            <w:r w:rsidRPr="00447040">
              <w:rPr>
                <w:rFonts w:ascii="Times New Roman" w:hAnsi="Times New Roman" w:cs="Times New Roman"/>
                <w:lang w:val="kk-KZ"/>
              </w:rPr>
              <w:t>Азотты</w:t>
            </w:r>
          </w:p>
        </w:tc>
        <w:tc>
          <w:tcPr>
            <w:tcW w:w="5245" w:type="dxa"/>
          </w:tcPr>
          <w:p w:rsidR="00BA45CA" w:rsidRDefault="00BA45CA" w:rsidP="00BA45CA">
            <w:pPr>
              <w:ind w:right="21"/>
              <w:jc w:val="both"/>
              <w:rPr>
                <w:rFonts w:ascii="Times New Roman" w:hAnsi="Times New Roman"/>
                <w:b/>
                <w:lang w:val="en-US"/>
              </w:rPr>
            </w:pPr>
          </w:p>
        </w:tc>
      </w:tr>
      <w:tr w:rsidR="00BA45CA" w:rsidTr="00BA45CA">
        <w:tc>
          <w:tcPr>
            <w:tcW w:w="534" w:type="dxa"/>
          </w:tcPr>
          <w:p w:rsidR="00BA45CA" w:rsidRPr="00BA45CA" w:rsidRDefault="00BA45CA" w:rsidP="00BA45CA">
            <w:pPr>
              <w:ind w:right="21"/>
              <w:jc w:val="both"/>
              <w:rPr>
                <w:rFonts w:ascii="Times New Roman" w:hAnsi="Times New Roman"/>
                <w:b/>
                <w:lang w:val="en-US"/>
              </w:rPr>
            </w:pPr>
            <w:r w:rsidRPr="00447040">
              <w:rPr>
                <w:rFonts w:ascii="Times New Roman" w:hAnsi="Times New Roman" w:cs="Times New Roman"/>
                <w:lang w:val="kk-KZ"/>
              </w:rPr>
              <w:t>ІІ</w:t>
            </w:r>
            <w:r>
              <w:rPr>
                <w:rFonts w:ascii="Times New Roman" w:hAnsi="Times New Roman" w:cs="Times New Roman"/>
                <w:lang w:val="en-US"/>
              </w:rPr>
              <w:t>.</w:t>
            </w:r>
          </w:p>
        </w:tc>
        <w:tc>
          <w:tcPr>
            <w:tcW w:w="2409" w:type="dxa"/>
          </w:tcPr>
          <w:p w:rsidR="00BA45CA" w:rsidRPr="00447040" w:rsidRDefault="00BA45CA" w:rsidP="00475671">
            <w:pPr>
              <w:ind w:right="21" w:firstLine="360"/>
              <w:jc w:val="both"/>
              <w:rPr>
                <w:rFonts w:ascii="Times New Roman" w:hAnsi="Times New Roman" w:cs="Times New Roman"/>
                <w:lang w:val="kk-KZ"/>
              </w:rPr>
            </w:pPr>
            <w:r w:rsidRPr="00447040">
              <w:rPr>
                <w:rFonts w:ascii="Times New Roman" w:hAnsi="Times New Roman" w:cs="Times New Roman"/>
                <w:lang w:val="kk-KZ"/>
              </w:rPr>
              <w:t>Фосфорлы</w:t>
            </w:r>
          </w:p>
        </w:tc>
        <w:tc>
          <w:tcPr>
            <w:tcW w:w="5245" w:type="dxa"/>
          </w:tcPr>
          <w:p w:rsidR="00BA45CA" w:rsidRDefault="00BA45CA" w:rsidP="00BA45CA">
            <w:pPr>
              <w:ind w:right="21"/>
              <w:jc w:val="both"/>
              <w:rPr>
                <w:rFonts w:ascii="Times New Roman" w:hAnsi="Times New Roman"/>
                <w:b/>
                <w:lang w:val="en-US"/>
              </w:rPr>
            </w:pPr>
          </w:p>
        </w:tc>
      </w:tr>
      <w:tr w:rsidR="00BA45CA" w:rsidTr="00BA45CA">
        <w:tc>
          <w:tcPr>
            <w:tcW w:w="534" w:type="dxa"/>
          </w:tcPr>
          <w:p w:rsidR="00BA45CA" w:rsidRPr="00BA45CA" w:rsidRDefault="00BA45CA" w:rsidP="00BA45CA">
            <w:pPr>
              <w:ind w:right="21"/>
              <w:jc w:val="both"/>
              <w:rPr>
                <w:rFonts w:ascii="Times New Roman" w:hAnsi="Times New Roman"/>
                <w:b/>
                <w:lang w:val="en-US"/>
              </w:rPr>
            </w:pPr>
            <w:r w:rsidRPr="00447040">
              <w:rPr>
                <w:rFonts w:ascii="Times New Roman" w:hAnsi="Times New Roman" w:cs="Times New Roman"/>
                <w:lang w:val="kk-KZ"/>
              </w:rPr>
              <w:t>ІІІ</w:t>
            </w:r>
            <w:r>
              <w:rPr>
                <w:rFonts w:ascii="Times New Roman" w:hAnsi="Times New Roman" w:cs="Times New Roman"/>
                <w:lang w:val="en-US"/>
              </w:rPr>
              <w:t>.</w:t>
            </w:r>
          </w:p>
        </w:tc>
        <w:tc>
          <w:tcPr>
            <w:tcW w:w="2409" w:type="dxa"/>
          </w:tcPr>
          <w:p w:rsidR="00BA45CA" w:rsidRPr="00447040" w:rsidRDefault="00BA45CA" w:rsidP="00475671">
            <w:pPr>
              <w:ind w:right="21" w:firstLine="360"/>
              <w:jc w:val="both"/>
              <w:rPr>
                <w:rFonts w:ascii="Times New Roman" w:hAnsi="Times New Roman" w:cs="Times New Roman"/>
                <w:lang w:val="kk-KZ"/>
              </w:rPr>
            </w:pPr>
            <w:r w:rsidRPr="00447040">
              <w:rPr>
                <w:rFonts w:ascii="Times New Roman" w:hAnsi="Times New Roman" w:cs="Times New Roman"/>
                <w:lang w:val="kk-KZ"/>
              </w:rPr>
              <w:t>Калийлі</w:t>
            </w:r>
          </w:p>
        </w:tc>
        <w:tc>
          <w:tcPr>
            <w:tcW w:w="5245" w:type="dxa"/>
          </w:tcPr>
          <w:p w:rsidR="00BA45CA" w:rsidRDefault="00BA45CA" w:rsidP="00BA45CA">
            <w:pPr>
              <w:ind w:right="21"/>
              <w:jc w:val="both"/>
              <w:rPr>
                <w:rFonts w:ascii="Times New Roman" w:hAnsi="Times New Roman"/>
                <w:b/>
                <w:lang w:val="en-US"/>
              </w:rPr>
            </w:pPr>
          </w:p>
        </w:tc>
      </w:tr>
    </w:tbl>
    <w:p w:rsidR="00447040" w:rsidRPr="00BA45CA" w:rsidRDefault="00447040" w:rsidP="00BA45CA">
      <w:pPr>
        <w:spacing w:after="0" w:line="240" w:lineRule="auto"/>
        <w:ind w:right="23"/>
        <w:jc w:val="both"/>
        <w:rPr>
          <w:rFonts w:ascii="Times New Roman" w:hAnsi="Times New Roman" w:cs="Times New Roman"/>
          <w:lang w:val="en-US"/>
        </w:rPr>
      </w:pPr>
    </w:p>
    <w:p w:rsidR="00447040" w:rsidRPr="00447040" w:rsidRDefault="00447040" w:rsidP="00BA45CA">
      <w:pPr>
        <w:spacing w:after="0" w:line="240" w:lineRule="auto"/>
        <w:ind w:right="23" w:firstLine="360"/>
        <w:jc w:val="both"/>
        <w:rPr>
          <w:rFonts w:ascii="Times New Roman" w:hAnsi="Times New Roman" w:cs="Times New Roman"/>
          <w:lang w:val="kk-KZ"/>
        </w:rPr>
      </w:pPr>
      <w:r w:rsidRPr="00447040">
        <w:rPr>
          <w:rFonts w:ascii="Times New Roman" w:hAnsi="Times New Roman" w:cs="Times New Roman"/>
          <w:lang w:val="kk-KZ"/>
        </w:rPr>
        <w:t xml:space="preserve">1. Жемістердің пісу мерзімін қысқартады;                2. Суыққа төзімділігін арттырады;     </w:t>
      </w:r>
    </w:p>
    <w:p w:rsidR="00447040" w:rsidRPr="00447040" w:rsidRDefault="00447040" w:rsidP="00BA45CA">
      <w:pPr>
        <w:spacing w:after="0" w:line="240" w:lineRule="auto"/>
        <w:ind w:right="23" w:firstLine="360"/>
        <w:jc w:val="both"/>
        <w:rPr>
          <w:rFonts w:ascii="Times New Roman" w:hAnsi="Times New Roman" w:cs="Times New Roman"/>
          <w:lang w:val="kk-KZ"/>
        </w:rPr>
      </w:pPr>
      <w:r w:rsidRPr="00447040">
        <w:rPr>
          <w:rFonts w:ascii="Times New Roman" w:hAnsi="Times New Roman" w:cs="Times New Roman"/>
          <w:lang w:val="kk-KZ"/>
        </w:rPr>
        <w:t xml:space="preserve">3. Сабақ пен жапырағының өсуін күшейтеді;           4. Тамыр мен түйнектің өсуіне әсер етеді </w:t>
      </w:r>
    </w:p>
    <w:p w:rsidR="00447040" w:rsidRPr="00447040" w:rsidRDefault="00447040" w:rsidP="00447040">
      <w:pPr>
        <w:ind w:right="21" w:firstLine="360"/>
        <w:jc w:val="both"/>
        <w:rPr>
          <w:rFonts w:ascii="Times New Roman" w:hAnsi="Times New Roman" w:cs="Times New Roman"/>
          <w:lang w:val="kk-KZ"/>
        </w:rPr>
      </w:pPr>
    </w:p>
    <w:p w:rsidR="00447040" w:rsidRPr="00447040" w:rsidRDefault="00447040" w:rsidP="00447040">
      <w:pPr>
        <w:ind w:right="21" w:firstLine="360"/>
        <w:jc w:val="both"/>
        <w:rPr>
          <w:rFonts w:ascii="Times New Roman" w:hAnsi="Times New Roman" w:cs="Times New Roman"/>
          <w:b/>
          <w:lang w:val="kk-KZ"/>
        </w:rPr>
      </w:pPr>
      <w:r w:rsidRPr="00447040">
        <w:rPr>
          <w:rFonts w:ascii="Times New Roman" w:hAnsi="Times New Roman" w:cs="Times New Roman"/>
          <w:b/>
          <w:lang w:val="kk-KZ"/>
        </w:rPr>
        <w:t>2.  Дұрыс жауаптың тұсына белгі қою арқылы сұрақтарға жауап бер</w:t>
      </w:r>
    </w:p>
    <w:p w:rsidR="00447040" w:rsidRPr="00447040" w:rsidRDefault="00447040" w:rsidP="00447040">
      <w:pPr>
        <w:ind w:right="21" w:firstLine="360"/>
        <w:jc w:val="both"/>
        <w:rPr>
          <w:rFonts w:ascii="Times New Roman" w:hAnsi="Times New Roman" w:cs="Times New Roman"/>
          <w:b/>
          <w:i/>
          <w:lang w:val="kk-KZ"/>
        </w:rPr>
      </w:pPr>
      <w:r w:rsidRPr="00447040">
        <w:rPr>
          <w:rFonts w:ascii="Times New Roman" w:hAnsi="Times New Roman" w:cs="Times New Roman"/>
          <w:b/>
          <w:i/>
          <w:lang w:val="kk-KZ"/>
        </w:rPr>
        <w:t>І. Топырақтан қоректену кезінде қатысатын ұлпаларға қайсысы жатады?</w:t>
      </w:r>
    </w:p>
    <w:p w:rsidR="00447040" w:rsidRPr="00447040" w:rsidRDefault="00447040" w:rsidP="00447040">
      <w:pPr>
        <w:ind w:right="21" w:firstLine="360"/>
        <w:jc w:val="both"/>
        <w:rPr>
          <w:rFonts w:ascii="Times New Roman" w:hAnsi="Times New Roman" w:cs="Times New Roman"/>
          <w:lang w:val="kk-KZ"/>
        </w:rPr>
      </w:pPr>
      <w:r w:rsidRPr="00447040">
        <w:rPr>
          <w:rFonts w:ascii="Times New Roman" w:hAnsi="Times New Roman" w:cs="Times New Roman"/>
          <w:lang w:val="kk-KZ"/>
        </w:rPr>
        <w:t>1.Өткізгіш;   2.Түзуші;    3.Жабын;   4.Негізгі-фотосинтездеуші;   5.Тірек;   6.Негізгі-қоректік;  7.Бөліп шығарушы.</w:t>
      </w:r>
    </w:p>
    <w:p w:rsidR="00447040" w:rsidRDefault="00447040" w:rsidP="00447040">
      <w:pPr>
        <w:ind w:right="21" w:firstLine="360"/>
        <w:jc w:val="both"/>
        <w:rPr>
          <w:rFonts w:ascii="Times New Roman" w:hAnsi="Times New Roman" w:cs="Times New Roman"/>
          <w:b/>
          <w:i/>
          <w:lang w:val="en-US"/>
        </w:rPr>
      </w:pPr>
    </w:p>
    <w:p w:rsidR="00447040" w:rsidRPr="00447040" w:rsidRDefault="00447040" w:rsidP="00447040">
      <w:pPr>
        <w:ind w:right="21" w:firstLine="360"/>
        <w:jc w:val="both"/>
        <w:rPr>
          <w:rFonts w:ascii="Times New Roman" w:hAnsi="Times New Roman" w:cs="Times New Roman"/>
          <w:b/>
          <w:i/>
          <w:lang w:val="kk-KZ"/>
        </w:rPr>
      </w:pPr>
      <w:r w:rsidRPr="00447040">
        <w:rPr>
          <w:rFonts w:ascii="Times New Roman" w:hAnsi="Times New Roman" w:cs="Times New Roman"/>
          <w:b/>
          <w:i/>
          <w:lang w:val="kk-KZ"/>
        </w:rPr>
        <w:t xml:space="preserve">ІІ. Әсіресе қыста және көктемде бөлме өсімдіктерінің жапырақтарының сарғаюы қандай элементтің жетіспеуінен деп ойлайсыздар? </w:t>
      </w:r>
    </w:p>
    <w:p w:rsidR="00447040" w:rsidRPr="00447040" w:rsidRDefault="00447040" w:rsidP="00447040">
      <w:pPr>
        <w:ind w:right="21" w:firstLine="360"/>
        <w:jc w:val="both"/>
        <w:rPr>
          <w:rFonts w:ascii="Times New Roman" w:hAnsi="Times New Roman" w:cs="Times New Roman"/>
          <w:lang w:val="kk-KZ"/>
        </w:rPr>
      </w:pPr>
      <w:r w:rsidRPr="00447040">
        <w:rPr>
          <w:rFonts w:ascii="Times New Roman" w:hAnsi="Times New Roman" w:cs="Times New Roman"/>
          <w:lang w:val="kk-KZ"/>
        </w:rPr>
        <w:t>1.фосфордың;    2.калийдің;     3.темірдің;      4.кальцийдің;    5.азоттың.</w:t>
      </w:r>
    </w:p>
    <w:p w:rsidR="00447040" w:rsidRPr="00447040" w:rsidRDefault="00447040" w:rsidP="00447040">
      <w:pPr>
        <w:ind w:right="21" w:firstLine="360"/>
        <w:jc w:val="both"/>
        <w:rPr>
          <w:rFonts w:ascii="Times New Roman" w:hAnsi="Times New Roman" w:cs="Times New Roman"/>
          <w:b/>
          <w:lang w:val="kk-KZ"/>
        </w:rPr>
      </w:pPr>
      <w:r w:rsidRPr="00447040">
        <w:rPr>
          <w:rFonts w:ascii="Times New Roman" w:hAnsi="Times New Roman" w:cs="Times New Roman"/>
          <w:b/>
          <w:lang w:val="kk-KZ"/>
        </w:rPr>
        <w:t>ІІІ. Жаңа материалды түсіндіру кезеңі</w:t>
      </w:r>
    </w:p>
    <w:p w:rsidR="00447040" w:rsidRPr="00447040" w:rsidRDefault="00447040" w:rsidP="00447040">
      <w:pPr>
        <w:ind w:right="21" w:firstLine="360"/>
        <w:jc w:val="both"/>
        <w:rPr>
          <w:rFonts w:ascii="Times New Roman" w:hAnsi="Times New Roman" w:cs="Times New Roman"/>
          <w:lang w:val="kk-KZ"/>
        </w:rPr>
      </w:pPr>
      <w:r w:rsidRPr="00447040">
        <w:rPr>
          <w:rFonts w:ascii="Times New Roman" w:hAnsi="Times New Roman" w:cs="Times New Roman"/>
          <w:lang w:val="kk-KZ"/>
        </w:rPr>
        <w:t xml:space="preserve">Өсімдіктің барлық мүшелерінде сыртқы орта жағдайларының өзгеруіне байланысты түрлі ауытқулар мен өзгерістер болады. Тіршілігін сақтап қалу үшін өсімдік мүшелері әр түрлі жағдайға түрін өзгерту арқылы бейімделуін </w:t>
      </w:r>
      <w:r w:rsidRPr="00447040">
        <w:rPr>
          <w:rFonts w:ascii="Times New Roman" w:hAnsi="Times New Roman" w:cs="Times New Roman"/>
          <w:b/>
          <w:i/>
          <w:u w:val="single"/>
          <w:lang w:val="kk-KZ"/>
        </w:rPr>
        <w:t>түрөзгеріс (метаморфоз)</w:t>
      </w:r>
      <w:r w:rsidRPr="00447040">
        <w:rPr>
          <w:rFonts w:ascii="Times New Roman" w:hAnsi="Times New Roman" w:cs="Times New Roman"/>
          <w:lang w:val="kk-KZ"/>
        </w:rPr>
        <w:t xml:space="preserve"> дейді. </w:t>
      </w:r>
    </w:p>
    <w:p w:rsidR="00BA45CA" w:rsidRDefault="00BA45CA" w:rsidP="00447040">
      <w:pPr>
        <w:ind w:right="21" w:firstLine="360"/>
        <w:jc w:val="both"/>
        <w:rPr>
          <w:rFonts w:ascii="Times New Roman" w:hAnsi="Times New Roman" w:cs="Times New Roman"/>
          <w:sz w:val="16"/>
          <w:szCs w:val="16"/>
          <w:lang w:val="en-US"/>
        </w:rPr>
      </w:pPr>
    </w:p>
    <w:p w:rsidR="00447040" w:rsidRPr="00447040" w:rsidRDefault="00BA45CA" w:rsidP="00447040">
      <w:pPr>
        <w:ind w:right="21" w:firstLine="360"/>
        <w:jc w:val="both"/>
        <w:rPr>
          <w:rFonts w:ascii="Times New Roman" w:hAnsi="Times New Roman" w:cs="Times New Roman"/>
          <w:sz w:val="16"/>
          <w:szCs w:val="16"/>
          <w:lang w:val="kk-KZ"/>
        </w:rPr>
      </w:pPr>
      <w:r w:rsidRPr="00447040">
        <w:rPr>
          <w:rFonts w:ascii="Times New Roman" w:hAnsi="Times New Roman" w:cs="Times New Roman"/>
          <w:noProof/>
        </w:rPr>
        <w:pict>
          <v:group id="_x0000_s1029" style="position:absolute;left:0;text-align:left;margin-left:-10.55pt;margin-top:2.95pt;width:462.15pt;height:283pt;z-index:251660288" coordorigin="1314,5171" coordsize="9720,4320">
            <v:oval id="_x0000_s1030" style="position:absolute;left:4194;top:5171;width:3960;height:720">
              <v:textbox style="mso-next-textbox:#_x0000_s1030">
                <w:txbxContent>
                  <w:p w:rsidR="00447040" w:rsidRPr="00E62AE0" w:rsidRDefault="00447040" w:rsidP="00447040">
                    <w:pPr>
                      <w:jc w:val="center"/>
                      <w:rPr>
                        <w:b/>
                        <w:lang w:val="kk-KZ"/>
                      </w:rPr>
                    </w:pPr>
                    <w:r w:rsidRPr="00E62AE0">
                      <w:rPr>
                        <w:b/>
                        <w:lang w:val="kk-KZ"/>
                      </w:rPr>
                      <w:t>Тамыр түрөзгерістері</w:t>
                    </w:r>
                  </w:p>
                </w:txbxContent>
              </v:textbox>
            </v:oval>
            <v:oval id="_x0000_s1031" style="position:absolute;left:1314;top:6251;width:1980;height:720">
              <v:textbox style="mso-next-textbox:#_x0000_s1031">
                <w:txbxContent>
                  <w:p w:rsidR="00447040" w:rsidRPr="00E62AE0" w:rsidRDefault="00447040" w:rsidP="00447040">
                    <w:pPr>
                      <w:jc w:val="center"/>
                      <w:rPr>
                        <w:lang w:val="kk-KZ"/>
                      </w:rPr>
                    </w:pPr>
                    <w:r>
                      <w:rPr>
                        <w:lang w:val="kk-KZ"/>
                      </w:rPr>
                      <w:t>Жемтамыр</w:t>
                    </w:r>
                  </w:p>
                </w:txbxContent>
              </v:textbox>
            </v:oval>
            <v:oval id="_x0000_s1032" style="position:absolute;left:3474;top:6251;width:1980;height:720">
              <v:textbox style="mso-next-textbox:#_x0000_s1032">
                <w:txbxContent>
                  <w:p w:rsidR="00447040" w:rsidRPr="00E62AE0" w:rsidRDefault="00447040" w:rsidP="00447040">
                    <w:pPr>
                      <w:jc w:val="center"/>
                      <w:rPr>
                        <w:lang w:val="kk-KZ"/>
                      </w:rPr>
                    </w:pPr>
                    <w:r>
                      <w:rPr>
                        <w:lang w:val="kk-KZ"/>
                      </w:rPr>
                      <w:t xml:space="preserve">Түйнекті </w:t>
                    </w:r>
                  </w:p>
                </w:txbxContent>
              </v:textbox>
            </v:oval>
            <v:oval id="_x0000_s1033" style="position:absolute;left:5634;top:6251;width:1980;height:720">
              <v:textbox style="mso-next-textbox:#_x0000_s1033">
                <w:txbxContent>
                  <w:p w:rsidR="00447040" w:rsidRPr="00E62AE0" w:rsidRDefault="00447040" w:rsidP="00447040">
                    <w:pPr>
                      <w:jc w:val="center"/>
                      <w:rPr>
                        <w:lang w:val="kk-KZ"/>
                      </w:rPr>
                    </w:pPr>
                    <w:r>
                      <w:rPr>
                        <w:lang w:val="kk-KZ"/>
                      </w:rPr>
                      <w:t xml:space="preserve">Ауа </w:t>
                    </w:r>
                    <w:r>
                      <w:rPr>
                        <w:lang w:val="kk-KZ"/>
                      </w:rPr>
                      <w:t xml:space="preserve">тамыр </w:t>
                    </w:r>
                  </w:p>
                </w:txbxContent>
              </v:textbox>
            </v:oval>
            <v:oval id="_x0000_s1034" style="position:absolute;left:7794;top:6251;width:1440;height:720">
              <v:textbox style="mso-next-textbox:#_x0000_s1034">
                <w:txbxContent>
                  <w:p w:rsidR="00447040" w:rsidRPr="00E62AE0" w:rsidRDefault="00447040" w:rsidP="00447040">
                    <w:pPr>
                      <w:jc w:val="center"/>
                      <w:rPr>
                        <w:lang w:val="kk-KZ"/>
                      </w:rPr>
                    </w:pPr>
                    <w:r>
                      <w:rPr>
                        <w:lang w:val="kk-KZ"/>
                      </w:rPr>
                      <w:t xml:space="preserve">Тіреу </w:t>
                    </w:r>
                  </w:p>
                </w:txbxContent>
              </v:textbox>
            </v:oval>
            <v:oval id="_x0000_s1035" style="position:absolute;left:9414;top:6251;width:1620;height:720">
              <v:textbox style="mso-next-textbox:#_x0000_s1035">
                <w:txbxContent>
                  <w:p w:rsidR="00447040" w:rsidRPr="00E62AE0" w:rsidRDefault="00447040" w:rsidP="00447040">
                    <w:pPr>
                      <w:jc w:val="center"/>
                      <w:rPr>
                        <w:lang w:val="kk-KZ"/>
                      </w:rPr>
                    </w:pPr>
                    <w:r>
                      <w:rPr>
                        <w:lang w:val="kk-KZ"/>
                      </w:rPr>
                      <w:t xml:space="preserve">Емізік  </w:t>
                    </w:r>
                  </w:p>
                </w:txbxContent>
              </v:textbox>
            </v:oval>
            <v:line id="_x0000_s1036" style="position:absolute;flip:x" from="2934,5711" to="4374,6251">
              <v:stroke endarrow="block"/>
            </v:line>
            <v:line id="_x0000_s1037" style="position:absolute;flip:x" from="4914,5891" to="5274,6251">
              <v:stroke endarrow="block"/>
            </v:line>
            <v:line id="_x0000_s1038" style="position:absolute" from="6534,5891" to="6534,6251">
              <v:stroke endarrow="block"/>
            </v:line>
            <v:line id="_x0000_s1039" style="position:absolute" from="7794,5711" to="8334,6251">
              <v:stroke endarrow="block"/>
            </v:line>
            <v:line id="_x0000_s1040" style="position:absolute" from="8154,5531" to="9774,6251">
              <v:stroke endarrow="block"/>
            </v:line>
            <v:rect id="_x0000_s1041" style="position:absolute;left:1494;top:7871;width:1800;height:1620">
              <v:textbox style="mso-next-textbox:#_x0000_s1041">
                <w:txbxContent>
                  <w:p w:rsidR="00447040" w:rsidRPr="006902F0" w:rsidRDefault="00447040" w:rsidP="00447040">
                    <w:pPr>
                      <w:rPr>
                        <w:sz w:val="20"/>
                        <w:szCs w:val="20"/>
                        <w:lang w:val="kk-KZ"/>
                      </w:rPr>
                    </w:pPr>
                    <w:r>
                      <w:rPr>
                        <w:sz w:val="20"/>
                        <w:szCs w:val="20"/>
                        <w:lang w:val="kk-KZ"/>
                      </w:rPr>
                      <w:t xml:space="preserve">Сәбіз, </w:t>
                    </w:r>
                    <w:r>
                      <w:rPr>
                        <w:sz w:val="20"/>
                        <w:szCs w:val="20"/>
                        <w:lang w:val="kk-KZ"/>
                      </w:rPr>
                      <w:t>шомыр, тарна, ақжелкен, қант қызылшасы, шалқам, шашыратқы және т.б.</w:t>
                    </w:r>
                  </w:p>
                </w:txbxContent>
              </v:textbox>
            </v:rect>
            <v:rect id="_x0000_s1042" style="position:absolute;left:3474;top:7871;width:1800;height:1620">
              <v:textbox style="mso-next-textbox:#_x0000_s1042">
                <w:txbxContent>
                  <w:p w:rsidR="00447040" w:rsidRPr="006902F0" w:rsidRDefault="00447040" w:rsidP="00447040">
                    <w:pPr>
                      <w:rPr>
                        <w:sz w:val="20"/>
                        <w:szCs w:val="20"/>
                        <w:lang w:val="kk-KZ"/>
                      </w:rPr>
                    </w:pPr>
                    <w:r>
                      <w:rPr>
                        <w:sz w:val="20"/>
                        <w:szCs w:val="20"/>
                        <w:lang w:val="kk-KZ"/>
                      </w:rPr>
                      <w:t xml:space="preserve">Нарғызгүл </w:t>
                    </w:r>
                    <w:r>
                      <w:rPr>
                        <w:sz w:val="20"/>
                        <w:szCs w:val="20"/>
                        <w:lang w:val="kk-KZ"/>
                      </w:rPr>
                      <w:t>(георгин), батат, шырыш, таушымылдық және т.б.</w:t>
                    </w:r>
                  </w:p>
                </w:txbxContent>
              </v:textbox>
            </v:rect>
            <v:rect id="_x0000_s1043" style="position:absolute;left:5454;top:7871;width:1800;height:1620">
              <v:textbox style="mso-next-textbox:#_x0000_s1043">
                <w:txbxContent>
                  <w:p w:rsidR="00447040" w:rsidRPr="006902F0" w:rsidRDefault="00447040" w:rsidP="00447040">
                    <w:pPr>
                      <w:rPr>
                        <w:sz w:val="20"/>
                        <w:szCs w:val="20"/>
                        <w:lang w:val="kk-KZ"/>
                      </w:rPr>
                    </w:pPr>
                    <w:r>
                      <w:rPr>
                        <w:sz w:val="20"/>
                        <w:szCs w:val="20"/>
                        <w:lang w:val="kk-KZ"/>
                      </w:rPr>
                      <w:t xml:space="preserve">Мангр </w:t>
                    </w:r>
                    <w:r>
                      <w:rPr>
                        <w:sz w:val="20"/>
                        <w:szCs w:val="20"/>
                        <w:lang w:val="kk-KZ"/>
                      </w:rPr>
                      <w:t>ағашы, айрұқ (плюш), монстера, сауыр (кипарис), орхидея және т.б.</w:t>
                    </w:r>
                  </w:p>
                </w:txbxContent>
              </v:textbox>
            </v:rect>
            <v:rect id="_x0000_s1044" style="position:absolute;left:7434;top:7871;width:1260;height:1620">
              <v:textbox style="mso-next-textbox:#_x0000_s1044">
                <w:txbxContent>
                  <w:p w:rsidR="00447040" w:rsidRPr="006902F0" w:rsidRDefault="00447040" w:rsidP="00447040">
                    <w:pPr>
                      <w:rPr>
                        <w:sz w:val="20"/>
                        <w:szCs w:val="20"/>
                        <w:lang w:val="kk-KZ"/>
                      </w:rPr>
                    </w:pPr>
                    <w:r>
                      <w:rPr>
                        <w:sz w:val="20"/>
                        <w:szCs w:val="20"/>
                        <w:lang w:val="kk-KZ"/>
                      </w:rPr>
                      <w:t>Үнді фикусы және т.б.</w:t>
                    </w:r>
                  </w:p>
                </w:txbxContent>
              </v:textbox>
            </v:rect>
            <v:rect id="_x0000_s1045" style="position:absolute;left:9054;top:7871;width:1800;height:1620">
              <v:textbox style="mso-next-textbox:#_x0000_s1045">
                <w:txbxContent>
                  <w:p w:rsidR="00447040" w:rsidRPr="006902F0" w:rsidRDefault="00447040" w:rsidP="00447040">
                    <w:pPr>
                      <w:rPr>
                        <w:sz w:val="20"/>
                        <w:szCs w:val="20"/>
                        <w:lang w:val="kk-KZ"/>
                      </w:rPr>
                    </w:pPr>
                    <w:r>
                      <w:rPr>
                        <w:sz w:val="20"/>
                        <w:szCs w:val="20"/>
                        <w:lang w:val="kk-KZ"/>
                      </w:rPr>
                      <w:t xml:space="preserve">Сұңғыла, </w:t>
                    </w:r>
                    <w:r>
                      <w:rPr>
                        <w:sz w:val="20"/>
                        <w:szCs w:val="20"/>
                        <w:lang w:val="kk-KZ"/>
                      </w:rPr>
                      <w:t>арамсояу және т.б.</w:t>
                    </w:r>
                  </w:p>
                </w:txbxContent>
              </v:textbox>
            </v:rect>
            <v:line id="_x0000_s1046" style="position:absolute" from="8514,6971" to="8514,7871">
              <v:stroke endarrow="block"/>
            </v:line>
            <v:line id="_x0000_s1047" style="position:absolute" from="6534,6971" to="6534,7871">
              <v:stroke endarrow="block"/>
            </v:line>
            <v:line id="_x0000_s1048" style="position:absolute" from="2394,6971" to="2394,7871">
              <v:stroke endarrow="block"/>
            </v:line>
            <v:line id="_x0000_s1049" style="position:absolute" from="4014,6971" to="4014,7871">
              <v:stroke endarrow="block"/>
            </v:line>
            <v:rect id="_x0000_s1050" style="position:absolute;left:4194;top:7151;width:3780;height:540" strokecolor="white">
              <v:textbox style="mso-next-textbox:#_x0000_s1050">
                <w:txbxContent>
                  <w:p w:rsidR="00447040" w:rsidRPr="006902F0" w:rsidRDefault="00447040" w:rsidP="00447040">
                    <w:pPr>
                      <w:jc w:val="center"/>
                      <w:rPr>
                        <w:lang w:val="kk-KZ"/>
                      </w:rPr>
                    </w:pPr>
                    <w:r>
                      <w:rPr>
                        <w:lang w:val="kk-KZ"/>
                      </w:rPr>
                      <w:t>Кездесетін өсімдіктер түрлері</w:t>
                    </w:r>
                  </w:p>
                </w:txbxContent>
              </v:textbox>
            </v:rect>
            <v:line id="_x0000_s1051" style="position:absolute" from="10314,6971" to="10314,7871">
              <v:stroke endarrow="block"/>
            </v:line>
          </v:group>
        </w:pict>
      </w:r>
    </w:p>
    <w:p w:rsidR="00447040" w:rsidRPr="00447040" w:rsidRDefault="00447040" w:rsidP="00447040">
      <w:pPr>
        <w:ind w:right="21" w:firstLine="360"/>
        <w:jc w:val="both"/>
        <w:rPr>
          <w:rFonts w:ascii="Times New Roman" w:hAnsi="Times New Roman" w:cs="Times New Roman"/>
          <w:lang w:val="kk-KZ"/>
        </w:rPr>
      </w:pPr>
    </w:p>
    <w:p w:rsidR="00447040" w:rsidRPr="00447040" w:rsidRDefault="00447040" w:rsidP="00447040">
      <w:pPr>
        <w:ind w:right="21" w:firstLine="360"/>
        <w:jc w:val="both"/>
        <w:rPr>
          <w:rFonts w:ascii="Times New Roman" w:hAnsi="Times New Roman" w:cs="Times New Roman"/>
          <w:lang w:val="kk-KZ"/>
        </w:rPr>
      </w:pPr>
    </w:p>
    <w:p w:rsidR="00447040" w:rsidRPr="00447040" w:rsidRDefault="00447040" w:rsidP="00447040">
      <w:pPr>
        <w:ind w:right="21" w:firstLine="360"/>
        <w:jc w:val="both"/>
        <w:rPr>
          <w:rFonts w:ascii="Times New Roman" w:hAnsi="Times New Roman" w:cs="Times New Roman"/>
          <w:lang w:val="kk-KZ"/>
        </w:rPr>
      </w:pPr>
    </w:p>
    <w:p w:rsidR="00447040" w:rsidRPr="00447040" w:rsidRDefault="00447040" w:rsidP="00447040">
      <w:pPr>
        <w:ind w:right="21" w:firstLine="360"/>
        <w:jc w:val="both"/>
        <w:rPr>
          <w:rFonts w:ascii="Times New Roman" w:hAnsi="Times New Roman" w:cs="Times New Roman"/>
          <w:lang w:val="kk-KZ"/>
        </w:rPr>
      </w:pPr>
    </w:p>
    <w:p w:rsidR="00447040" w:rsidRPr="00447040" w:rsidRDefault="00447040" w:rsidP="00447040">
      <w:pPr>
        <w:ind w:right="21" w:firstLine="360"/>
        <w:jc w:val="both"/>
        <w:rPr>
          <w:rFonts w:ascii="Times New Roman" w:hAnsi="Times New Roman" w:cs="Times New Roman"/>
          <w:lang w:val="kk-KZ"/>
        </w:rPr>
      </w:pPr>
    </w:p>
    <w:p w:rsidR="00447040" w:rsidRPr="00447040" w:rsidRDefault="00447040" w:rsidP="00447040">
      <w:pPr>
        <w:ind w:right="21" w:firstLine="360"/>
        <w:jc w:val="both"/>
        <w:rPr>
          <w:rFonts w:ascii="Times New Roman" w:hAnsi="Times New Roman" w:cs="Times New Roman"/>
          <w:lang w:val="kk-KZ"/>
        </w:rPr>
      </w:pPr>
    </w:p>
    <w:p w:rsidR="00447040" w:rsidRPr="00447040" w:rsidRDefault="00447040" w:rsidP="00447040">
      <w:pPr>
        <w:tabs>
          <w:tab w:val="left" w:pos="6585"/>
        </w:tabs>
        <w:ind w:right="21" w:firstLine="360"/>
        <w:jc w:val="both"/>
        <w:rPr>
          <w:rFonts w:ascii="Times New Roman" w:hAnsi="Times New Roman" w:cs="Times New Roman"/>
          <w:lang w:val="kk-KZ"/>
        </w:rPr>
      </w:pPr>
      <w:r w:rsidRPr="00447040">
        <w:rPr>
          <w:rFonts w:ascii="Times New Roman" w:hAnsi="Times New Roman" w:cs="Times New Roman"/>
          <w:lang w:val="kk-KZ"/>
        </w:rPr>
        <w:tab/>
      </w:r>
    </w:p>
    <w:p w:rsidR="00447040" w:rsidRPr="00447040" w:rsidRDefault="00447040" w:rsidP="00447040">
      <w:pPr>
        <w:ind w:right="21" w:firstLine="360"/>
        <w:jc w:val="both"/>
        <w:rPr>
          <w:rFonts w:ascii="Times New Roman" w:hAnsi="Times New Roman" w:cs="Times New Roman"/>
          <w:lang w:val="kk-KZ"/>
        </w:rPr>
      </w:pPr>
    </w:p>
    <w:p w:rsidR="00447040" w:rsidRPr="00447040" w:rsidRDefault="00447040" w:rsidP="00447040">
      <w:pPr>
        <w:ind w:right="21" w:firstLine="360"/>
        <w:jc w:val="both"/>
        <w:rPr>
          <w:rFonts w:ascii="Times New Roman" w:hAnsi="Times New Roman" w:cs="Times New Roman"/>
          <w:lang w:val="kk-KZ"/>
        </w:rPr>
      </w:pPr>
    </w:p>
    <w:p w:rsidR="00447040" w:rsidRPr="00447040" w:rsidRDefault="00447040" w:rsidP="00447040">
      <w:pPr>
        <w:ind w:right="21" w:firstLine="360"/>
        <w:jc w:val="both"/>
        <w:rPr>
          <w:rFonts w:ascii="Times New Roman" w:hAnsi="Times New Roman" w:cs="Times New Roman"/>
          <w:lang w:val="kk-KZ"/>
        </w:rPr>
      </w:pPr>
    </w:p>
    <w:p w:rsidR="00BA45CA" w:rsidRDefault="00BA45CA" w:rsidP="00447040">
      <w:pPr>
        <w:ind w:right="21"/>
        <w:jc w:val="both"/>
        <w:rPr>
          <w:rFonts w:ascii="Times New Roman" w:hAnsi="Times New Roman" w:cs="Times New Roman"/>
          <w:b/>
          <w:lang w:val="en-US"/>
        </w:rPr>
      </w:pPr>
    </w:p>
    <w:p w:rsidR="00BA45CA" w:rsidRDefault="00BA45CA" w:rsidP="00447040">
      <w:pPr>
        <w:ind w:right="21"/>
        <w:jc w:val="both"/>
        <w:rPr>
          <w:rFonts w:ascii="Times New Roman" w:hAnsi="Times New Roman" w:cs="Times New Roman"/>
          <w:b/>
          <w:lang w:val="en-US"/>
        </w:rPr>
      </w:pPr>
    </w:p>
    <w:p w:rsidR="00447040" w:rsidRDefault="00447040" w:rsidP="00447040">
      <w:pPr>
        <w:ind w:right="21"/>
        <w:jc w:val="both"/>
        <w:rPr>
          <w:rFonts w:ascii="Times New Roman" w:hAnsi="Times New Roman" w:cs="Times New Roman"/>
          <w:b/>
          <w:lang w:val="en-US"/>
        </w:rPr>
      </w:pPr>
      <w:r w:rsidRPr="00447040">
        <w:rPr>
          <w:rFonts w:ascii="Times New Roman" w:hAnsi="Times New Roman" w:cs="Times New Roman"/>
          <w:b/>
          <w:lang w:val="kk-KZ"/>
        </w:rPr>
        <w:t>ІV. Бекіту.</w:t>
      </w:r>
    </w:p>
    <w:tbl>
      <w:tblPr>
        <w:tblStyle w:val="a7"/>
        <w:tblW w:w="9192" w:type="dxa"/>
        <w:tblLook w:val="04A0"/>
      </w:tblPr>
      <w:tblGrid>
        <w:gridCol w:w="1348"/>
        <w:gridCol w:w="7844"/>
      </w:tblGrid>
      <w:tr w:rsidR="00BA45CA" w:rsidTr="00BA45CA">
        <w:tc>
          <w:tcPr>
            <w:tcW w:w="1348" w:type="dxa"/>
          </w:tcPr>
          <w:p w:rsidR="00BA45CA" w:rsidRPr="00447040" w:rsidRDefault="00BA45CA" w:rsidP="00475671">
            <w:pPr>
              <w:ind w:right="21"/>
              <w:jc w:val="center"/>
              <w:rPr>
                <w:rFonts w:ascii="Times New Roman" w:hAnsi="Times New Roman" w:cs="Times New Roman"/>
                <w:b/>
                <w:lang w:val="kk-KZ"/>
              </w:rPr>
            </w:pPr>
            <w:r w:rsidRPr="00447040">
              <w:rPr>
                <w:rFonts w:ascii="Times New Roman" w:hAnsi="Times New Roman" w:cs="Times New Roman"/>
                <w:b/>
                <w:lang w:val="kk-KZ"/>
              </w:rPr>
              <w:t>Тамырдың түрөзгеріс-тері</w:t>
            </w:r>
          </w:p>
        </w:tc>
        <w:tc>
          <w:tcPr>
            <w:tcW w:w="7844" w:type="dxa"/>
          </w:tcPr>
          <w:p w:rsidR="00BA45CA" w:rsidRDefault="00BA45CA" w:rsidP="00447040">
            <w:pPr>
              <w:ind w:right="21"/>
              <w:jc w:val="both"/>
              <w:rPr>
                <w:rFonts w:ascii="Times New Roman" w:hAnsi="Times New Roman" w:cs="Times New Roman"/>
                <w:b/>
                <w:lang w:val="en-US"/>
              </w:rPr>
            </w:pPr>
            <w:r w:rsidRPr="00447040">
              <w:rPr>
                <w:rFonts w:ascii="Times New Roman" w:hAnsi="Times New Roman" w:cs="Times New Roman"/>
                <w:b/>
                <w:lang w:val="kk-KZ"/>
              </w:rPr>
              <w:t>Қысқаша сипаттамасы, атқаратын қызметі.</w:t>
            </w:r>
          </w:p>
        </w:tc>
      </w:tr>
      <w:tr w:rsidR="00BA45CA" w:rsidTr="00BA45CA">
        <w:tc>
          <w:tcPr>
            <w:tcW w:w="1348" w:type="dxa"/>
          </w:tcPr>
          <w:p w:rsidR="00BA45CA" w:rsidRPr="00447040" w:rsidRDefault="00BA45CA" w:rsidP="00475671">
            <w:pPr>
              <w:ind w:right="21" w:firstLine="72"/>
              <w:jc w:val="center"/>
              <w:rPr>
                <w:rFonts w:ascii="Times New Roman" w:hAnsi="Times New Roman" w:cs="Times New Roman"/>
                <w:b/>
                <w:lang w:val="kk-KZ"/>
              </w:rPr>
            </w:pPr>
            <w:r w:rsidRPr="00447040">
              <w:rPr>
                <w:rFonts w:ascii="Times New Roman" w:hAnsi="Times New Roman" w:cs="Times New Roman"/>
                <w:b/>
                <w:lang w:val="kk-KZ"/>
              </w:rPr>
              <w:t>Жем-тамырлар</w:t>
            </w:r>
          </w:p>
        </w:tc>
        <w:tc>
          <w:tcPr>
            <w:tcW w:w="7844" w:type="dxa"/>
          </w:tcPr>
          <w:p w:rsidR="00BA45CA" w:rsidRDefault="00BA45CA" w:rsidP="00447040">
            <w:pPr>
              <w:ind w:right="21"/>
              <w:jc w:val="both"/>
              <w:rPr>
                <w:rFonts w:ascii="Times New Roman" w:hAnsi="Times New Roman" w:cs="Times New Roman"/>
                <w:b/>
                <w:lang w:val="en-US"/>
              </w:rPr>
            </w:pPr>
            <w:r w:rsidRPr="00447040">
              <w:rPr>
                <w:rFonts w:ascii="Times New Roman" w:hAnsi="Times New Roman" w:cs="Times New Roman"/>
                <w:lang w:val="kk-KZ"/>
              </w:rPr>
              <w:t>Әр түрлі органикалық заттар өсімдіктердің негізгі тамырларының жасшуаларында қорға жиналады, жуандап түрін өзгертеді. Жемтамырлар шырынды, құрамында органикалық заттар мен  витаминдер болғандықтан, күнделікті тамаққа пайдаланады. Екі жылдық өсімдіктер (редискадан басқасы).</w:t>
            </w:r>
          </w:p>
        </w:tc>
      </w:tr>
      <w:tr w:rsidR="00BA45CA" w:rsidRPr="00BA45CA" w:rsidTr="00BA45CA">
        <w:tc>
          <w:tcPr>
            <w:tcW w:w="1348" w:type="dxa"/>
          </w:tcPr>
          <w:p w:rsidR="00BA45CA" w:rsidRPr="00447040" w:rsidRDefault="00BA45CA" w:rsidP="00475671">
            <w:pPr>
              <w:ind w:right="21" w:firstLine="72"/>
              <w:jc w:val="center"/>
              <w:rPr>
                <w:rFonts w:ascii="Times New Roman" w:hAnsi="Times New Roman" w:cs="Times New Roman"/>
                <w:b/>
                <w:lang w:val="kk-KZ"/>
              </w:rPr>
            </w:pPr>
            <w:r w:rsidRPr="00447040">
              <w:rPr>
                <w:rFonts w:ascii="Times New Roman" w:hAnsi="Times New Roman" w:cs="Times New Roman"/>
                <w:b/>
                <w:lang w:val="kk-KZ"/>
              </w:rPr>
              <w:t>Тіреу тамырлар</w:t>
            </w:r>
          </w:p>
        </w:tc>
        <w:tc>
          <w:tcPr>
            <w:tcW w:w="7844" w:type="dxa"/>
          </w:tcPr>
          <w:p w:rsidR="00BA45CA" w:rsidRPr="00447040" w:rsidRDefault="00BA45CA" w:rsidP="00475671">
            <w:pPr>
              <w:ind w:right="21"/>
              <w:jc w:val="both"/>
              <w:rPr>
                <w:rFonts w:ascii="Times New Roman" w:hAnsi="Times New Roman" w:cs="Times New Roman"/>
                <w:b/>
                <w:lang w:val="kk-KZ"/>
              </w:rPr>
            </w:pPr>
            <w:r w:rsidRPr="00447040">
              <w:rPr>
                <w:rFonts w:ascii="Times New Roman" w:hAnsi="Times New Roman" w:cs="Times New Roman"/>
                <w:lang w:val="kk-KZ"/>
              </w:rPr>
              <w:t>Тропиктік ормандарда өсетін ағаштарда болатын қосалқы тамырлар. Дами келе қосалқы тамырлар шығып, біртіндеп ұзарып, топыраққа (жерге) жетеді. Қосалқы тамырлардың саны көбейеді, жуандайды. Тіреу тамырлар ағаштың діңінен алысқа кетеді. Мұндай ағаштардың діңі өте жіңішке, сұлпасы үлкен болады. Үлкен сұлба мен жіңішке дің тіреу тамырларға сүйеніп өседі.</w:t>
            </w:r>
          </w:p>
        </w:tc>
      </w:tr>
      <w:tr w:rsidR="00BA45CA" w:rsidRPr="00BA45CA" w:rsidTr="00BA45CA">
        <w:tc>
          <w:tcPr>
            <w:tcW w:w="1348" w:type="dxa"/>
          </w:tcPr>
          <w:p w:rsidR="00BA45CA" w:rsidRPr="00447040" w:rsidRDefault="00BA45CA" w:rsidP="00475671">
            <w:pPr>
              <w:ind w:right="21" w:firstLine="72"/>
              <w:jc w:val="center"/>
              <w:rPr>
                <w:rFonts w:ascii="Times New Roman" w:hAnsi="Times New Roman" w:cs="Times New Roman"/>
                <w:b/>
                <w:lang w:val="kk-KZ"/>
              </w:rPr>
            </w:pPr>
            <w:r w:rsidRPr="00447040">
              <w:rPr>
                <w:rFonts w:ascii="Times New Roman" w:hAnsi="Times New Roman" w:cs="Times New Roman"/>
                <w:b/>
                <w:lang w:val="kk-KZ"/>
              </w:rPr>
              <w:t>Емізік тамырлар</w:t>
            </w:r>
          </w:p>
        </w:tc>
        <w:tc>
          <w:tcPr>
            <w:tcW w:w="7844" w:type="dxa"/>
          </w:tcPr>
          <w:p w:rsidR="00BA45CA" w:rsidRPr="00BA45CA" w:rsidRDefault="00BA45CA" w:rsidP="00447040">
            <w:pPr>
              <w:ind w:right="21"/>
              <w:jc w:val="both"/>
              <w:rPr>
                <w:rFonts w:ascii="Times New Roman" w:hAnsi="Times New Roman" w:cs="Times New Roman"/>
                <w:b/>
                <w:lang w:val="kk-KZ"/>
              </w:rPr>
            </w:pPr>
            <w:r w:rsidRPr="00447040">
              <w:rPr>
                <w:rFonts w:ascii="Times New Roman" w:hAnsi="Times New Roman" w:cs="Times New Roman"/>
                <w:lang w:val="kk-KZ"/>
              </w:rPr>
              <w:t>Паразиттік тіршілік ететін өсімдіктердің тамырлары. Бұлар пішіні, түсі жағынан басқа өсімдіктерге мүлде ұқсамайды. Тамырлары басқа бір өсімдіктің сабағы мен тамырына жанасқан кезде ғана пайда болады. Еміздік тамыр алдымен сабақ өңінде өсінді түрінде шығады. Ол өзіне жанасқан басқа өсімдіктің өңіне (қабығына) еніп, емізік тамыры арқылы дайын қоректік заттарды сорады</w:t>
            </w:r>
          </w:p>
        </w:tc>
      </w:tr>
      <w:tr w:rsidR="00BA45CA" w:rsidRPr="00BA45CA" w:rsidTr="00BA45CA">
        <w:tc>
          <w:tcPr>
            <w:tcW w:w="1348" w:type="dxa"/>
          </w:tcPr>
          <w:p w:rsidR="00BA45CA" w:rsidRPr="00447040" w:rsidRDefault="00BA45CA" w:rsidP="00475671">
            <w:pPr>
              <w:ind w:right="21" w:firstLine="72"/>
              <w:jc w:val="center"/>
              <w:rPr>
                <w:rFonts w:ascii="Times New Roman" w:hAnsi="Times New Roman" w:cs="Times New Roman"/>
                <w:b/>
                <w:lang w:val="kk-KZ"/>
              </w:rPr>
            </w:pPr>
            <w:r w:rsidRPr="00447040">
              <w:rPr>
                <w:rFonts w:ascii="Times New Roman" w:hAnsi="Times New Roman" w:cs="Times New Roman"/>
                <w:b/>
                <w:lang w:val="kk-KZ"/>
              </w:rPr>
              <w:t>Түйнекті тамырлар</w:t>
            </w:r>
          </w:p>
        </w:tc>
        <w:tc>
          <w:tcPr>
            <w:tcW w:w="7844" w:type="dxa"/>
          </w:tcPr>
          <w:p w:rsidR="00BA45CA" w:rsidRPr="00BA45CA" w:rsidRDefault="00BA45CA" w:rsidP="00447040">
            <w:pPr>
              <w:ind w:right="21"/>
              <w:jc w:val="both"/>
              <w:rPr>
                <w:rFonts w:ascii="Times New Roman" w:hAnsi="Times New Roman" w:cs="Times New Roman"/>
                <w:b/>
                <w:lang w:val="kk-KZ"/>
              </w:rPr>
            </w:pPr>
            <w:r w:rsidRPr="00447040">
              <w:rPr>
                <w:rFonts w:ascii="Times New Roman" w:hAnsi="Times New Roman" w:cs="Times New Roman"/>
                <w:lang w:val="kk-KZ"/>
              </w:rPr>
              <w:t>Тамырдың барлығы жуандап, шырынды болады. Егер шашақ тамыр түйнек тамыларға айналса, барлық тамырлары білеуленіп, жуандап, топтанып тұрады. Түйнек тамырлар өсімдік қыстап шығу үшін және жыныссыз көбею үшін керек.</w:t>
            </w:r>
          </w:p>
        </w:tc>
      </w:tr>
      <w:tr w:rsidR="00BA45CA" w:rsidTr="00BA45CA">
        <w:tc>
          <w:tcPr>
            <w:tcW w:w="1348" w:type="dxa"/>
          </w:tcPr>
          <w:p w:rsidR="00BA45CA" w:rsidRPr="00447040" w:rsidRDefault="00BA45CA" w:rsidP="00475671">
            <w:pPr>
              <w:ind w:right="21" w:firstLine="72"/>
              <w:jc w:val="center"/>
              <w:rPr>
                <w:rFonts w:ascii="Times New Roman" w:hAnsi="Times New Roman" w:cs="Times New Roman"/>
                <w:b/>
                <w:lang w:val="kk-KZ"/>
              </w:rPr>
            </w:pPr>
            <w:r w:rsidRPr="00447040">
              <w:rPr>
                <w:rFonts w:ascii="Times New Roman" w:hAnsi="Times New Roman" w:cs="Times New Roman"/>
                <w:b/>
                <w:lang w:val="kk-KZ"/>
              </w:rPr>
              <w:t>Ауа тамырлар</w:t>
            </w:r>
          </w:p>
        </w:tc>
        <w:tc>
          <w:tcPr>
            <w:tcW w:w="7844" w:type="dxa"/>
          </w:tcPr>
          <w:p w:rsidR="00BA45CA" w:rsidRDefault="00BA45CA" w:rsidP="00447040">
            <w:pPr>
              <w:ind w:right="21"/>
              <w:jc w:val="both"/>
              <w:rPr>
                <w:rFonts w:ascii="Times New Roman" w:hAnsi="Times New Roman" w:cs="Times New Roman"/>
                <w:b/>
                <w:lang w:val="en-US"/>
              </w:rPr>
            </w:pPr>
            <w:r w:rsidRPr="00447040">
              <w:rPr>
                <w:rFonts w:ascii="Times New Roman" w:hAnsi="Times New Roman" w:cs="Times New Roman"/>
                <w:lang w:val="kk-KZ"/>
              </w:rPr>
              <w:t>Сабақтан дамиды. Оттегі жоқ, батпақта, сазды жерлерде өсетін өсімдіктер ұштары батпақтан шығып тұрады, қабығы жұқа болады. Ағаш діңіне жабысып өскен сүйсіннің (орхидея) ауа тамырлары ағаш қабығынан сырғып аққан су мен жаңбыр суын сіңіреді. Жапырақтары болмайтындарында фотосинтез қызметін атқарады.</w:t>
            </w:r>
          </w:p>
        </w:tc>
      </w:tr>
    </w:tbl>
    <w:p w:rsidR="00447040" w:rsidRDefault="00447040" w:rsidP="00447040">
      <w:pPr>
        <w:ind w:right="21"/>
        <w:jc w:val="both"/>
        <w:rPr>
          <w:rFonts w:ascii="Times New Roman" w:hAnsi="Times New Roman" w:cs="Times New Roman"/>
          <w:b/>
          <w:lang w:val="en-US"/>
        </w:rPr>
      </w:pPr>
    </w:p>
    <w:p w:rsidR="00447040" w:rsidRPr="00447040" w:rsidRDefault="00447040" w:rsidP="00447040">
      <w:pPr>
        <w:ind w:right="21"/>
        <w:jc w:val="both"/>
        <w:rPr>
          <w:rFonts w:ascii="Times New Roman" w:hAnsi="Times New Roman" w:cs="Times New Roman"/>
          <w:b/>
          <w:lang w:val="en-US"/>
        </w:rPr>
      </w:pPr>
    </w:p>
    <w:p w:rsidR="00447040" w:rsidRPr="00447040" w:rsidRDefault="00447040" w:rsidP="00447040">
      <w:pPr>
        <w:ind w:right="21" w:firstLine="360"/>
        <w:jc w:val="center"/>
        <w:rPr>
          <w:rFonts w:ascii="Times New Roman" w:hAnsi="Times New Roman" w:cs="Times New Roman"/>
          <w:b/>
          <w:lang w:val="kk-KZ"/>
        </w:rPr>
      </w:pPr>
    </w:p>
    <w:p w:rsidR="00447040" w:rsidRPr="00447040" w:rsidRDefault="00447040" w:rsidP="00447040">
      <w:pPr>
        <w:ind w:right="21" w:firstLine="360"/>
        <w:jc w:val="both"/>
        <w:rPr>
          <w:rFonts w:ascii="Times New Roman" w:hAnsi="Times New Roman" w:cs="Times New Roman"/>
          <w:b/>
          <w:lang w:val="kk-KZ"/>
        </w:rPr>
      </w:pPr>
      <w:r w:rsidRPr="00447040">
        <w:rPr>
          <w:rFonts w:ascii="Times New Roman" w:hAnsi="Times New Roman" w:cs="Times New Roman"/>
          <w:b/>
          <w:lang w:val="kk-KZ"/>
        </w:rPr>
        <w:t xml:space="preserve">Үй тапсырмасы. </w:t>
      </w:r>
      <w:r w:rsidRPr="00447040">
        <w:rPr>
          <w:rFonts w:ascii="Times New Roman" w:hAnsi="Times New Roman" w:cs="Times New Roman"/>
          <w:lang w:val="kk-KZ"/>
        </w:rPr>
        <w:t xml:space="preserve">§10 оқып келу, жалпы өсімдіктің вегетативті мүшесінің бірі – тамыр жайлы өтілген тақырыптарды қайталап келесіздер, келесі сабақта биологиялық тест жұмысы алынады. </w:t>
      </w:r>
    </w:p>
    <w:p w:rsidR="00447040" w:rsidRPr="00447040" w:rsidRDefault="00447040" w:rsidP="00447040">
      <w:pPr>
        <w:ind w:right="21" w:firstLine="360"/>
        <w:rPr>
          <w:rFonts w:ascii="Times New Roman" w:hAnsi="Times New Roman" w:cs="Times New Roman"/>
          <w:lang w:val="kk-KZ"/>
        </w:rPr>
      </w:pPr>
    </w:p>
    <w:p w:rsidR="00447040" w:rsidRPr="00447040" w:rsidRDefault="00447040" w:rsidP="00447040">
      <w:pPr>
        <w:ind w:right="21" w:firstLine="360"/>
        <w:rPr>
          <w:rFonts w:ascii="Times New Roman" w:hAnsi="Times New Roman" w:cs="Times New Roman"/>
          <w:lang w:val="kk-KZ"/>
        </w:rPr>
      </w:pPr>
    </w:p>
    <w:p w:rsidR="00447040" w:rsidRDefault="00447040" w:rsidP="00447040">
      <w:pPr>
        <w:ind w:right="21" w:firstLine="360"/>
        <w:rPr>
          <w:rFonts w:ascii="Times New Roman" w:hAnsi="Times New Roman" w:cs="Times New Roman"/>
          <w:lang w:val="en-US"/>
        </w:rPr>
      </w:pPr>
    </w:p>
    <w:p w:rsidR="00447040" w:rsidRDefault="00447040" w:rsidP="00447040">
      <w:pPr>
        <w:ind w:right="21" w:firstLine="360"/>
        <w:rPr>
          <w:rFonts w:ascii="Times New Roman" w:hAnsi="Times New Roman" w:cs="Times New Roman"/>
          <w:lang w:val="en-US"/>
        </w:rPr>
      </w:pPr>
    </w:p>
    <w:p w:rsidR="00447040" w:rsidRDefault="00447040" w:rsidP="00447040">
      <w:pPr>
        <w:ind w:right="21" w:firstLine="360"/>
        <w:rPr>
          <w:rFonts w:ascii="Times New Roman" w:hAnsi="Times New Roman" w:cs="Times New Roman"/>
          <w:lang w:val="en-US"/>
        </w:rPr>
      </w:pPr>
    </w:p>
    <w:p w:rsidR="00447040" w:rsidRDefault="00447040" w:rsidP="00447040">
      <w:pPr>
        <w:ind w:right="21" w:firstLine="360"/>
        <w:rPr>
          <w:rFonts w:ascii="Times New Roman" w:hAnsi="Times New Roman" w:cs="Times New Roman"/>
          <w:lang w:val="en-US"/>
        </w:rPr>
      </w:pPr>
    </w:p>
    <w:p w:rsidR="00447040" w:rsidRDefault="00447040" w:rsidP="00447040">
      <w:pPr>
        <w:ind w:right="21" w:firstLine="360"/>
        <w:rPr>
          <w:rFonts w:ascii="Times New Roman" w:hAnsi="Times New Roman" w:cs="Times New Roman"/>
          <w:lang w:val="en-US"/>
        </w:rPr>
      </w:pPr>
    </w:p>
    <w:p w:rsidR="00447040" w:rsidRDefault="00447040" w:rsidP="00447040">
      <w:pPr>
        <w:ind w:right="21" w:firstLine="360"/>
        <w:rPr>
          <w:rFonts w:ascii="Times New Roman" w:hAnsi="Times New Roman" w:cs="Times New Roman"/>
          <w:lang w:val="en-US"/>
        </w:rPr>
      </w:pPr>
    </w:p>
    <w:p w:rsidR="00447040" w:rsidRDefault="00447040" w:rsidP="00447040">
      <w:pPr>
        <w:ind w:right="21" w:firstLine="360"/>
        <w:rPr>
          <w:rFonts w:ascii="Times New Roman" w:hAnsi="Times New Roman" w:cs="Times New Roman"/>
          <w:lang w:val="en-US"/>
        </w:rPr>
      </w:pPr>
    </w:p>
    <w:p w:rsidR="00447040" w:rsidRDefault="00447040" w:rsidP="00447040">
      <w:pPr>
        <w:ind w:right="21" w:firstLine="360"/>
        <w:rPr>
          <w:rFonts w:ascii="Times New Roman" w:hAnsi="Times New Roman" w:cs="Times New Roman"/>
          <w:lang w:val="en-US"/>
        </w:rPr>
      </w:pPr>
    </w:p>
    <w:p w:rsidR="00447040" w:rsidRDefault="00447040" w:rsidP="00447040">
      <w:pPr>
        <w:ind w:right="21" w:firstLine="360"/>
        <w:rPr>
          <w:rFonts w:ascii="Times New Roman" w:hAnsi="Times New Roman" w:cs="Times New Roman"/>
          <w:lang w:val="en-US"/>
        </w:rPr>
      </w:pPr>
    </w:p>
    <w:p w:rsidR="00447040" w:rsidRDefault="00447040" w:rsidP="00447040">
      <w:pPr>
        <w:ind w:right="21" w:firstLine="360"/>
        <w:rPr>
          <w:rFonts w:ascii="Times New Roman" w:hAnsi="Times New Roman" w:cs="Times New Roman"/>
          <w:lang w:val="en-US"/>
        </w:rPr>
      </w:pPr>
    </w:p>
    <w:p w:rsidR="00447040" w:rsidRDefault="00447040" w:rsidP="00447040">
      <w:pPr>
        <w:ind w:right="21" w:firstLine="360"/>
        <w:rPr>
          <w:rFonts w:ascii="Times New Roman" w:hAnsi="Times New Roman" w:cs="Times New Roman"/>
          <w:lang w:val="en-US"/>
        </w:rPr>
      </w:pPr>
    </w:p>
    <w:p w:rsidR="00447040" w:rsidRDefault="00447040" w:rsidP="00447040">
      <w:pPr>
        <w:ind w:right="21" w:firstLine="360"/>
        <w:rPr>
          <w:rFonts w:ascii="Times New Roman" w:hAnsi="Times New Roman" w:cs="Times New Roman"/>
          <w:lang w:val="en-US"/>
        </w:rPr>
      </w:pPr>
    </w:p>
    <w:p w:rsidR="00447040" w:rsidRDefault="00447040" w:rsidP="00447040">
      <w:pPr>
        <w:ind w:right="21" w:firstLine="360"/>
        <w:rPr>
          <w:rFonts w:ascii="Times New Roman" w:hAnsi="Times New Roman" w:cs="Times New Roman"/>
          <w:lang w:val="en-US"/>
        </w:rPr>
      </w:pPr>
    </w:p>
    <w:p w:rsidR="00447040" w:rsidRDefault="00447040" w:rsidP="00447040">
      <w:pPr>
        <w:ind w:right="21" w:firstLine="360"/>
        <w:rPr>
          <w:rFonts w:ascii="Times New Roman" w:hAnsi="Times New Roman" w:cs="Times New Roman"/>
          <w:lang w:val="en-US"/>
        </w:rPr>
      </w:pPr>
    </w:p>
    <w:p w:rsidR="00447040" w:rsidRDefault="00447040" w:rsidP="00447040">
      <w:pPr>
        <w:ind w:right="21" w:firstLine="360"/>
        <w:rPr>
          <w:rFonts w:ascii="Times New Roman" w:hAnsi="Times New Roman" w:cs="Times New Roman"/>
          <w:lang w:val="en-US"/>
        </w:rPr>
      </w:pPr>
    </w:p>
    <w:p w:rsidR="00447040" w:rsidRDefault="00447040" w:rsidP="00447040">
      <w:pPr>
        <w:ind w:right="21" w:firstLine="360"/>
        <w:rPr>
          <w:rFonts w:ascii="Times New Roman" w:hAnsi="Times New Roman" w:cs="Times New Roman"/>
          <w:lang w:val="en-US"/>
        </w:rPr>
      </w:pPr>
    </w:p>
    <w:p w:rsidR="00447040" w:rsidRDefault="00447040" w:rsidP="00447040">
      <w:pPr>
        <w:ind w:right="21" w:firstLine="360"/>
        <w:rPr>
          <w:rFonts w:ascii="Times New Roman" w:hAnsi="Times New Roman" w:cs="Times New Roman"/>
          <w:lang w:val="en-US"/>
        </w:rPr>
      </w:pPr>
    </w:p>
    <w:p w:rsidR="00447040" w:rsidRDefault="00447040" w:rsidP="00447040">
      <w:pPr>
        <w:ind w:right="21" w:firstLine="360"/>
        <w:rPr>
          <w:rFonts w:ascii="Times New Roman" w:hAnsi="Times New Roman" w:cs="Times New Roman"/>
          <w:lang w:val="en-US"/>
        </w:rPr>
      </w:pPr>
    </w:p>
    <w:p w:rsidR="00447040" w:rsidRPr="00447040" w:rsidRDefault="00447040" w:rsidP="00447040">
      <w:pPr>
        <w:ind w:right="21" w:firstLine="360"/>
        <w:rPr>
          <w:rFonts w:ascii="Times New Roman" w:hAnsi="Times New Roman" w:cs="Times New Roman"/>
          <w:lang w:val="en-US"/>
        </w:rPr>
      </w:pPr>
    </w:p>
    <w:sectPr w:rsidR="00447040" w:rsidRPr="00447040" w:rsidSect="00BA45CA">
      <w:pgSz w:w="11906" w:h="16838"/>
      <w:pgMar w:top="1134" w:right="1133" w:bottom="1134" w:left="1701" w:header="708" w:footer="708" w:gutter="0"/>
      <w:pgBorders w:offsetFrom="page">
        <w:top w:val="flowersTiny" w:sz="31" w:space="24" w:color="auto"/>
        <w:left w:val="flowersTiny" w:sz="31" w:space="24" w:color="auto"/>
        <w:bottom w:val="flowersTiny" w:sz="31" w:space="24" w:color="auto"/>
        <w:right w:val="flowersTiny"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F0510"/>
    <w:multiLevelType w:val="hybridMultilevel"/>
    <w:tmpl w:val="FA5078F0"/>
    <w:lvl w:ilvl="0" w:tplc="AFF4CAF0">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8F2601"/>
    <w:multiLevelType w:val="hybridMultilevel"/>
    <w:tmpl w:val="8AFA0C8A"/>
    <w:lvl w:ilvl="0" w:tplc="EAAC5CAC">
      <w:start w:val="1"/>
      <w:numFmt w:val="decimal"/>
      <w:lvlText w:val="%1."/>
      <w:lvlJc w:val="left"/>
      <w:pPr>
        <w:tabs>
          <w:tab w:val="num" w:pos="-195"/>
        </w:tabs>
        <w:ind w:left="-195" w:hanging="705"/>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2">
    <w:nsid w:val="6FF54C04"/>
    <w:multiLevelType w:val="hybridMultilevel"/>
    <w:tmpl w:val="41BA0612"/>
    <w:lvl w:ilvl="0" w:tplc="302C64CC">
      <w:start w:val="1"/>
      <w:numFmt w:val="decimal"/>
      <w:lvlText w:val="%1."/>
      <w:lvlJc w:val="left"/>
      <w:pPr>
        <w:ind w:left="795" w:hanging="360"/>
      </w:pPr>
      <w:rPr>
        <w:rFonts w:hint="default"/>
        <w:b/>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47040"/>
    <w:rsid w:val="00065D49"/>
    <w:rsid w:val="00447040"/>
    <w:rsid w:val="00484695"/>
    <w:rsid w:val="00BA45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4704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470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7040"/>
    <w:rPr>
      <w:rFonts w:ascii="Tahoma" w:hAnsi="Tahoma" w:cs="Tahoma"/>
      <w:sz w:val="16"/>
      <w:szCs w:val="16"/>
    </w:rPr>
  </w:style>
  <w:style w:type="paragraph" w:styleId="a6">
    <w:name w:val="List Paragraph"/>
    <w:basedOn w:val="a"/>
    <w:uiPriority w:val="34"/>
    <w:qFormat/>
    <w:rsid w:val="00447040"/>
    <w:pPr>
      <w:ind w:left="720"/>
      <w:contextualSpacing/>
    </w:pPr>
    <w:rPr>
      <w:rFonts w:ascii="Calibri" w:eastAsia="Calibri" w:hAnsi="Calibri" w:cs="Times New Roman"/>
      <w:lang w:eastAsia="en-US"/>
    </w:rPr>
  </w:style>
  <w:style w:type="table" w:styleId="a7">
    <w:name w:val="Table Grid"/>
    <w:basedOn w:val="a1"/>
    <w:uiPriority w:val="59"/>
    <w:rsid w:val="004470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711</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2013-02-23T15:37:00Z</dcterms:created>
  <dcterms:modified xsi:type="dcterms:W3CDTF">2013-02-23T15:59:00Z</dcterms:modified>
</cp:coreProperties>
</file>