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35" w:rsidRPr="00661A87" w:rsidRDefault="007F1F35" w:rsidP="007F1F35">
      <w:pPr>
        <w:spacing w:after="0" w:line="240" w:lineRule="auto"/>
        <w:ind w:right="227"/>
        <w:jc w:val="center"/>
        <w:rPr>
          <w:rFonts w:ascii="Times New Roman" w:hAnsi="Times New Roman"/>
          <w:b/>
          <w:sz w:val="28"/>
          <w:szCs w:val="28"/>
        </w:rPr>
      </w:pPr>
      <w:r w:rsidRPr="00661A87">
        <w:rPr>
          <w:rFonts w:ascii="Times New Roman" w:hAnsi="Times New Roman"/>
          <w:b/>
          <w:sz w:val="28"/>
          <w:szCs w:val="28"/>
        </w:rPr>
        <w:t>Среднесрочное планирование уроков информатики</w:t>
      </w:r>
    </w:p>
    <w:p w:rsidR="007F1F35" w:rsidRPr="00661A87" w:rsidRDefault="007F1F35" w:rsidP="007F1F35">
      <w:pPr>
        <w:spacing w:after="0" w:line="240" w:lineRule="auto"/>
        <w:ind w:right="227"/>
        <w:jc w:val="center"/>
        <w:rPr>
          <w:rFonts w:ascii="Times New Roman" w:hAnsi="Times New Roman"/>
          <w:sz w:val="28"/>
          <w:szCs w:val="28"/>
        </w:rPr>
      </w:pPr>
      <w:r w:rsidRPr="00661A87">
        <w:rPr>
          <w:rFonts w:ascii="Times New Roman" w:hAnsi="Times New Roman"/>
          <w:b/>
          <w:sz w:val="28"/>
          <w:szCs w:val="28"/>
        </w:rPr>
        <w:t>Класс:</w:t>
      </w:r>
      <w:r w:rsidRPr="00661A87">
        <w:rPr>
          <w:rFonts w:ascii="Times New Roman" w:hAnsi="Times New Roman"/>
          <w:sz w:val="28"/>
          <w:szCs w:val="28"/>
        </w:rPr>
        <w:t xml:space="preserve"> 8</w:t>
      </w:r>
    </w:p>
    <w:p w:rsidR="007F1F35" w:rsidRDefault="007F1F35" w:rsidP="007F1F35">
      <w:pPr>
        <w:spacing w:after="0" w:line="240" w:lineRule="auto"/>
        <w:ind w:right="227"/>
        <w:jc w:val="center"/>
        <w:rPr>
          <w:rFonts w:ascii="Times New Roman" w:hAnsi="Times New Roman"/>
          <w:b/>
          <w:sz w:val="28"/>
          <w:szCs w:val="28"/>
        </w:rPr>
      </w:pPr>
      <w:r w:rsidRPr="00661A87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Текстовый </w:t>
      </w:r>
      <w:r w:rsidRPr="005010FE">
        <w:rPr>
          <w:rFonts w:ascii="Times New Roman" w:hAnsi="Times New Roman"/>
          <w:b/>
          <w:sz w:val="28"/>
          <w:szCs w:val="28"/>
        </w:rPr>
        <w:t>процессор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10FE">
        <w:rPr>
          <w:rFonts w:ascii="Times New Roman" w:hAnsi="Times New Roman"/>
          <w:b/>
          <w:sz w:val="28"/>
          <w:szCs w:val="28"/>
          <w:lang w:val="en-US"/>
        </w:rPr>
        <w:t>Word</w:t>
      </w:r>
      <w:r w:rsidRPr="005010FE">
        <w:rPr>
          <w:rFonts w:ascii="Times New Roman" w:hAnsi="Times New Roman"/>
          <w:b/>
          <w:sz w:val="28"/>
          <w:szCs w:val="28"/>
        </w:rPr>
        <w:t>.</w:t>
      </w:r>
    </w:p>
    <w:p w:rsidR="007F1F35" w:rsidRPr="009B02D5" w:rsidRDefault="007F1F35" w:rsidP="007F1F35">
      <w:pPr>
        <w:spacing w:after="0" w:line="240" w:lineRule="auto"/>
        <w:ind w:right="227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3260"/>
        <w:gridCol w:w="2835"/>
        <w:gridCol w:w="2977"/>
        <w:gridCol w:w="2693"/>
      </w:tblGrid>
      <w:tr w:rsidR="007F1F35" w:rsidRPr="00661A87" w:rsidTr="007F1F3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B84FC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4FC5">
              <w:rPr>
                <w:rFonts w:ascii="Times New Roman" w:hAnsi="Times New Roman"/>
                <w:b/>
                <w:sz w:val="20"/>
                <w:szCs w:val="20"/>
              </w:rPr>
              <w:t xml:space="preserve">Тема, основные цели и результаты обучения. Какие знания, умения и понимания вы бы </w:t>
            </w:r>
            <w:proofErr w:type="spellStart"/>
            <w:proofErr w:type="gramStart"/>
            <w:r w:rsidRPr="00B84FC5">
              <w:rPr>
                <w:rFonts w:ascii="Times New Roman" w:hAnsi="Times New Roman"/>
                <w:b/>
                <w:sz w:val="20"/>
                <w:szCs w:val="20"/>
              </w:rPr>
              <w:t>хоте-ли</w:t>
            </w:r>
            <w:proofErr w:type="spellEnd"/>
            <w:proofErr w:type="gramEnd"/>
            <w:r w:rsidRPr="00B84FC5">
              <w:rPr>
                <w:rFonts w:ascii="Times New Roman" w:hAnsi="Times New Roman"/>
                <w:b/>
                <w:sz w:val="20"/>
                <w:szCs w:val="20"/>
              </w:rPr>
              <w:t xml:space="preserve"> сформировывать в Ваших учениках по </w:t>
            </w:r>
            <w:proofErr w:type="spellStart"/>
            <w:r w:rsidRPr="00B84FC5">
              <w:rPr>
                <w:rFonts w:ascii="Times New Roman" w:hAnsi="Times New Roman"/>
                <w:b/>
                <w:sz w:val="20"/>
                <w:szCs w:val="20"/>
              </w:rPr>
              <w:t>за-вершению</w:t>
            </w:r>
            <w:proofErr w:type="spellEnd"/>
            <w:r w:rsidRPr="00B84FC5">
              <w:rPr>
                <w:rFonts w:ascii="Times New Roman" w:hAnsi="Times New Roman"/>
                <w:b/>
                <w:sz w:val="20"/>
                <w:szCs w:val="20"/>
              </w:rPr>
              <w:t xml:space="preserve"> серии </w:t>
            </w:r>
            <w:proofErr w:type="spellStart"/>
            <w:r w:rsidRPr="00B84FC5">
              <w:rPr>
                <w:rFonts w:ascii="Times New Roman" w:hAnsi="Times New Roman"/>
                <w:b/>
                <w:sz w:val="20"/>
                <w:szCs w:val="20"/>
              </w:rPr>
              <w:t>после-довательных</w:t>
            </w:r>
            <w:proofErr w:type="spellEnd"/>
            <w:r w:rsidRPr="00B84FC5">
              <w:rPr>
                <w:rFonts w:ascii="Times New Roman" w:hAnsi="Times New Roman"/>
                <w:b/>
                <w:sz w:val="20"/>
                <w:szCs w:val="20"/>
              </w:rPr>
              <w:t xml:space="preserve"> уроков.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 xml:space="preserve">Активные формы работы. (ГР, </w:t>
            </w:r>
            <w:proofErr w:type="gramStart"/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, ИР) можете ли вы использовать ИКТ для улучшения обучения.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 xml:space="preserve">Как вы будете использовать </w:t>
            </w:r>
            <w:proofErr w:type="spellStart"/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ОдО</w:t>
            </w:r>
            <w:proofErr w:type="spellEnd"/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Как вы будете вовлекать всех учеников в классе (талантливых, одарённых).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ресурсы планируете использовать?</w:t>
            </w:r>
          </w:p>
        </w:tc>
      </w:tr>
      <w:tr w:rsidR="007F1F35" w:rsidRPr="00661A87" w:rsidTr="007F1F35">
        <w:tc>
          <w:tcPr>
            <w:tcW w:w="15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Основная цель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: Познакомиться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интерфейсом текстового процессора </w:t>
            </w:r>
            <w:proofErr w:type="spellStart"/>
            <w:r w:rsidRPr="005010FE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. Научиться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форматировать шрифты, списки, настраивать параметры таблиц, работать с математическим текстом. Научиться создавать и форматировать документы средствами текстового процессора </w:t>
            </w:r>
            <w:proofErr w:type="spellStart"/>
            <w:r w:rsidRPr="005010FE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Ученики будут уметь </w:t>
            </w:r>
            <w:r>
              <w:rPr>
                <w:rFonts w:ascii="Times New Roman" w:hAnsi="Times New Roman"/>
                <w:sz w:val="24"/>
                <w:szCs w:val="24"/>
              </w:rPr>
              <w:t>форматировать шрифты, списки, вводить математические формулы,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научатся </w:t>
            </w:r>
            <w:r>
              <w:rPr>
                <w:rFonts w:ascii="Times New Roman" w:hAnsi="Times New Roman"/>
                <w:sz w:val="24"/>
                <w:szCs w:val="24"/>
              </w:rPr>
              <w:t>редактировать таблицы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, будут применять полученные знания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создании и оформлении документов  средствами текстового процессора </w:t>
            </w:r>
            <w:proofErr w:type="spellStart"/>
            <w:r w:rsidRPr="005010FE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Ключевые идеи: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Создание и форматирование документов в текстовом процессоре </w:t>
            </w:r>
            <w:proofErr w:type="spellStart"/>
            <w:r w:rsidRPr="005010FE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является значимым, так как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 весь документооборот ведется в данной программе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F35" w:rsidRPr="00661A87" w:rsidTr="007F1F35">
        <w:trPr>
          <w:trHeight w:val="16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Урок 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Создание текстовых документов. Общие сведения о текстовом процессоре. Интерфейс программы. Создание и сохранение документа. Основные приемы форматирования текста.</w:t>
            </w:r>
          </w:p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познакомиться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интерфейсом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sz w:val="24"/>
                <w:szCs w:val="24"/>
              </w:rPr>
              <w:t>, уметь создавать и  сохранять документы, знать принципы форматирования текста.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>Презентация:</w:t>
            </w: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 xml:space="preserve">«Текстовый процессор </w:t>
            </w:r>
            <w:r w:rsidRPr="00F5516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F551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F5516D">
              <w:rPr>
                <w:rFonts w:ascii="Times New Roman" w:hAnsi="Times New Roman"/>
                <w:sz w:val="24"/>
                <w:szCs w:val="24"/>
              </w:rPr>
              <w:t>интерактив-ной</w:t>
            </w:r>
            <w:proofErr w:type="spellEnd"/>
            <w:proofErr w:type="gram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доски (ИД) (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флип-чарты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при объяснении,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закрепле-ние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материала)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интерактивная доска, набор </w:t>
            </w:r>
            <w:proofErr w:type="spellStart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>флип-чартов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rPr>
          <w:trHeight w:val="1652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16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: заполнение таблицы «Интерфейс </w:t>
            </w:r>
            <w:r w:rsidRPr="00F5516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F5516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proofErr w:type="gramStart"/>
            <w:r w:rsidRPr="00F5516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F5516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учениками будут использоваться все возможности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одноклас-сников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: художественные, артистические,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ораторс-кие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rPr>
          <w:trHeight w:val="2417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>ИР: Практическая работа.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сам</w:t>
            </w:r>
            <w:proofErr w:type="gramStart"/>
            <w:r w:rsidRPr="00F5516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16D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F5516D">
              <w:rPr>
                <w:rFonts w:ascii="Times New Roman" w:hAnsi="Times New Roman"/>
                <w:sz w:val="24"/>
                <w:szCs w:val="24"/>
              </w:rPr>
              <w:t xml:space="preserve"> задания на закрепление.</w:t>
            </w: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16D">
              <w:rPr>
                <w:rFonts w:ascii="Times New Roman" w:hAnsi="Times New Roman"/>
                <w:sz w:val="24"/>
                <w:szCs w:val="24"/>
              </w:rPr>
              <w:t>Более сильный ученик является куратором ряда, он контролирует работу остальных учащихся, напоминает принципы форматирования текста.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5516D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Нумерованный и маркированный списки. Колонки. Параметры страницы. Поля. Предварительный просмотр. Печать документа.</w:t>
            </w:r>
          </w:p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настраивать параметры различных видов списков, параметры страницы, устанавливать колонки и поля документа.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«Виды списков. Колонки. Параметры страницы»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>постеры</w:t>
            </w:r>
            <w:proofErr w:type="spellEnd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маркеры, интерактивная доска,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7F1F35" w:rsidRPr="00661A87" w:rsidTr="007F1F35"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9F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429F2">
              <w:rPr>
                <w:rFonts w:ascii="Times New Roman" w:hAnsi="Times New Roman"/>
                <w:sz w:val="24"/>
                <w:szCs w:val="24"/>
              </w:rPr>
              <w:t xml:space="preserve">: составление алгоритма изменения параметров: 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1 ряд – страницы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2 ряд – списков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3 ряд – колонок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Презентация (один представитель от ряда)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429F2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F429F2">
              <w:rPr>
                <w:rFonts w:ascii="Times New Roman" w:hAnsi="Times New Roman"/>
                <w:sz w:val="24"/>
                <w:szCs w:val="24"/>
              </w:rPr>
              <w:t>, самооценка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- насколько правильно составлен алгоритм, можете ли вы предложить свой?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2"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F429F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3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Таблицы. Создание таблиц. Редактирование таблиц. Ввод и форматирование содержимого таблиц.</w:t>
            </w:r>
          </w:p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создавать и  форматировать документы, содержащие таблицы.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4A4B02">
              <w:rPr>
                <w:rFonts w:ascii="Times New Roman" w:hAnsi="Times New Roman"/>
                <w:sz w:val="24"/>
                <w:szCs w:val="24"/>
              </w:rPr>
              <w:t>интерактив-ной</w:t>
            </w:r>
            <w:proofErr w:type="spellEnd"/>
            <w:proofErr w:type="gram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 доски (</w:t>
            </w: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флип-чарты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 при объяснении, закреплении материала)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A4B02"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>постеры</w:t>
            </w:r>
            <w:proofErr w:type="spellEnd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маркеры, интерактивная доска, набор </w:t>
            </w:r>
            <w:proofErr w:type="spellStart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>флип-чартов</w:t>
            </w:r>
            <w:proofErr w:type="spellEnd"/>
          </w:p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 xml:space="preserve">ГР: Составить </w:t>
            </w: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 по принципам работы: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1гр. – форматирование текста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 xml:space="preserve">2 гр. – форматирование </w:t>
            </w:r>
            <w:r w:rsidRPr="004A4B02">
              <w:rPr>
                <w:rFonts w:ascii="Times New Roman" w:hAnsi="Times New Roman"/>
                <w:sz w:val="24"/>
                <w:szCs w:val="24"/>
              </w:rPr>
              <w:lastRenderedPageBreak/>
              <w:t>списков.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 xml:space="preserve">3 гр. – форматирование таблиц. </w:t>
            </w:r>
          </w:p>
          <w:p w:rsidR="007F1F35" w:rsidRPr="004A4B02" w:rsidRDefault="007F1F35" w:rsidP="00901621">
            <w:pPr>
              <w:tabs>
                <w:tab w:val="left" w:pos="20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A4B02"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 xml:space="preserve">ГР: составление макета </w:t>
            </w: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 на тему «</w:t>
            </w: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Наурыз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>» с применением списков, таблиц, форматированием шрифтов.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A4B02"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 xml:space="preserve">ИР: создание </w:t>
            </w: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 средствами </w:t>
            </w:r>
            <w:r w:rsidRPr="004A4B02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4A4B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B02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4A4B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02"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4A4B02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661A87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4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Ввод математического текста. Самостоятельная работа.</w:t>
            </w:r>
          </w:p>
          <w:p w:rsidR="007F1F35" w:rsidRPr="00DB3CCC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работать с математическими формулами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DB3CC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, проконтролировать знания.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473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847473">
              <w:rPr>
                <w:rFonts w:ascii="Times New Roman" w:hAnsi="Times New Roman"/>
                <w:sz w:val="24"/>
                <w:szCs w:val="24"/>
              </w:rPr>
              <w:t>интерактив-ной</w:t>
            </w:r>
            <w:proofErr w:type="spellEnd"/>
            <w:proofErr w:type="gramEnd"/>
            <w:r w:rsidRPr="00847473">
              <w:rPr>
                <w:rFonts w:ascii="Times New Roman" w:hAnsi="Times New Roman"/>
                <w:sz w:val="24"/>
                <w:szCs w:val="24"/>
              </w:rPr>
              <w:t xml:space="preserve"> доски (</w:t>
            </w:r>
            <w:proofErr w:type="spellStart"/>
            <w:r w:rsidRPr="00847473">
              <w:rPr>
                <w:rFonts w:ascii="Times New Roman" w:hAnsi="Times New Roman"/>
                <w:sz w:val="24"/>
                <w:szCs w:val="24"/>
              </w:rPr>
              <w:t>флип-чарты</w:t>
            </w:r>
            <w:proofErr w:type="spellEnd"/>
            <w:r w:rsidRPr="00847473">
              <w:rPr>
                <w:rFonts w:ascii="Times New Roman" w:hAnsi="Times New Roman"/>
                <w:sz w:val="24"/>
                <w:szCs w:val="24"/>
              </w:rPr>
              <w:t xml:space="preserve"> при объяснении, закреплении материала)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>постеры</w:t>
            </w:r>
            <w:proofErr w:type="spellEnd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маркеры, интерактивная доска, набор </w:t>
            </w:r>
            <w:proofErr w:type="spellStart"/>
            <w:r w:rsidRPr="001701C0">
              <w:rPr>
                <w:rFonts w:ascii="Times New Roman" w:hAnsi="Times New Roman"/>
                <w:color w:val="000000"/>
                <w:sz w:val="24"/>
                <w:szCs w:val="24"/>
              </w:rPr>
              <w:t>флип-чартов</w:t>
            </w:r>
            <w:proofErr w:type="spellEnd"/>
          </w:p>
        </w:tc>
      </w:tr>
      <w:tr w:rsidR="007F1F35" w:rsidRPr="00661A87" w:rsidTr="007F1F35"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47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847473">
              <w:rPr>
                <w:rFonts w:ascii="Times New Roman" w:hAnsi="Times New Roman"/>
                <w:sz w:val="24"/>
                <w:szCs w:val="24"/>
              </w:rPr>
              <w:t>: форматирование текста, содержащего математические формулы.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73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8474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47473"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473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473">
              <w:rPr>
                <w:rFonts w:ascii="Times New Roman" w:hAnsi="Times New Roman"/>
                <w:sz w:val="24"/>
                <w:szCs w:val="24"/>
              </w:rPr>
              <w:t>Куратор группы: итоговая проверка работы группы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F35" w:rsidRPr="00661A87" w:rsidTr="007F1F35"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195D11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473">
              <w:rPr>
                <w:rFonts w:ascii="Times New Roman" w:hAnsi="Times New Roman"/>
                <w:sz w:val="24"/>
                <w:szCs w:val="24"/>
              </w:rPr>
              <w:t>ИР: тест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73"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 w:rsidRPr="00847473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35" w:rsidRPr="00847473" w:rsidRDefault="007F1F35" w:rsidP="00901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B2A" w:rsidRDefault="00A23B2A"/>
    <w:sectPr w:rsidR="00A23B2A" w:rsidSect="007F1F35">
      <w:pgSz w:w="16840" w:h="11907" w:orient="landscape" w:code="9"/>
      <w:pgMar w:top="1135" w:right="1134" w:bottom="85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1F35"/>
    <w:rsid w:val="00286130"/>
    <w:rsid w:val="002A733E"/>
    <w:rsid w:val="00336211"/>
    <w:rsid w:val="007F1F35"/>
    <w:rsid w:val="00A2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2015-01-13T11:39:00Z</dcterms:created>
  <dcterms:modified xsi:type="dcterms:W3CDTF">2015-01-13T11:40:00Z</dcterms:modified>
</cp:coreProperties>
</file>