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89" w:rsidRPr="00E369B5" w:rsidRDefault="001B1AB2" w:rsidP="002C1A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Тексерді:</w:t>
      </w:r>
      <w:r w:rsidRPr="00E369B5">
        <w:rPr>
          <w:rFonts w:ascii="Arial" w:hAnsi="Arial" w:cs="Arial"/>
          <w:sz w:val="28"/>
          <w:szCs w:val="28"/>
        </w:rPr>
        <w:t>_______________</w:t>
      </w:r>
    </w:p>
    <w:p w:rsidR="002C1A89" w:rsidRPr="003A05FB" w:rsidRDefault="002C1A89" w:rsidP="002C1A89">
      <w:pPr>
        <w:rPr>
          <w:sz w:val="28"/>
          <w:szCs w:val="28"/>
          <w:lang w:val="kk-KZ"/>
        </w:rPr>
      </w:pPr>
      <w:r w:rsidRPr="003A05FB">
        <w:rPr>
          <w:sz w:val="28"/>
          <w:szCs w:val="28"/>
          <w:lang w:val="kk-KZ"/>
        </w:rPr>
        <w:t>Күні___________Пәні_</w:t>
      </w:r>
      <w:r w:rsidRPr="003A05FB">
        <w:rPr>
          <w:b/>
          <w:sz w:val="28"/>
          <w:szCs w:val="28"/>
          <w:lang w:val="kk-KZ"/>
        </w:rPr>
        <w:t>Физика</w:t>
      </w:r>
      <w:r w:rsidRPr="003A05FB">
        <w:rPr>
          <w:sz w:val="28"/>
          <w:szCs w:val="28"/>
          <w:lang w:val="kk-KZ"/>
        </w:rPr>
        <w:t>______Сынып__9__</w:t>
      </w:r>
    </w:p>
    <w:p w:rsidR="002C1A89" w:rsidRPr="002C1A89" w:rsidRDefault="002C1A89" w:rsidP="002C1A89">
      <w:pPr>
        <w:rPr>
          <w:sz w:val="28"/>
          <w:szCs w:val="28"/>
          <w:lang w:val="kk-KZ"/>
        </w:rPr>
      </w:pPr>
      <w:r w:rsidRPr="003A05FB">
        <w:rPr>
          <w:b/>
          <w:sz w:val="28"/>
          <w:szCs w:val="28"/>
          <w:lang w:val="kk-KZ"/>
        </w:rPr>
        <w:t>Сабақтың  тақырыбы :</w:t>
      </w:r>
      <w:r>
        <w:rPr>
          <w:b/>
          <w:sz w:val="28"/>
          <w:szCs w:val="28"/>
          <w:lang w:val="kk-KZ"/>
        </w:rPr>
        <w:t>Центрге тартқыш үдеу.</w:t>
      </w:r>
    </w:p>
    <w:p w:rsidR="002C1A89" w:rsidRDefault="002C1A89" w:rsidP="002C1A89">
      <w:pPr>
        <w:rPr>
          <w:b/>
          <w:sz w:val="28"/>
          <w:szCs w:val="28"/>
          <w:lang w:val="kk-KZ"/>
        </w:rPr>
      </w:pPr>
      <w:r w:rsidRPr="003A05FB">
        <w:rPr>
          <w:b/>
          <w:sz w:val="28"/>
          <w:szCs w:val="28"/>
          <w:lang w:val="kk-KZ"/>
        </w:rPr>
        <w:t xml:space="preserve"> Сабақтың   мақсаты :</w:t>
      </w:r>
      <w:r>
        <w:rPr>
          <w:b/>
          <w:sz w:val="28"/>
          <w:szCs w:val="28"/>
          <w:lang w:val="kk-KZ"/>
        </w:rPr>
        <w:t xml:space="preserve"> </w:t>
      </w:r>
      <w:r w:rsidRPr="002C1A89">
        <w:rPr>
          <w:i/>
          <w:sz w:val="28"/>
          <w:szCs w:val="28"/>
          <w:lang w:val="kk-KZ"/>
        </w:rPr>
        <w:t>Центрге тартқыш үдеуі</w:t>
      </w:r>
      <w:r>
        <w:rPr>
          <w:b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 xml:space="preserve"> шамасымен, шеңбер бойымен қозғалыстың түрімен  таныстыру.</w:t>
      </w:r>
    </w:p>
    <w:p w:rsidR="002C1A89" w:rsidRPr="00BB3621" w:rsidRDefault="002C1A89" w:rsidP="002C1A8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міндеті:</w:t>
      </w:r>
    </w:p>
    <w:p w:rsidR="002C1A89" w:rsidRPr="003A05FB" w:rsidRDefault="002C1A89" w:rsidP="002C1A89">
      <w:pPr>
        <w:rPr>
          <w:sz w:val="28"/>
          <w:szCs w:val="28"/>
          <w:lang w:val="kk-KZ"/>
        </w:rPr>
      </w:pPr>
      <w:r w:rsidRPr="003A05FB">
        <w:rPr>
          <w:sz w:val="28"/>
          <w:szCs w:val="28"/>
          <w:lang w:val="kk-KZ"/>
        </w:rPr>
        <w:t>1.</w:t>
      </w:r>
      <w:r w:rsidRPr="003A05FB">
        <w:rPr>
          <w:b/>
          <w:sz w:val="28"/>
          <w:szCs w:val="28"/>
          <w:lang w:val="kk-KZ"/>
        </w:rPr>
        <w:t xml:space="preserve"> </w:t>
      </w:r>
      <w:r w:rsidRPr="003A05FB">
        <w:rPr>
          <w:sz w:val="28"/>
          <w:szCs w:val="28"/>
          <w:lang w:val="kk-KZ"/>
        </w:rPr>
        <w:t xml:space="preserve">Білімділік : </w:t>
      </w:r>
      <w:r>
        <w:rPr>
          <w:sz w:val="28"/>
          <w:szCs w:val="28"/>
          <w:lang w:val="kk-KZ"/>
        </w:rPr>
        <w:t>Табиғаттағы құбылыстар туралы білімдерін жетілдіру.Центрге  үдеуі шамасымен таныстыру.</w:t>
      </w:r>
    </w:p>
    <w:p w:rsidR="002C1A89" w:rsidRPr="003A05FB" w:rsidRDefault="002C1A89" w:rsidP="002C1A89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Тәрбиелік: </w:t>
      </w:r>
      <w:r w:rsidRPr="003A05FB">
        <w:rPr>
          <w:sz w:val="28"/>
          <w:szCs w:val="28"/>
          <w:lang w:val="kk-KZ"/>
        </w:rPr>
        <w:t>Ойлау қабілетін дамытып, еңбекке, ұқыптылыққа, байқағыштық бейімдеу.</w:t>
      </w:r>
    </w:p>
    <w:p w:rsidR="002C1A89" w:rsidRPr="003A05FB" w:rsidRDefault="002C1A89" w:rsidP="001B1AB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Дамытушылық:</w:t>
      </w:r>
      <w:r w:rsidRPr="003A05FB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Центрге тартқыш  үдеуі  ұғымына және формулаларға </w:t>
      </w:r>
      <w:r w:rsidRPr="003A05FB">
        <w:rPr>
          <w:sz w:val="28"/>
          <w:szCs w:val="28"/>
          <w:lang w:val="kk-KZ"/>
        </w:rPr>
        <w:t xml:space="preserve"> оқушы </w:t>
      </w:r>
      <w:r>
        <w:rPr>
          <w:sz w:val="28"/>
          <w:szCs w:val="28"/>
          <w:lang w:val="kk-KZ"/>
        </w:rPr>
        <w:t xml:space="preserve">назарын аудара отырып, ойлау , есте сақтау қабілетін </w:t>
      </w:r>
      <w:r w:rsidRPr="003A05FB">
        <w:rPr>
          <w:sz w:val="28"/>
          <w:szCs w:val="28"/>
          <w:lang w:val="kk-KZ"/>
        </w:rPr>
        <w:t xml:space="preserve">дамыту.                                                                                                               </w:t>
      </w:r>
    </w:p>
    <w:p w:rsidR="002C1A89" w:rsidRPr="003434FA" w:rsidRDefault="002C1A89" w:rsidP="001B1AB2">
      <w:pPr>
        <w:rPr>
          <w:sz w:val="28"/>
          <w:szCs w:val="28"/>
          <w:lang w:val="kk-KZ"/>
        </w:rPr>
      </w:pPr>
      <w:r w:rsidRPr="00BB3621">
        <w:rPr>
          <w:b/>
          <w:sz w:val="28"/>
          <w:szCs w:val="28"/>
          <w:lang w:val="kk-KZ"/>
        </w:rPr>
        <w:t xml:space="preserve">Сабақтың  типі : </w:t>
      </w:r>
      <w:r>
        <w:rPr>
          <w:sz w:val="28"/>
          <w:szCs w:val="28"/>
          <w:lang w:val="kk-KZ"/>
        </w:rPr>
        <w:t>Ж</w:t>
      </w:r>
      <w:r w:rsidRPr="00BB3621">
        <w:rPr>
          <w:sz w:val="28"/>
          <w:szCs w:val="28"/>
          <w:lang w:val="kk-KZ"/>
        </w:rPr>
        <w:t>аңа   білімді  игеру   сабағы</w:t>
      </w:r>
    </w:p>
    <w:p w:rsidR="002C1A89" w:rsidRPr="00BB3621" w:rsidRDefault="002C1A89" w:rsidP="001B1AB2">
      <w:pPr>
        <w:rPr>
          <w:sz w:val="28"/>
          <w:szCs w:val="28"/>
          <w:lang w:val="kk-KZ"/>
        </w:rPr>
      </w:pPr>
      <w:r w:rsidRPr="00BB3621">
        <w:rPr>
          <w:b/>
          <w:sz w:val="28"/>
          <w:szCs w:val="28"/>
          <w:lang w:val="kk-KZ"/>
        </w:rPr>
        <w:t xml:space="preserve">Сабақтың  түрі : </w:t>
      </w:r>
      <w:r w:rsidRPr="00BB362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Лекция, </w:t>
      </w:r>
      <w:r w:rsidRPr="003434FA">
        <w:rPr>
          <w:sz w:val="28"/>
          <w:szCs w:val="28"/>
          <w:lang w:val="kk-KZ"/>
        </w:rPr>
        <w:t>есеп шығару сабағы.</w:t>
      </w:r>
    </w:p>
    <w:p w:rsidR="002C1A89" w:rsidRPr="003A05FB" w:rsidRDefault="002C1A89" w:rsidP="002C1A89">
      <w:pPr>
        <w:rPr>
          <w:sz w:val="28"/>
          <w:szCs w:val="28"/>
          <w:lang w:val="kk-KZ"/>
        </w:rPr>
      </w:pPr>
      <w:r w:rsidRPr="00BB3621">
        <w:rPr>
          <w:b/>
          <w:sz w:val="28"/>
          <w:szCs w:val="28"/>
          <w:lang w:val="kk-KZ"/>
        </w:rPr>
        <w:t xml:space="preserve">Сабақтың әдісі </w:t>
      </w:r>
      <w:r w:rsidRPr="003A05FB">
        <w:rPr>
          <w:b/>
          <w:sz w:val="28"/>
          <w:szCs w:val="28"/>
          <w:lang w:val="kk-KZ"/>
        </w:rPr>
        <w:t xml:space="preserve">:   </w:t>
      </w:r>
      <w:r w:rsidRPr="00BB3621">
        <w:rPr>
          <w:sz w:val="28"/>
          <w:szCs w:val="28"/>
          <w:lang w:val="kk-KZ"/>
        </w:rPr>
        <w:t>1.</w:t>
      </w:r>
      <w:r w:rsidRPr="00BB3621">
        <w:rPr>
          <w:i/>
          <w:sz w:val="28"/>
          <w:szCs w:val="28"/>
          <w:lang w:val="kk-KZ"/>
        </w:rPr>
        <w:t>Репродуктивті әдіс. .</w:t>
      </w:r>
      <w:r w:rsidRPr="00BB3621">
        <w:rPr>
          <w:sz w:val="28"/>
          <w:szCs w:val="28"/>
          <w:lang w:val="kk-KZ"/>
        </w:rPr>
        <w:t>Білім  –  білік   дағдыларын      қайта    жаңғырту   арқылы білімді  белсенді  игерту.</w:t>
      </w:r>
    </w:p>
    <w:p w:rsidR="002C1A89" w:rsidRPr="00412D93" w:rsidRDefault="002C1A89" w:rsidP="002C1A89">
      <w:pPr>
        <w:rPr>
          <w:sz w:val="28"/>
          <w:szCs w:val="28"/>
          <w:lang w:val="kk-KZ"/>
        </w:rPr>
      </w:pPr>
      <w:r w:rsidRPr="00BB3621">
        <w:rPr>
          <w:sz w:val="28"/>
          <w:szCs w:val="28"/>
          <w:lang w:val="kk-KZ"/>
        </w:rPr>
        <w:t xml:space="preserve"> </w:t>
      </w:r>
      <w:r w:rsidRPr="00412D93">
        <w:rPr>
          <w:sz w:val="28"/>
          <w:szCs w:val="28"/>
          <w:lang w:val="kk-KZ"/>
        </w:rPr>
        <w:t>2.</w:t>
      </w:r>
      <w:r w:rsidRPr="00412D93">
        <w:rPr>
          <w:i/>
          <w:sz w:val="28"/>
          <w:szCs w:val="28"/>
          <w:lang w:val="kk-KZ"/>
        </w:rPr>
        <w:t xml:space="preserve">Зерттеу әдісі.   </w:t>
      </w:r>
      <w:r w:rsidRPr="00412D93">
        <w:rPr>
          <w:sz w:val="28"/>
          <w:szCs w:val="28"/>
          <w:lang w:val="kk-KZ"/>
        </w:rPr>
        <w:t>Мұғалімнің    оқушыға     шығармашылық     тапсырм</w:t>
      </w:r>
      <w:r>
        <w:rPr>
          <w:sz w:val="28"/>
          <w:szCs w:val="28"/>
          <w:lang w:val="kk-KZ"/>
        </w:rPr>
        <w:t>а</w:t>
      </w:r>
      <w:r w:rsidRPr="00412D93">
        <w:rPr>
          <w:sz w:val="28"/>
          <w:szCs w:val="28"/>
          <w:lang w:val="kk-KZ"/>
        </w:rPr>
        <w:t xml:space="preserve">  беруі,   оқушылырдың    өз    беттерімен   шешіп ,  мәтінмен       ес</w:t>
      </w:r>
      <w:r>
        <w:rPr>
          <w:sz w:val="28"/>
          <w:szCs w:val="28"/>
          <w:lang w:val="kk-KZ"/>
        </w:rPr>
        <w:t>е</w:t>
      </w:r>
      <w:r w:rsidRPr="00412D93">
        <w:rPr>
          <w:sz w:val="28"/>
          <w:szCs w:val="28"/>
          <w:lang w:val="kk-KZ"/>
        </w:rPr>
        <w:t>птер шығару,үлестірмелі материалмен жұмыс.</w:t>
      </w:r>
    </w:p>
    <w:p w:rsidR="002C1A89" w:rsidRPr="00412D93" w:rsidRDefault="002C1A89" w:rsidP="002C1A89">
      <w:pPr>
        <w:rPr>
          <w:sz w:val="28"/>
          <w:szCs w:val="28"/>
          <w:lang w:val="kk-KZ"/>
        </w:rPr>
      </w:pPr>
      <w:r w:rsidRPr="00412D93">
        <w:rPr>
          <w:sz w:val="28"/>
          <w:szCs w:val="28"/>
          <w:lang w:val="kk-KZ"/>
        </w:rPr>
        <w:t xml:space="preserve"> 3.</w:t>
      </w:r>
      <w:r w:rsidRPr="00412D93">
        <w:rPr>
          <w:i/>
          <w:sz w:val="28"/>
          <w:szCs w:val="28"/>
          <w:lang w:val="kk-KZ"/>
        </w:rPr>
        <w:t>Эвристикалық әдіс  І</w:t>
      </w:r>
      <w:r w:rsidRPr="00412D93">
        <w:rPr>
          <w:sz w:val="28"/>
          <w:szCs w:val="28"/>
          <w:lang w:val="kk-KZ"/>
        </w:rPr>
        <w:t xml:space="preserve">шінара    ізденгіштік  әдіс,   оқушылар    мақсатты </w:t>
      </w:r>
    </w:p>
    <w:p w:rsidR="002C1A89" w:rsidRDefault="002C1A89" w:rsidP="002C1A89">
      <w:pPr>
        <w:rPr>
          <w:sz w:val="28"/>
          <w:szCs w:val="28"/>
          <w:lang w:val="kk-KZ"/>
        </w:rPr>
      </w:pPr>
      <w:r w:rsidRPr="00412D93">
        <w:rPr>
          <w:sz w:val="28"/>
          <w:szCs w:val="28"/>
          <w:lang w:val="kk-KZ"/>
        </w:rPr>
        <w:t xml:space="preserve">                                  </w:t>
      </w:r>
      <w:r w:rsidRPr="002C1A89">
        <w:rPr>
          <w:sz w:val="28"/>
          <w:szCs w:val="28"/>
          <w:lang w:val="kk-KZ"/>
        </w:rPr>
        <w:t>немесе міндетті мұғалімнің  көмегі  арқылы  шешу.</w:t>
      </w:r>
    </w:p>
    <w:p w:rsidR="002C1A89" w:rsidRPr="003A05FB" w:rsidRDefault="002C1A89" w:rsidP="002C1A89">
      <w:pPr>
        <w:rPr>
          <w:b/>
          <w:sz w:val="28"/>
          <w:szCs w:val="28"/>
          <w:lang w:val="kk-KZ"/>
        </w:rPr>
      </w:pPr>
      <w:r w:rsidRPr="003A05FB">
        <w:rPr>
          <w:b/>
          <w:sz w:val="28"/>
          <w:szCs w:val="28"/>
          <w:lang w:val="kk-KZ"/>
        </w:rPr>
        <w:t>Сабақтың барысы:</w:t>
      </w:r>
    </w:p>
    <w:p w:rsidR="002C1A89" w:rsidRPr="00BB3621" w:rsidRDefault="002C1A89" w:rsidP="002C1A89">
      <w:pPr>
        <w:rPr>
          <w:sz w:val="28"/>
          <w:szCs w:val="28"/>
          <w:lang w:val="kk-KZ"/>
        </w:rPr>
      </w:pPr>
      <w:r w:rsidRPr="00BB3621">
        <w:rPr>
          <w:sz w:val="28"/>
          <w:szCs w:val="28"/>
          <w:lang w:val="kk-KZ"/>
        </w:rPr>
        <w:t>1.Ұйымдастыру кезеңі.</w:t>
      </w:r>
    </w:p>
    <w:p w:rsidR="002C1A89" w:rsidRPr="003434FA" w:rsidRDefault="002C1A89" w:rsidP="002C1A89">
      <w:pPr>
        <w:rPr>
          <w:sz w:val="28"/>
          <w:szCs w:val="28"/>
          <w:lang w:val="kk-KZ"/>
        </w:rPr>
      </w:pPr>
      <w:r w:rsidRPr="00BB3621">
        <w:rPr>
          <w:sz w:val="28"/>
          <w:szCs w:val="28"/>
          <w:lang w:val="kk-KZ"/>
        </w:rPr>
        <w:t>2.Үй  тапсырмаларын  тексеру  кезеңі.</w:t>
      </w:r>
    </w:p>
    <w:p w:rsidR="002C1A89" w:rsidRPr="00BB3621" w:rsidRDefault="002C1A89" w:rsidP="002C1A89">
      <w:pPr>
        <w:rPr>
          <w:sz w:val="28"/>
          <w:szCs w:val="28"/>
          <w:lang w:val="kk-KZ"/>
        </w:rPr>
      </w:pPr>
      <w:r w:rsidRPr="00BB3621">
        <w:rPr>
          <w:sz w:val="28"/>
          <w:szCs w:val="28"/>
          <w:lang w:val="kk-KZ"/>
        </w:rPr>
        <w:t>3.Сабаққа  мақсат қою.</w:t>
      </w:r>
    </w:p>
    <w:p w:rsidR="002C1A89" w:rsidRPr="003434FA" w:rsidRDefault="002C1A89" w:rsidP="002C1A89">
      <w:pPr>
        <w:rPr>
          <w:sz w:val="28"/>
          <w:szCs w:val="28"/>
          <w:lang w:val="kk-KZ"/>
        </w:rPr>
      </w:pPr>
      <w:r w:rsidRPr="00BB3621"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>Жаңа сабақты түсіндіру кезеңі.</w:t>
      </w:r>
    </w:p>
    <w:p w:rsidR="002C1A89" w:rsidRPr="003A05FB" w:rsidRDefault="002C1A89" w:rsidP="002C1A89">
      <w:pPr>
        <w:rPr>
          <w:sz w:val="28"/>
          <w:szCs w:val="28"/>
          <w:lang w:val="kk-KZ"/>
        </w:rPr>
      </w:pPr>
      <w:r w:rsidRPr="002C1A89">
        <w:rPr>
          <w:sz w:val="28"/>
          <w:szCs w:val="28"/>
          <w:lang w:val="kk-KZ"/>
        </w:rPr>
        <w:t>5.</w:t>
      </w:r>
      <w:r w:rsidRPr="003A05FB">
        <w:rPr>
          <w:sz w:val="28"/>
          <w:szCs w:val="28"/>
          <w:lang w:val="kk-KZ"/>
        </w:rPr>
        <w:t>Есеп шығару кезеңі</w:t>
      </w:r>
    </w:p>
    <w:p w:rsidR="002C1A89" w:rsidRPr="00BB3621" w:rsidRDefault="002C1A89" w:rsidP="002C1A89">
      <w:pPr>
        <w:rPr>
          <w:sz w:val="28"/>
          <w:szCs w:val="28"/>
          <w:lang w:val="kk-KZ"/>
        </w:rPr>
      </w:pPr>
      <w:r w:rsidRPr="00BB3621">
        <w:rPr>
          <w:sz w:val="28"/>
          <w:szCs w:val="28"/>
          <w:lang w:val="kk-KZ"/>
        </w:rPr>
        <w:t>6.Оқушылардың  білімін  бағалау.</w:t>
      </w:r>
    </w:p>
    <w:p w:rsidR="002C1A89" w:rsidRPr="00BB3621" w:rsidRDefault="002C1A89" w:rsidP="002C1A89">
      <w:pPr>
        <w:rPr>
          <w:sz w:val="28"/>
          <w:szCs w:val="28"/>
          <w:lang w:val="kk-KZ"/>
        </w:rPr>
      </w:pPr>
      <w:r w:rsidRPr="00BB3621">
        <w:rPr>
          <w:sz w:val="28"/>
          <w:szCs w:val="28"/>
          <w:lang w:val="kk-KZ"/>
        </w:rPr>
        <w:t>7.Үй тапсырмасын  хабарлау  және  орындалуы  бойынша нұсқау  беру  кезе</w:t>
      </w:r>
      <w:r>
        <w:rPr>
          <w:sz w:val="28"/>
          <w:szCs w:val="28"/>
          <w:lang w:val="kk-KZ"/>
        </w:rPr>
        <w:t>ңі</w:t>
      </w:r>
    </w:p>
    <w:p w:rsidR="002C1A89" w:rsidRDefault="002C1A89" w:rsidP="002C1A89">
      <w:pPr>
        <w:tabs>
          <w:tab w:val="left" w:pos="1854"/>
        </w:tabs>
        <w:rPr>
          <w:b/>
          <w:sz w:val="28"/>
          <w:szCs w:val="28"/>
          <w:lang w:val="kk-KZ"/>
        </w:rPr>
      </w:pPr>
      <w:r w:rsidRPr="002C1A89">
        <w:rPr>
          <w:b/>
          <w:sz w:val="28"/>
          <w:szCs w:val="28"/>
          <w:lang w:val="kk-KZ"/>
        </w:rPr>
        <w:t>1.</w:t>
      </w:r>
      <w:r>
        <w:rPr>
          <w:b/>
          <w:sz w:val="28"/>
          <w:szCs w:val="28"/>
          <w:lang w:val="kk-KZ"/>
        </w:rPr>
        <w:t>Ұйымдастыру кезеңі.</w:t>
      </w:r>
    </w:p>
    <w:p w:rsidR="002C1A89" w:rsidRPr="00DB2804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 w:rsidRPr="00DB2804">
        <w:rPr>
          <w:sz w:val="28"/>
          <w:szCs w:val="28"/>
          <w:lang w:val="kk-KZ"/>
        </w:rPr>
        <w:t>Сәлемдесу. Түгелдеу.</w:t>
      </w:r>
    </w:p>
    <w:p w:rsidR="002C1A89" w:rsidRDefault="002C1A89" w:rsidP="002C1A89">
      <w:pPr>
        <w:tabs>
          <w:tab w:val="left" w:pos="1854"/>
        </w:tabs>
        <w:rPr>
          <w:b/>
          <w:sz w:val="28"/>
          <w:szCs w:val="28"/>
          <w:lang w:val="kk-KZ"/>
        </w:rPr>
      </w:pPr>
      <w:r w:rsidRPr="00BB3621">
        <w:rPr>
          <w:b/>
          <w:sz w:val="28"/>
          <w:szCs w:val="28"/>
          <w:lang w:val="kk-KZ"/>
        </w:rPr>
        <w:t>2.</w:t>
      </w:r>
      <w:r>
        <w:rPr>
          <w:b/>
          <w:sz w:val="28"/>
          <w:szCs w:val="28"/>
          <w:lang w:val="kk-KZ"/>
        </w:rPr>
        <w:t>Үй жұмысын тексеру кезеңі.</w:t>
      </w:r>
    </w:p>
    <w:p w:rsidR="002C1A89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Физикалық диктант.</w:t>
      </w:r>
    </w:p>
    <w:p w:rsidR="00177E1D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1.Теңүдемелі  қозғалыс үшін жылдамдық формуласы</w:t>
      </w:r>
    </w:p>
    <w:p w:rsidR="002C1A89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Теңкемімелі қозғалыс үшін орынауыстыру формуласы</w:t>
      </w:r>
    </w:p>
    <w:p w:rsidR="002C1A89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Бастапқы жылдамдық 0-ге тең кездегі орынауыстыру формуласы.</w:t>
      </w:r>
    </w:p>
    <w:p w:rsidR="002C1A89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4.Үдеудің формуласы</w:t>
      </w:r>
    </w:p>
    <w:p w:rsidR="002C1A89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5.Түсу уақытының формуласы</w:t>
      </w:r>
    </w:p>
    <w:p w:rsidR="002C1A89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6.Бұрыштық жылдамдықтың периодпен байланысты формуласы</w:t>
      </w:r>
    </w:p>
    <w:p w:rsidR="002C1A89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7.Сызықтық жылдамдықтың жиілікпен байланысты формуласы</w:t>
      </w:r>
    </w:p>
    <w:p w:rsidR="001B33B4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8.П-дің мәні неге тең?</w:t>
      </w:r>
    </w:p>
    <w:p w:rsidR="002C1A89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</w:p>
    <w:p w:rsidR="002C1A89" w:rsidRDefault="002C1A89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1.Теңкем</w:t>
      </w:r>
      <w:r w:rsidR="001B33B4">
        <w:rPr>
          <w:sz w:val="28"/>
          <w:szCs w:val="28"/>
          <w:lang w:val="kk-KZ"/>
        </w:rPr>
        <w:t>імелі қозғалыс үшін жылдамдық</w:t>
      </w:r>
      <w:r>
        <w:rPr>
          <w:sz w:val="28"/>
          <w:szCs w:val="28"/>
          <w:lang w:val="kk-KZ"/>
        </w:rPr>
        <w:t xml:space="preserve"> формуласы</w:t>
      </w:r>
    </w:p>
    <w:p w:rsidR="002C1A89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2.Теңүде</w:t>
      </w:r>
      <w:r w:rsidR="002C1A89">
        <w:rPr>
          <w:sz w:val="28"/>
          <w:szCs w:val="28"/>
          <w:lang w:val="kk-KZ"/>
        </w:rPr>
        <w:t>мелі қозғалыс үшін</w:t>
      </w:r>
      <w:r>
        <w:rPr>
          <w:sz w:val="28"/>
          <w:szCs w:val="28"/>
          <w:lang w:val="kk-KZ"/>
        </w:rPr>
        <w:t xml:space="preserve"> орын ауыстыруформуласы</w:t>
      </w:r>
    </w:p>
    <w:p w:rsidR="001B33B4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3. Бастапқы жылдамдық нөлге тең кездегі  жылдамдықтың формуласы</w:t>
      </w:r>
    </w:p>
    <w:p w:rsidR="001B33B4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4.Дене түскен мезеттегі жылдамдық формуласы</w:t>
      </w:r>
    </w:p>
    <w:p w:rsidR="001B33B4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5.Бұрыштық жылдамдықтың жиілікпен байланысты формуласы</w:t>
      </w:r>
    </w:p>
    <w:p w:rsidR="001B33B4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6.Сызықтық жылдамдықтың периодпен байланысты формуласы</w:t>
      </w:r>
    </w:p>
    <w:p w:rsidR="001B33B4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7.Бұрыштық жылдамдықпен сызықтық жылдамдық арасындағы байланыс формуласы</w:t>
      </w:r>
    </w:p>
    <w:p w:rsidR="001B33B4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1B33B4">
        <w:rPr>
          <w:sz w:val="28"/>
          <w:szCs w:val="28"/>
          <w:lang w:val="kk-KZ"/>
        </w:rPr>
        <w:t>g-</w:t>
      </w:r>
      <w:r>
        <w:rPr>
          <w:sz w:val="28"/>
          <w:szCs w:val="28"/>
          <w:lang w:val="kk-KZ"/>
        </w:rPr>
        <w:t>дің мәні неге тең</w:t>
      </w:r>
    </w:p>
    <w:p w:rsidR="00E369B5" w:rsidRDefault="001B33B4" w:rsidP="00E369B5">
      <w:pPr>
        <w:jc w:val="both"/>
        <w:rPr>
          <w:rFonts w:eastAsiaTheme="minorEastAsia"/>
          <w:sz w:val="28"/>
          <w:szCs w:val="28"/>
          <w:lang w:val="kk-KZ"/>
        </w:rPr>
      </w:pPr>
      <w:r w:rsidRPr="001B33B4">
        <w:rPr>
          <w:b/>
          <w:sz w:val="28"/>
          <w:szCs w:val="28"/>
          <w:lang w:val="kk-KZ"/>
        </w:rPr>
        <w:t>Жаңа сабақты түсіндіру кезеңі.</w:t>
      </w:r>
      <w:r w:rsidR="00E369B5" w:rsidRPr="00E369B5">
        <w:rPr>
          <w:rFonts w:eastAsiaTheme="minorEastAsia"/>
          <w:sz w:val="28"/>
          <w:szCs w:val="28"/>
          <w:lang w:val="kk-KZ"/>
        </w:rPr>
        <w:t xml:space="preserve"> </w:t>
      </w:r>
      <w:r w:rsidR="00E369B5">
        <w:rPr>
          <w:rFonts w:eastAsiaTheme="minorEastAsia"/>
          <w:sz w:val="28"/>
          <w:szCs w:val="28"/>
          <w:lang w:val="kk-KZ"/>
        </w:rPr>
        <w:t>Бұрыштық жылдамдық деп дененің бұрылу бұрышының осы бұрылуға кеткен уақытқа қатынасымен өлшенетін шаманы айтады.</w:t>
      </w:r>
    </w:p>
    <w:p w:rsidR="00E369B5" w:rsidRPr="00FE38F8" w:rsidRDefault="00E369B5" w:rsidP="00E369B5">
      <w:pPr>
        <w:rPr>
          <w:rFonts w:eastAsiaTheme="minorEastAsia"/>
          <w:sz w:val="18"/>
          <w:szCs w:val="18"/>
          <w:lang w:val="kk-KZ"/>
        </w:rPr>
      </w:pPr>
      <m:oMath>
        <m:r>
          <w:rPr>
            <w:rFonts w:ascii="Cambria Math" w:hAnsi="Cambria Math"/>
            <w:szCs w:val="18"/>
          </w:rPr>
          <m:t>ω=</m:t>
        </m:r>
        <m:f>
          <m:fPr>
            <m:ctrlPr>
              <w:rPr>
                <w:rFonts w:ascii="Cambria Math" w:hAnsi="Cambria Math"/>
                <w:i/>
                <w:szCs w:val="18"/>
              </w:rPr>
            </m:ctrlPr>
          </m:fPr>
          <m:num>
            <m:r>
              <w:rPr>
                <w:rFonts w:ascii="Cambria Math" w:hAnsi="Cambria Math"/>
                <w:szCs w:val="18"/>
              </w:rPr>
              <m:t>φ</m:t>
            </m:r>
          </m:num>
          <m:den>
            <m:r>
              <w:rPr>
                <w:rFonts w:ascii="Cambria Math" w:hAnsi="Cambria Math"/>
                <w:szCs w:val="18"/>
              </w:rPr>
              <m:t>t</m:t>
            </m:r>
          </m:den>
        </m:f>
      </m:oMath>
      <w:r w:rsidRPr="00FE38F8">
        <w:rPr>
          <w:rFonts w:eastAsiaTheme="minorEastAsia"/>
          <w:sz w:val="18"/>
          <w:szCs w:val="18"/>
          <w:lang w:val="en-US"/>
        </w:rPr>
        <w:t xml:space="preserve">         </w:t>
      </w:r>
    </w:p>
    <w:p w:rsidR="00E369B5" w:rsidRDefault="00E369B5" w:rsidP="00E369B5">
      <w:pPr>
        <w:jc w:val="both"/>
        <w:rPr>
          <w:rFonts w:eastAsiaTheme="minorEastAsia"/>
          <w:sz w:val="28"/>
          <w:szCs w:val="18"/>
          <w:lang w:val="kk-KZ"/>
        </w:rPr>
      </w:pPr>
      <m:oMathPara>
        <m:oMath>
          <m:r>
            <w:rPr>
              <w:rFonts w:ascii="Cambria Math" w:hAnsi="Cambria Math"/>
              <w:sz w:val="28"/>
              <w:szCs w:val="18"/>
              <w:lang w:val="en-US"/>
            </w:rPr>
            <m:t>ω=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1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18"/>
                  <w:lang w:val="en-US"/>
                </w:rPr>
                <m:t>2π</m:t>
              </m:r>
            </m:num>
            <m:den>
              <m:r>
                <w:rPr>
                  <w:rFonts w:ascii="Cambria Math" w:hAnsi="Cambria Math"/>
                  <w:sz w:val="28"/>
                  <w:szCs w:val="18"/>
                  <w:lang w:val="en-US"/>
                </w:rPr>
                <m:t>T</m:t>
              </m:r>
            </m:den>
          </m:f>
          <m:r>
            <w:rPr>
              <w:rFonts w:ascii="Cambria Math" w:eastAsiaTheme="minorEastAsia" w:hAnsi="Cambria Math"/>
              <w:sz w:val="28"/>
              <w:szCs w:val="18"/>
              <w:lang w:val="en-US"/>
            </w:rPr>
            <m:t xml:space="preserve">            ω=2πν</m:t>
          </m:r>
        </m:oMath>
      </m:oMathPara>
    </w:p>
    <w:p w:rsidR="00E369B5" w:rsidRPr="00006E11" w:rsidRDefault="00E369B5" w:rsidP="00E369B5">
      <w:pPr>
        <w:jc w:val="both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18"/>
          <w:lang w:val="kk-KZ"/>
        </w:rPr>
        <w:t>Өлшем бірлігі: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18"/>
                <w:lang w:val="kk-K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18"/>
                <w:lang w:val="kk-KZ"/>
              </w:rPr>
              <m:t>ω=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1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18"/>
                    <w:lang w:val="kk-KZ"/>
                  </w:rPr>
                  <m:t>1рад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18"/>
                    <w:lang w:val="kk-KZ"/>
                  </w:rPr>
                  <m:t>1с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18"/>
                <w:lang w:val="kk-KZ"/>
              </w:rPr>
              <m:t>=1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1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18"/>
                    <w:lang w:val="kk-KZ"/>
                  </w:rPr>
                  <m:t>рад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18"/>
                    <w:lang w:val="kk-KZ"/>
                  </w:rPr>
                  <m:t>с</m:t>
                </m:r>
              </m:den>
            </m:f>
          </m:e>
        </m:d>
      </m:oMath>
    </w:p>
    <w:p w:rsidR="00E369B5" w:rsidRPr="00006E11" w:rsidRDefault="00E369B5" w:rsidP="00E369B5">
      <w:pPr>
        <w:jc w:val="both"/>
        <w:rPr>
          <w:rFonts w:eastAsiaTheme="minorEastAsia"/>
          <w:sz w:val="28"/>
          <w:szCs w:val="28"/>
          <w:lang w:val="kk-KZ"/>
        </w:rPr>
      </w:pPr>
    </w:p>
    <w:p w:rsidR="00E369B5" w:rsidRPr="00677B6B" w:rsidRDefault="00E369B5" w:rsidP="00E369B5">
      <w:pPr>
        <w:jc w:val="both"/>
        <w:rPr>
          <w:rFonts w:eastAsiaTheme="minorEastAsia"/>
          <w:szCs w:val="18"/>
          <w:lang w:val="kk-KZ"/>
        </w:rPr>
      </w:pPr>
      <w:r w:rsidRPr="00677B6B">
        <w:rPr>
          <w:rFonts w:eastAsiaTheme="minorEastAsia"/>
          <w:szCs w:val="18"/>
          <w:lang w:val="kk-KZ"/>
        </w:rPr>
        <w:t>Сызықтық жылдамдық:</w:t>
      </w:r>
    </w:p>
    <w:p w:rsidR="00E369B5" w:rsidRPr="00EE38D5" w:rsidRDefault="00E369B5" w:rsidP="00E369B5">
      <w:pPr>
        <w:jc w:val="both"/>
        <w:rPr>
          <w:rFonts w:eastAsiaTheme="minorEastAsia"/>
          <w:sz w:val="18"/>
          <w:szCs w:val="18"/>
          <w:lang w:val="kk-KZ"/>
        </w:rPr>
      </w:pPr>
      <m:oMath>
        <m:r>
          <w:rPr>
            <w:rFonts w:ascii="Cambria Math" w:hAnsi="Cambria Math"/>
            <w:sz w:val="18"/>
            <w:szCs w:val="18"/>
            <w:lang w:val="kk-KZ"/>
          </w:rPr>
          <m:t>ϑ=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kk-KZ"/>
              </w:rPr>
              <m:t>2πR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kk-KZ"/>
              </w:rPr>
              <m:t>T</m:t>
            </m:r>
          </m:den>
        </m:f>
      </m:oMath>
      <w:r w:rsidRPr="00EE38D5">
        <w:rPr>
          <w:rFonts w:eastAsiaTheme="minorEastAsia"/>
          <w:sz w:val="18"/>
          <w:szCs w:val="18"/>
          <w:lang w:val="kk-KZ"/>
        </w:rPr>
        <w:t xml:space="preserve">     </w:t>
      </w:r>
      <m:oMath>
        <m:r>
          <w:rPr>
            <w:rFonts w:ascii="Cambria Math" w:hAnsi="Cambria Math"/>
            <w:sz w:val="18"/>
            <w:szCs w:val="18"/>
            <w:lang w:val="kk-KZ"/>
          </w:rPr>
          <m:t>ϑ=2πRν</m:t>
        </m:r>
      </m:oMath>
      <w:r w:rsidRPr="00EE38D5">
        <w:rPr>
          <w:rFonts w:eastAsiaTheme="minorEastAsia"/>
          <w:sz w:val="18"/>
          <w:szCs w:val="18"/>
          <w:lang w:val="kk-KZ"/>
        </w:rPr>
        <w:t xml:space="preserve">              </w:t>
      </w:r>
      <m:oMath>
        <m:r>
          <w:rPr>
            <w:rFonts w:ascii="Cambria Math" w:eastAsiaTheme="minorEastAsia" w:hAnsi="Cambria Math"/>
            <w:sz w:val="18"/>
            <w:szCs w:val="18"/>
            <w:lang w:val="kk-KZ"/>
          </w:rPr>
          <m:t>S=2πR</m:t>
        </m:r>
      </m:oMath>
      <w:r w:rsidRPr="00EE38D5">
        <w:rPr>
          <w:rFonts w:eastAsiaTheme="minorEastAsia"/>
          <w:sz w:val="18"/>
          <w:szCs w:val="18"/>
          <w:lang w:val="kk-KZ"/>
        </w:rPr>
        <w:t xml:space="preserve">               </w:t>
      </w:r>
    </w:p>
    <w:p w:rsidR="00E369B5" w:rsidRPr="00EE38D5" w:rsidRDefault="00E369B5" w:rsidP="00E369B5">
      <w:pPr>
        <w:jc w:val="both"/>
        <w:rPr>
          <w:rFonts w:eastAsiaTheme="minorEastAsia"/>
          <w:szCs w:val="18"/>
          <w:lang w:val="kk-KZ"/>
        </w:rPr>
      </w:pPr>
    </w:p>
    <w:p w:rsidR="00E369B5" w:rsidRPr="00677B6B" w:rsidRDefault="00E369B5" w:rsidP="00E369B5">
      <w:pPr>
        <w:jc w:val="both"/>
        <w:rPr>
          <w:rFonts w:eastAsiaTheme="minorEastAsia"/>
          <w:szCs w:val="18"/>
          <w:lang w:val="kk-KZ"/>
        </w:rPr>
      </w:pPr>
      <w:r w:rsidRPr="00677B6B">
        <w:rPr>
          <w:rFonts w:eastAsiaTheme="minorEastAsia"/>
          <w:szCs w:val="18"/>
          <w:lang w:val="kk-KZ"/>
        </w:rPr>
        <w:t>Сызықтық жылдамдық пен бұрыштық жылдамдықтар арасындағы байланыс.</w:t>
      </w:r>
    </w:p>
    <w:p w:rsidR="00E369B5" w:rsidRPr="00EE38D5" w:rsidRDefault="00E369B5" w:rsidP="00E369B5">
      <w:pPr>
        <w:jc w:val="both"/>
        <w:rPr>
          <w:rFonts w:ascii="Cambria Math" w:eastAsiaTheme="minorEastAsia" w:hAnsi="Cambria Math"/>
          <w:i/>
          <w:sz w:val="28"/>
          <w:szCs w:val="18"/>
          <w:lang w:val="kk-KZ"/>
        </w:rPr>
      </w:pPr>
      <w:r w:rsidRPr="00EE38D5">
        <w:rPr>
          <w:rFonts w:eastAsiaTheme="minorEastAsia"/>
          <w:sz w:val="28"/>
          <w:szCs w:val="18"/>
          <w:lang w:val="kk-KZ"/>
        </w:rPr>
        <w:t xml:space="preserve">   </w:t>
      </w:r>
      <m:oMath>
        <m:r>
          <w:rPr>
            <w:rFonts w:ascii="Cambria Math" w:hAnsi="Cambria Math"/>
            <w:sz w:val="28"/>
            <w:szCs w:val="18"/>
            <w:lang w:val="kk-KZ"/>
          </w:rPr>
          <m:t>ϑ=ωR</m:t>
        </m:r>
      </m:oMath>
      <w:r w:rsidRPr="00D05CE5">
        <w:rPr>
          <w:rFonts w:eastAsiaTheme="minorEastAsia"/>
          <w:sz w:val="28"/>
          <w:szCs w:val="18"/>
          <w:lang w:val="kk-KZ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18"/>
            <w:lang w:val="kk-KZ"/>
          </w:rPr>
          <m:t xml:space="preserve">   ω=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1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18"/>
                <w:lang w:val="kk-KZ"/>
              </w:rPr>
              <m:t>ϑ</m:t>
            </m:r>
          </m:num>
          <m:den>
            <m:r>
              <w:rPr>
                <w:rFonts w:ascii="Cambria Math" w:eastAsiaTheme="minorEastAsia" w:hAnsi="Cambria Math"/>
                <w:sz w:val="28"/>
                <w:szCs w:val="18"/>
                <w:lang w:val="kk-KZ"/>
              </w:rPr>
              <m:t>R</m:t>
            </m:r>
          </m:den>
        </m:f>
      </m:oMath>
    </w:p>
    <w:p w:rsidR="001B33B4" w:rsidRDefault="001B33B4" w:rsidP="002C1A89">
      <w:pPr>
        <w:tabs>
          <w:tab w:val="left" w:pos="1854"/>
        </w:tabs>
        <w:rPr>
          <w:b/>
          <w:sz w:val="28"/>
          <w:szCs w:val="28"/>
          <w:lang w:val="kk-KZ"/>
        </w:rPr>
      </w:pPr>
    </w:p>
    <w:p w:rsidR="001B33B4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Шеңбер бойымен бірқалыпты қозғалатын дененің үдеуі шеңбердің кез келген нүктесінде радиус бойымен оның центріне қарай бағытталатын үдеу центрге тартқыш үдеу деп аталады.</w:t>
      </w:r>
    </w:p>
    <w:p w:rsidR="001B33B4" w:rsidRDefault="001B33B4" w:rsidP="002C1A89">
      <w:pPr>
        <w:tabs>
          <w:tab w:val="left" w:pos="185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Үдеу векторы материялық нүктенің шеңбер бойымен қозғалу жылдамдығына перпендикуляр болады. сол себепті центрге тартқыш үдеуді нормаль үдеу деп те атайды.</w:t>
      </w:r>
    </w:p>
    <w:p w:rsidR="001B1AB2" w:rsidRPr="001B1AB2" w:rsidRDefault="00085087" w:rsidP="001B1AB2">
      <w:pPr>
        <w:rPr>
          <w:rFonts w:eastAsiaTheme="minorEastAsia"/>
          <w:sz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lang w:val="kk-KZ"/>
              </w:rPr>
              <m:t>ц</m:t>
            </m:r>
          </m:sub>
        </m:sSub>
        <m:r>
          <w:rPr>
            <w:rFonts w:ascii="Cambria Math" w:eastAsiaTheme="minorEastAsia" w:hAnsi="Cambria Math"/>
            <w:sz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lang w:val="kk-KZ"/>
                  </w:rPr>
                  <m:t>ϑ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lang w:val="kk-KZ"/>
              </w:rPr>
              <m:t>R</m:t>
            </m:r>
          </m:den>
        </m:f>
      </m:oMath>
      <w:r w:rsidR="001B1AB2">
        <w:rPr>
          <w:rFonts w:eastAsiaTheme="minorEastAsia"/>
          <w:sz w:val="28"/>
          <w:lang w:val="kk-KZ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lang w:val="kk-KZ"/>
              </w:rPr>
              <m:t>ц</m:t>
            </m:r>
          </m:sub>
        </m:sSub>
        <m:r>
          <w:rPr>
            <w:rFonts w:ascii="Cambria Math" w:hAnsi="Cambria Math"/>
            <w:sz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kk-KZ"/>
              </w:rPr>
              <m:t>ω</m:t>
            </m:r>
          </m:e>
          <m:sup>
            <m:r>
              <w:rPr>
                <w:rFonts w:ascii="Cambria Math" w:hAnsi="Cambria Math"/>
                <w:sz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lang w:val="kk-KZ"/>
          </w:rPr>
          <m:t>R</m:t>
        </m:r>
      </m:oMath>
      <w:r w:rsidR="001B1AB2">
        <w:rPr>
          <w:rFonts w:eastAsiaTheme="minorEastAsia"/>
          <w:sz w:val="28"/>
          <w:lang w:val="kk-KZ"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lang w:val="kk-KZ"/>
              </w:rPr>
              <m:t>ц</m:t>
            </m:r>
          </m:sub>
        </m:sSub>
        <m:r>
          <w:rPr>
            <w:rFonts w:ascii="Cambria Math" w:hAnsi="Cambria Math"/>
            <w:sz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kk-KZ"/>
              </w:rPr>
              <m:t>4π</m:t>
            </m:r>
          </m:e>
          <m:sup>
            <m:r>
              <w:rPr>
                <w:rFonts w:ascii="Cambria Math" w:hAnsi="Cambria Math"/>
                <w:sz w:val="28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lang w:val="kk-KZ"/>
              </w:rPr>
              <m:t>ν</m:t>
            </m:r>
          </m:e>
          <m:sup>
            <m:r>
              <w:rPr>
                <w:rFonts w:ascii="Cambria Math" w:hAnsi="Cambria Math"/>
                <w:sz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lang w:val="kk-KZ"/>
          </w:rPr>
          <m:t>R</m:t>
        </m:r>
      </m:oMath>
      <w:r w:rsidR="001B1AB2">
        <w:rPr>
          <w:rFonts w:eastAsiaTheme="minorEastAsia"/>
          <w:sz w:val="28"/>
          <w:lang w:val="kk-KZ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kk-KZ"/>
              </w:rPr>
              <m:t>ц</m:t>
            </m:r>
          </m:sub>
        </m:sSub>
        <m:r>
          <w:rPr>
            <w:rFonts w:ascii="Cambria Math" w:eastAsiaTheme="minorEastAsia" w:hAnsi="Cambria Math"/>
            <w:lang w:val="kk-K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kk-KZ"/>
                  </w:rPr>
                  <m:t>4π</m:t>
                </m:r>
              </m:e>
              <m:sup>
                <m:r>
                  <w:rPr>
                    <w:rFonts w:ascii="Cambria Math" w:eastAsiaTheme="minorEastAsia" w:hAnsi="Cambria Math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kk-KZ"/>
              </w:rPr>
              <m:t>R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kk-KZ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lang w:val="kk-KZ"/>
                  </w:rPr>
                  <m:t>2</m:t>
                </m:r>
              </m:sup>
            </m:sSup>
          </m:den>
        </m:f>
      </m:oMath>
    </w:p>
    <w:p w:rsidR="00085087" w:rsidRPr="00085087" w:rsidRDefault="001B1AB2" w:rsidP="001B1AB2">
      <w:pPr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Жаңа сабақты бекіту есептерін шығару.</w:t>
      </w:r>
    </w:p>
    <w:p w:rsidR="00085087" w:rsidRPr="00085087" w:rsidRDefault="00085087" w:rsidP="001B1AB2">
      <w:pPr>
        <w:rPr>
          <w:rFonts w:eastAsiaTheme="minorEastAsia"/>
        </w:rPr>
      </w:pPr>
      <w:r>
        <w:rPr>
          <w:rFonts w:eastAsiaTheme="minorEastAsia"/>
          <w:lang w:val="kk-KZ"/>
        </w:rPr>
        <w:t xml:space="preserve">Рымкеевич  Есептер жинағы және Б. Кронгарт және Тезекеев  Физикадан есептер жинағы </w:t>
      </w:r>
      <w:r>
        <w:rPr>
          <w:rFonts w:eastAsiaTheme="minorEastAsia"/>
        </w:rPr>
        <w:t>9-сынып.</w:t>
      </w:r>
      <w:bookmarkStart w:id="0" w:name="_GoBack"/>
      <w:bookmarkEnd w:id="0"/>
    </w:p>
    <w:p w:rsidR="001B1AB2" w:rsidRPr="00085087" w:rsidRDefault="001B1AB2" w:rsidP="001B1AB2">
      <w:pPr>
        <w:rPr>
          <w:rFonts w:eastAsiaTheme="minorEastAsia"/>
          <w:lang w:val="kk-KZ"/>
        </w:rPr>
      </w:pPr>
      <w:r w:rsidRPr="00BB3621">
        <w:rPr>
          <w:sz w:val="28"/>
          <w:szCs w:val="28"/>
          <w:lang w:val="kk-KZ"/>
        </w:rPr>
        <w:t>6.Оқушылардың  білімін  бағалау.</w:t>
      </w:r>
    </w:p>
    <w:p w:rsidR="001B1AB2" w:rsidRPr="00BB3621" w:rsidRDefault="001B1AB2" w:rsidP="001B1AB2">
      <w:pPr>
        <w:rPr>
          <w:sz w:val="28"/>
          <w:szCs w:val="28"/>
          <w:lang w:val="kk-KZ"/>
        </w:rPr>
      </w:pPr>
      <w:r w:rsidRPr="00BB3621">
        <w:rPr>
          <w:sz w:val="28"/>
          <w:szCs w:val="28"/>
          <w:lang w:val="kk-KZ"/>
        </w:rPr>
        <w:t>7.Үй тапсырмасын  хабарлау  және  орындалуы  бойынша нұсқау  беру  кезе</w:t>
      </w:r>
      <w:r>
        <w:rPr>
          <w:sz w:val="28"/>
          <w:szCs w:val="28"/>
          <w:lang w:val="kk-KZ"/>
        </w:rPr>
        <w:t>ңі</w:t>
      </w:r>
    </w:p>
    <w:p w:rsidR="001B1AB2" w:rsidRDefault="001B1AB2" w:rsidP="001B1AB2">
      <w:pPr>
        <w:rPr>
          <w:rFonts w:eastAsiaTheme="minorEastAsia"/>
          <w:lang w:val="kk-KZ"/>
        </w:rPr>
      </w:pPr>
    </w:p>
    <w:p w:rsidR="001B1AB2" w:rsidRDefault="001B1AB2" w:rsidP="001B1AB2">
      <w:pPr>
        <w:rPr>
          <w:rFonts w:eastAsiaTheme="minorEastAsia"/>
          <w:lang w:val="kk-KZ"/>
        </w:rPr>
      </w:pPr>
    </w:p>
    <w:p w:rsidR="001B1AB2" w:rsidRDefault="001B1AB2" w:rsidP="001B1AB2">
      <w:pPr>
        <w:rPr>
          <w:rFonts w:eastAsiaTheme="minorEastAsia"/>
          <w:lang w:val="kk-KZ"/>
        </w:rPr>
      </w:pPr>
    </w:p>
    <w:p w:rsidR="001B1AB2" w:rsidRDefault="001B1AB2" w:rsidP="001B1AB2">
      <w:pPr>
        <w:rPr>
          <w:rFonts w:eastAsiaTheme="minorEastAsia"/>
          <w:lang w:val="kk-KZ"/>
        </w:rPr>
      </w:pPr>
    </w:p>
    <w:p w:rsidR="001B1AB2" w:rsidRDefault="001B1AB2" w:rsidP="001B1AB2">
      <w:pPr>
        <w:rPr>
          <w:rFonts w:eastAsiaTheme="minorEastAsia"/>
          <w:lang w:val="kk-KZ"/>
        </w:rPr>
      </w:pPr>
    </w:p>
    <w:p w:rsidR="001B1AB2" w:rsidRPr="001B1AB2" w:rsidRDefault="001B1AB2" w:rsidP="001B1AB2">
      <w:pPr>
        <w:rPr>
          <w:rFonts w:eastAsiaTheme="minorEastAsia"/>
          <w:lang w:val="kk-KZ"/>
        </w:rPr>
      </w:pPr>
    </w:p>
    <w:p w:rsidR="001B1AB2" w:rsidRPr="001B33B4" w:rsidRDefault="001B1AB2" w:rsidP="002C1A89">
      <w:pPr>
        <w:tabs>
          <w:tab w:val="left" w:pos="1854"/>
        </w:tabs>
        <w:rPr>
          <w:lang w:val="kk-KZ"/>
        </w:rPr>
      </w:pPr>
    </w:p>
    <w:sectPr w:rsidR="001B1AB2" w:rsidRPr="001B33B4" w:rsidSect="00FC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2C1A89"/>
    <w:rsid w:val="00085087"/>
    <w:rsid w:val="00141B15"/>
    <w:rsid w:val="001B1AB2"/>
    <w:rsid w:val="001B33B4"/>
    <w:rsid w:val="002C1A89"/>
    <w:rsid w:val="005048C9"/>
    <w:rsid w:val="00E369B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2014-11-30T09:51:00Z</cp:lastPrinted>
  <dcterms:created xsi:type="dcterms:W3CDTF">2014-09-25T12:41:00Z</dcterms:created>
  <dcterms:modified xsi:type="dcterms:W3CDTF">2015-02-27T14:28:00Z</dcterms:modified>
</cp:coreProperties>
</file>