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730" w:rsidRPr="00A14730" w:rsidRDefault="00A14730" w:rsidP="00A14730">
      <w:pPr>
        <w:jc w:val="right"/>
        <w:rPr>
          <w:b/>
          <w:sz w:val="22"/>
          <w:szCs w:val="22"/>
          <w:lang w:val="kk-KZ"/>
        </w:rPr>
      </w:pPr>
      <w:r w:rsidRPr="00A14730">
        <w:rPr>
          <w:b/>
          <w:sz w:val="22"/>
          <w:szCs w:val="22"/>
          <w:lang w:val="kk-KZ"/>
        </w:rPr>
        <w:t>Қарағанда облысы, Шет ауданы</w:t>
      </w:r>
    </w:p>
    <w:p w:rsidR="00A14730" w:rsidRPr="00A14730" w:rsidRDefault="00A14730" w:rsidP="00A14730">
      <w:pPr>
        <w:jc w:val="right"/>
        <w:rPr>
          <w:b/>
          <w:sz w:val="22"/>
          <w:szCs w:val="22"/>
          <w:lang w:val="kk-KZ"/>
        </w:rPr>
      </w:pPr>
      <w:bookmarkStart w:id="0" w:name="_GoBack"/>
      <w:bookmarkEnd w:id="0"/>
      <w:r w:rsidRPr="00A14730">
        <w:rPr>
          <w:b/>
          <w:sz w:val="22"/>
          <w:szCs w:val="22"/>
          <w:lang w:val="kk-KZ"/>
        </w:rPr>
        <w:t xml:space="preserve"> Ы.Алтынсарин атындағы мектеп-гимназиясының </w:t>
      </w:r>
    </w:p>
    <w:p w:rsidR="00A14730" w:rsidRPr="00A14730" w:rsidRDefault="00A14730" w:rsidP="00A14730">
      <w:pPr>
        <w:jc w:val="right"/>
        <w:rPr>
          <w:b/>
          <w:sz w:val="22"/>
          <w:szCs w:val="22"/>
          <w:lang w:val="kk-KZ"/>
        </w:rPr>
      </w:pPr>
      <w:r w:rsidRPr="00A14730">
        <w:rPr>
          <w:b/>
          <w:sz w:val="22"/>
          <w:szCs w:val="22"/>
          <w:lang w:val="kk-KZ"/>
        </w:rPr>
        <w:t xml:space="preserve">Физика пән мұғалімі Асылбекова Жанар </w:t>
      </w:r>
      <w:proofErr w:type="spellStart"/>
      <w:r w:rsidRPr="00A14730">
        <w:rPr>
          <w:b/>
          <w:sz w:val="22"/>
          <w:szCs w:val="22"/>
          <w:lang w:val="kk-KZ"/>
        </w:rPr>
        <w:t>Мухаммедовна</w:t>
      </w:r>
      <w:proofErr w:type="spellEnd"/>
    </w:p>
    <w:p w:rsidR="00A14730" w:rsidRPr="00A14730" w:rsidRDefault="00A14730" w:rsidP="00A14730">
      <w:pPr>
        <w:rPr>
          <w:b/>
          <w:sz w:val="20"/>
          <w:szCs w:val="20"/>
          <w:lang w:val="kk-KZ"/>
        </w:rPr>
      </w:pPr>
    </w:p>
    <w:p w:rsidR="00A14730" w:rsidRPr="00033F64" w:rsidRDefault="00A14730" w:rsidP="00A14730">
      <w:pPr>
        <w:rPr>
          <w:sz w:val="20"/>
          <w:szCs w:val="20"/>
          <w:lang w:val="kk-KZ"/>
        </w:rPr>
      </w:pPr>
      <w:r w:rsidRPr="00033F64">
        <w:rPr>
          <w:b/>
          <w:sz w:val="20"/>
          <w:szCs w:val="20"/>
          <w:lang w:val="kk-KZ"/>
        </w:rPr>
        <w:t>Сабақтың тақырыбы:</w:t>
      </w:r>
      <w:r w:rsidRPr="00033F64">
        <w:rPr>
          <w:sz w:val="20"/>
          <w:szCs w:val="20"/>
          <w:lang w:val="kk-KZ"/>
        </w:rPr>
        <w:t xml:space="preserve"> </w:t>
      </w:r>
      <w:r>
        <w:rPr>
          <w:sz w:val="20"/>
          <w:szCs w:val="20"/>
          <w:lang w:val="kk-KZ"/>
        </w:rPr>
        <w:t xml:space="preserve">         </w:t>
      </w:r>
      <w:r w:rsidRPr="00033F64">
        <w:rPr>
          <w:sz w:val="20"/>
          <w:szCs w:val="20"/>
          <w:lang w:val="kk-KZ"/>
        </w:rPr>
        <w:t>Қуат. Қуат бірліктері.</w:t>
      </w:r>
    </w:p>
    <w:p w:rsidR="00A14730" w:rsidRPr="00033F64" w:rsidRDefault="00A14730" w:rsidP="00A14730">
      <w:pPr>
        <w:rPr>
          <w:b/>
          <w:sz w:val="20"/>
          <w:szCs w:val="20"/>
          <w:lang w:val="kk-KZ"/>
        </w:rPr>
      </w:pPr>
      <w:r w:rsidRPr="00033F64">
        <w:rPr>
          <w:b/>
          <w:sz w:val="20"/>
          <w:szCs w:val="20"/>
          <w:lang w:val="kk-KZ"/>
        </w:rPr>
        <w:t>Сабақтың мақсаты:</w:t>
      </w:r>
    </w:p>
    <w:p w:rsidR="00A14730" w:rsidRPr="00033F64" w:rsidRDefault="00A14730" w:rsidP="00A14730">
      <w:pPr>
        <w:numPr>
          <w:ilvl w:val="0"/>
          <w:numId w:val="1"/>
        </w:numPr>
        <w:rPr>
          <w:sz w:val="20"/>
          <w:szCs w:val="20"/>
          <w:lang w:val="kk-KZ"/>
        </w:rPr>
      </w:pPr>
      <w:r w:rsidRPr="00033F64">
        <w:rPr>
          <w:b/>
          <w:sz w:val="20"/>
          <w:szCs w:val="20"/>
          <w:lang w:val="kk-KZ"/>
        </w:rPr>
        <w:t xml:space="preserve">Білімділік мақсаты: </w:t>
      </w:r>
      <w:r w:rsidRPr="00033F64">
        <w:rPr>
          <w:sz w:val="20"/>
          <w:szCs w:val="20"/>
          <w:lang w:val="kk-KZ"/>
        </w:rPr>
        <w:t>оқушыларға ғылыми негізде қуат түсіндіру.</w:t>
      </w:r>
    </w:p>
    <w:p w:rsidR="00A14730" w:rsidRPr="00033F64" w:rsidRDefault="00A14730" w:rsidP="00A14730">
      <w:pPr>
        <w:numPr>
          <w:ilvl w:val="0"/>
          <w:numId w:val="1"/>
        </w:numPr>
        <w:rPr>
          <w:sz w:val="20"/>
          <w:szCs w:val="20"/>
          <w:lang w:val="kk-KZ"/>
        </w:rPr>
      </w:pPr>
      <w:r w:rsidRPr="00033F64">
        <w:rPr>
          <w:b/>
          <w:sz w:val="20"/>
          <w:szCs w:val="20"/>
          <w:lang w:val="kk-KZ"/>
        </w:rPr>
        <w:t xml:space="preserve">Дамытушылық мақсаты: </w:t>
      </w:r>
      <w:r w:rsidRPr="00033F64">
        <w:rPr>
          <w:sz w:val="20"/>
          <w:szCs w:val="20"/>
          <w:lang w:val="kk-KZ"/>
        </w:rPr>
        <w:t>оқушылардың ойлау қабілетін түсіндіру.</w:t>
      </w:r>
    </w:p>
    <w:p w:rsidR="00A14730" w:rsidRPr="00033F64" w:rsidRDefault="00A14730" w:rsidP="00A14730">
      <w:pPr>
        <w:numPr>
          <w:ilvl w:val="0"/>
          <w:numId w:val="1"/>
        </w:numPr>
        <w:rPr>
          <w:b/>
          <w:sz w:val="20"/>
          <w:szCs w:val="20"/>
          <w:lang w:val="kk-KZ"/>
        </w:rPr>
      </w:pPr>
      <w:r w:rsidRPr="00033F64">
        <w:rPr>
          <w:b/>
          <w:sz w:val="20"/>
          <w:szCs w:val="20"/>
          <w:lang w:val="kk-KZ"/>
        </w:rPr>
        <w:t xml:space="preserve">Тәрбиелік мақсаты: </w:t>
      </w:r>
      <w:r w:rsidRPr="00033F64">
        <w:rPr>
          <w:sz w:val="20"/>
          <w:szCs w:val="20"/>
          <w:lang w:val="kk-KZ"/>
        </w:rPr>
        <w:t xml:space="preserve">оқушыларды </w:t>
      </w:r>
      <w:proofErr w:type="spellStart"/>
      <w:r w:rsidRPr="00033F64">
        <w:rPr>
          <w:sz w:val="20"/>
          <w:szCs w:val="20"/>
          <w:lang w:val="kk-KZ"/>
        </w:rPr>
        <w:t>адмагершілікке</w:t>
      </w:r>
      <w:proofErr w:type="spellEnd"/>
      <w:r w:rsidRPr="00033F64">
        <w:rPr>
          <w:sz w:val="20"/>
          <w:szCs w:val="20"/>
          <w:lang w:val="kk-KZ"/>
        </w:rPr>
        <w:t xml:space="preserve"> баулу.</w:t>
      </w:r>
    </w:p>
    <w:p w:rsidR="00A14730" w:rsidRPr="00033F64" w:rsidRDefault="00A14730" w:rsidP="00A14730">
      <w:pPr>
        <w:rPr>
          <w:sz w:val="20"/>
          <w:szCs w:val="20"/>
          <w:lang w:val="kk-KZ"/>
        </w:rPr>
      </w:pPr>
      <w:r w:rsidRPr="00033F64">
        <w:rPr>
          <w:b/>
          <w:sz w:val="20"/>
          <w:szCs w:val="20"/>
          <w:lang w:val="kk-KZ"/>
        </w:rPr>
        <w:t>Сабақтың түрі:</w:t>
      </w:r>
      <w:r w:rsidRPr="00033F64">
        <w:rPr>
          <w:sz w:val="20"/>
          <w:szCs w:val="20"/>
          <w:lang w:val="kk-KZ"/>
        </w:rPr>
        <w:t xml:space="preserve"> кіріктірілген сабақ.</w:t>
      </w:r>
    </w:p>
    <w:p w:rsidR="00A14730" w:rsidRPr="00033F64" w:rsidRDefault="00A14730" w:rsidP="00A14730">
      <w:pPr>
        <w:rPr>
          <w:sz w:val="20"/>
          <w:szCs w:val="20"/>
          <w:lang w:val="kk-KZ"/>
        </w:rPr>
      </w:pPr>
      <w:r w:rsidRPr="00033F64">
        <w:rPr>
          <w:b/>
          <w:sz w:val="20"/>
          <w:szCs w:val="20"/>
          <w:lang w:val="kk-KZ"/>
        </w:rPr>
        <w:t xml:space="preserve">Сабақтың әдіс-тәсілдері: </w:t>
      </w:r>
      <w:r w:rsidRPr="00033F64">
        <w:rPr>
          <w:sz w:val="20"/>
          <w:szCs w:val="20"/>
          <w:lang w:val="kk-KZ"/>
        </w:rPr>
        <w:t>лекция, сұрақ-жауап, салыстыру</w:t>
      </w:r>
    </w:p>
    <w:p w:rsidR="00A14730" w:rsidRPr="00033F64" w:rsidRDefault="00A14730" w:rsidP="00A14730">
      <w:pPr>
        <w:rPr>
          <w:sz w:val="20"/>
          <w:szCs w:val="20"/>
          <w:lang w:val="kk-KZ"/>
        </w:rPr>
      </w:pPr>
      <w:r w:rsidRPr="00033F64">
        <w:rPr>
          <w:b/>
          <w:sz w:val="20"/>
          <w:szCs w:val="20"/>
          <w:lang w:val="kk-KZ"/>
        </w:rPr>
        <w:t>Сабақтың көрнекіліктері:</w:t>
      </w:r>
      <w:r w:rsidRPr="00033F64">
        <w:rPr>
          <w:sz w:val="20"/>
          <w:szCs w:val="20"/>
          <w:lang w:val="kk-KZ"/>
        </w:rPr>
        <w:t xml:space="preserve"> компьютер, электронды оқулық., плакаттар, суреттер, </w:t>
      </w:r>
    </w:p>
    <w:p w:rsidR="00A14730" w:rsidRPr="00033F64" w:rsidRDefault="00A14730" w:rsidP="00A14730">
      <w:pPr>
        <w:jc w:val="center"/>
        <w:rPr>
          <w:b/>
          <w:sz w:val="20"/>
          <w:szCs w:val="20"/>
          <w:lang w:val="kk-KZ"/>
        </w:rPr>
      </w:pPr>
    </w:p>
    <w:p w:rsidR="00A14730" w:rsidRPr="00033F64" w:rsidRDefault="00A14730" w:rsidP="00A14730">
      <w:pPr>
        <w:jc w:val="center"/>
        <w:rPr>
          <w:b/>
          <w:sz w:val="20"/>
          <w:szCs w:val="20"/>
          <w:lang w:val="kk-KZ"/>
        </w:rPr>
      </w:pPr>
      <w:r w:rsidRPr="00033F64">
        <w:rPr>
          <w:b/>
          <w:sz w:val="20"/>
          <w:szCs w:val="20"/>
          <w:lang w:val="kk-KZ"/>
        </w:rPr>
        <w:t>Сабақтың барысы:</w:t>
      </w:r>
    </w:p>
    <w:p w:rsidR="00A14730" w:rsidRPr="00033F64" w:rsidRDefault="00A14730" w:rsidP="00A14730">
      <w:pPr>
        <w:rPr>
          <w:sz w:val="20"/>
          <w:szCs w:val="20"/>
          <w:lang w:val="kk-KZ"/>
        </w:rPr>
      </w:pPr>
      <w:r w:rsidRPr="00033F64">
        <w:rPr>
          <w:b/>
          <w:sz w:val="20"/>
          <w:szCs w:val="20"/>
          <w:lang w:val="kk-KZ"/>
        </w:rPr>
        <w:t>І. ДК. Ұйымдастыру кезеңі</w:t>
      </w:r>
      <w:r w:rsidRPr="00033F64">
        <w:rPr>
          <w:sz w:val="20"/>
          <w:szCs w:val="20"/>
          <w:lang w:val="kk-KZ"/>
        </w:rPr>
        <w:t xml:space="preserve">:  </w:t>
      </w:r>
    </w:p>
    <w:p w:rsidR="00A14730" w:rsidRPr="00033F64" w:rsidRDefault="00A14730" w:rsidP="00A14730">
      <w:pPr>
        <w:pStyle w:val="a5"/>
        <w:ind w:left="360"/>
        <w:rPr>
          <w:rFonts w:ascii="Times New Roman" w:hAnsi="Times New Roman" w:cs="Times New Roman"/>
          <w:lang w:val="kk-KZ"/>
        </w:rPr>
      </w:pPr>
      <w:r w:rsidRPr="00033F64">
        <w:rPr>
          <w:rFonts w:ascii="Times New Roman" w:hAnsi="Times New Roman" w:cs="Times New Roman"/>
          <w:lang w:val="kk-KZ"/>
        </w:rPr>
        <w:t>1. Сәлемдесу;</w:t>
      </w:r>
    </w:p>
    <w:p w:rsidR="00A14730" w:rsidRPr="00033F64" w:rsidRDefault="00A14730" w:rsidP="00A14730">
      <w:pPr>
        <w:pStyle w:val="a5"/>
        <w:ind w:left="360"/>
        <w:rPr>
          <w:rFonts w:ascii="Times New Roman" w:hAnsi="Times New Roman" w:cs="Times New Roman"/>
          <w:lang w:val="kk-KZ"/>
        </w:rPr>
      </w:pPr>
      <w:r w:rsidRPr="00033F64">
        <w:rPr>
          <w:rFonts w:ascii="Times New Roman" w:hAnsi="Times New Roman" w:cs="Times New Roman"/>
          <w:lang w:val="kk-KZ"/>
        </w:rPr>
        <w:t>2. Оқушыларды түгендеу;</w:t>
      </w:r>
    </w:p>
    <w:p w:rsidR="00A14730" w:rsidRPr="00033F64" w:rsidRDefault="00A14730" w:rsidP="00A14730">
      <w:pPr>
        <w:pStyle w:val="a5"/>
        <w:tabs>
          <w:tab w:val="num" w:pos="540"/>
        </w:tabs>
        <w:ind w:left="360"/>
        <w:rPr>
          <w:rFonts w:ascii="Times New Roman" w:hAnsi="Times New Roman" w:cs="Times New Roman"/>
          <w:lang w:val="kk-KZ"/>
        </w:rPr>
      </w:pPr>
      <w:r w:rsidRPr="00033F64">
        <w:rPr>
          <w:rFonts w:ascii="Times New Roman" w:hAnsi="Times New Roman" w:cs="Times New Roman"/>
          <w:lang w:val="kk-KZ"/>
        </w:rPr>
        <w:t xml:space="preserve">3. Сынып </w:t>
      </w:r>
      <w:proofErr w:type="spellStart"/>
      <w:r w:rsidRPr="00033F64">
        <w:rPr>
          <w:rFonts w:ascii="Times New Roman" w:hAnsi="Times New Roman" w:cs="Times New Roman"/>
          <w:lang w:val="kk-KZ"/>
        </w:rPr>
        <w:t>болмесінің</w:t>
      </w:r>
      <w:proofErr w:type="spellEnd"/>
      <w:r w:rsidRPr="00033F64">
        <w:rPr>
          <w:rFonts w:ascii="Times New Roman" w:hAnsi="Times New Roman" w:cs="Times New Roman"/>
          <w:lang w:val="kk-KZ"/>
        </w:rPr>
        <w:t xml:space="preserve"> тазалығын тексеру;</w:t>
      </w:r>
    </w:p>
    <w:p w:rsidR="00A14730" w:rsidRPr="00033F64" w:rsidRDefault="00A14730" w:rsidP="00A14730">
      <w:pPr>
        <w:pStyle w:val="a5"/>
        <w:tabs>
          <w:tab w:val="num" w:pos="540"/>
        </w:tabs>
        <w:ind w:left="360"/>
        <w:rPr>
          <w:rFonts w:ascii="Times New Roman" w:hAnsi="Times New Roman" w:cs="Times New Roman"/>
          <w:lang w:val="kk-KZ"/>
        </w:rPr>
      </w:pPr>
      <w:r w:rsidRPr="00033F64">
        <w:rPr>
          <w:rFonts w:ascii="Times New Roman" w:hAnsi="Times New Roman" w:cs="Times New Roman"/>
          <w:lang w:val="kk-KZ"/>
        </w:rPr>
        <w:t>4. Оқушылардың сабаққа дайындығын тексеру (жұмыс орны, отырыстары, сыртқы түрлері);</w:t>
      </w:r>
    </w:p>
    <w:p w:rsidR="00A14730" w:rsidRPr="00033F64" w:rsidRDefault="00A14730" w:rsidP="00A14730">
      <w:pPr>
        <w:pStyle w:val="a5"/>
        <w:tabs>
          <w:tab w:val="num" w:pos="540"/>
        </w:tabs>
        <w:ind w:left="360"/>
        <w:rPr>
          <w:rFonts w:ascii="Times New Roman" w:hAnsi="Times New Roman" w:cs="Times New Roman"/>
          <w:lang w:val="kk-KZ"/>
        </w:rPr>
      </w:pPr>
      <w:r w:rsidRPr="00033F64">
        <w:rPr>
          <w:rFonts w:ascii="Times New Roman" w:hAnsi="Times New Roman" w:cs="Times New Roman"/>
          <w:lang w:val="kk-KZ"/>
        </w:rPr>
        <w:t>5. Оқушылардың назарын сабаққа аудару.</w:t>
      </w:r>
    </w:p>
    <w:p w:rsidR="00A14730" w:rsidRPr="00033F64" w:rsidRDefault="00A14730" w:rsidP="00A14730">
      <w:pPr>
        <w:rPr>
          <w:b/>
          <w:sz w:val="20"/>
          <w:szCs w:val="20"/>
          <w:lang w:val="kk-KZ"/>
        </w:rPr>
      </w:pPr>
      <w:r w:rsidRPr="00033F64">
        <w:rPr>
          <w:b/>
          <w:sz w:val="20"/>
          <w:szCs w:val="20"/>
          <w:lang w:val="kk-KZ"/>
        </w:rPr>
        <w:t>ІІ. ДК. Үй тапсырмасын тексеру, қайталау.</w:t>
      </w:r>
    </w:p>
    <w:p w:rsidR="00A14730" w:rsidRPr="00033F64" w:rsidRDefault="00A14730" w:rsidP="00A14730">
      <w:pPr>
        <w:ind w:left="2880"/>
        <w:rPr>
          <w:sz w:val="20"/>
          <w:szCs w:val="20"/>
          <w:lang w:val="kk-KZ"/>
        </w:rPr>
      </w:pPr>
      <w:r w:rsidRPr="00033F64">
        <w:rPr>
          <w:sz w:val="20"/>
          <w:szCs w:val="20"/>
          <w:lang w:val="kk-KZ"/>
        </w:rPr>
        <w:t>А) теориялық білімдерін тексеру.</w:t>
      </w:r>
    </w:p>
    <w:p w:rsidR="00A14730" w:rsidRPr="00033F64" w:rsidRDefault="00A14730" w:rsidP="00A14730">
      <w:pPr>
        <w:pStyle w:val="a3"/>
        <w:rPr>
          <w:sz w:val="20"/>
          <w:szCs w:val="20"/>
        </w:rPr>
      </w:pPr>
      <w:r w:rsidRPr="00033F64">
        <w:rPr>
          <w:sz w:val="20"/>
          <w:szCs w:val="20"/>
        </w:rPr>
        <w:t>Ә) практикалық тапсырмаларын тексеру.</w:t>
      </w:r>
    </w:p>
    <w:p w:rsidR="00A14730" w:rsidRPr="00033F64" w:rsidRDefault="00A14730" w:rsidP="00A14730">
      <w:pPr>
        <w:ind w:left="2880"/>
        <w:rPr>
          <w:b/>
          <w:sz w:val="20"/>
          <w:szCs w:val="20"/>
          <w:lang w:val="kk-KZ"/>
        </w:rPr>
      </w:pPr>
      <w:r w:rsidRPr="00033F64">
        <w:rPr>
          <w:sz w:val="20"/>
          <w:szCs w:val="20"/>
          <w:lang w:val="kk-KZ"/>
        </w:rPr>
        <w:t>Б) есептерін тексеру.</w:t>
      </w:r>
    </w:p>
    <w:p w:rsidR="00A14730" w:rsidRDefault="00A14730" w:rsidP="00A14730">
      <w:pPr>
        <w:rPr>
          <w:b/>
          <w:sz w:val="20"/>
          <w:szCs w:val="20"/>
          <w:lang w:val="kk-KZ"/>
        </w:rPr>
      </w:pPr>
      <w:r w:rsidRPr="00033F64">
        <w:rPr>
          <w:b/>
          <w:sz w:val="20"/>
          <w:szCs w:val="20"/>
          <w:lang w:val="kk-KZ"/>
        </w:rPr>
        <w:t>ІІ</w:t>
      </w:r>
      <w:r>
        <w:rPr>
          <w:b/>
          <w:sz w:val="20"/>
          <w:szCs w:val="20"/>
          <w:lang w:val="kk-KZ"/>
        </w:rPr>
        <w:t>І.ДК Білімді жан-жақты тексеру.</w:t>
      </w:r>
    </w:p>
    <w:p w:rsidR="00A14730" w:rsidRPr="00033F64" w:rsidRDefault="00A14730" w:rsidP="00A14730">
      <w:pPr>
        <w:rPr>
          <w:b/>
          <w:sz w:val="20"/>
          <w:szCs w:val="20"/>
          <w:lang w:val="kk-KZ"/>
        </w:rPr>
      </w:pPr>
      <w:r w:rsidRPr="00033F64">
        <w:rPr>
          <w:b/>
          <w:sz w:val="20"/>
          <w:szCs w:val="20"/>
          <w:lang w:val="kk-KZ"/>
        </w:rPr>
        <w:t xml:space="preserve"> ІV. ДК. Жаңа материалды қабылдауға әзірлік, мақсат қою.  </w:t>
      </w:r>
    </w:p>
    <w:p w:rsidR="00A14730" w:rsidRPr="00033F64" w:rsidRDefault="00A14730" w:rsidP="00A14730">
      <w:pPr>
        <w:numPr>
          <w:ilvl w:val="0"/>
          <w:numId w:val="2"/>
        </w:numPr>
        <w:rPr>
          <w:sz w:val="20"/>
          <w:szCs w:val="20"/>
          <w:lang w:val="kk-KZ"/>
        </w:rPr>
      </w:pPr>
      <w:r w:rsidRPr="00033F64">
        <w:rPr>
          <w:sz w:val="20"/>
          <w:szCs w:val="20"/>
          <w:lang w:val="kk-KZ"/>
        </w:rPr>
        <w:t>Жұмыс дегеніміз не?</w:t>
      </w:r>
    </w:p>
    <w:p w:rsidR="00A14730" w:rsidRPr="00033F64" w:rsidRDefault="00A14730" w:rsidP="00A14730">
      <w:pPr>
        <w:numPr>
          <w:ilvl w:val="0"/>
          <w:numId w:val="2"/>
        </w:numPr>
        <w:rPr>
          <w:b/>
          <w:sz w:val="20"/>
          <w:szCs w:val="20"/>
          <w:lang w:val="kk-KZ"/>
        </w:rPr>
      </w:pPr>
      <w:r w:rsidRPr="00033F64">
        <w:rPr>
          <w:sz w:val="20"/>
          <w:szCs w:val="20"/>
          <w:lang w:val="kk-KZ"/>
        </w:rPr>
        <w:t>Жұмыс ұғымы неліктен енгізілген?</w:t>
      </w:r>
    </w:p>
    <w:p w:rsidR="00A14730" w:rsidRPr="00033F64" w:rsidRDefault="00A14730" w:rsidP="00A14730">
      <w:pPr>
        <w:numPr>
          <w:ilvl w:val="0"/>
          <w:numId w:val="2"/>
        </w:numPr>
        <w:rPr>
          <w:b/>
          <w:sz w:val="20"/>
          <w:szCs w:val="20"/>
          <w:lang w:val="kk-KZ"/>
        </w:rPr>
      </w:pPr>
      <w:r w:rsidRPr="00033F64">
        <w:rPr>
          <w:sz w:val="20"/>
          <w:szCs w:val="20"/>
          <w:lang w:val="kk-KZ"/>
        </w:rPr>
        <w:t>Жұмысты қалай есептеуге болады?</w:t>
      </w:r>
    </w:p>
    <w:p w:rsidR="00A14730" w:rsidRPr="00033F64" w:rsidRDefault="00A14730" w:rsidP="00A14730">
      <w:pPr>
        <w:numPr>
          <w:ilvl w:val="0"/>
          <w:numId w:val="2"/>
        </w:numPr>
        <w:rPr>
          <w:sz w:val="20"/>
          <w:szCs w:val="20"/>
          <w:lang w:val="kk-KZ"/>
        </w:rPr>
      </w:pPr>
      <w:r w:rsidRPr="00033F64">
        <w:rPr>
          <w:sz w:val="20"/>
          <w:szCs w:val="20"/>
          <w:lang w:val="kk-KZ"/>
        </w:rPr>
        <w:t>Жұмыстың ХБЖ жүйесіндегі өлшем бірлігі қандай?</w:t>
      </w:r>
    </w:p>
    <w:p w:rsidR="00A14730" w:rsidRPr="00033F64" w:rsidRDefault="00A14730" w:rsidP="00A14730">
      <w:pPr>
        <w:rPr>
          <w:b/>
          <w:sz w:val="20"/>
          <w:szCs w:val="20"/>
          <w:lang w:val="kk-KZ"/>
        </w:rPr>
      </w:pPr>
      <w:r w:rsidRPr="00033F64">
        <w:rPr>
          <w:b/>
          <w:sz w:val="20"/>
          <w:szCs w:val="20"/>
          <w:lang w:val="kk-KZ"/>
        </w:rPr>
        <w:t>V. ДК.Жаңа материалды меңгерту:</w:t>
      </w:r>
    </w:p>
    <w:p w:rsidR="00A14730" w:rsidRPr="00033F64" w:rsidRDefault="00A14730" w:rsidP="00A14730">
      <w:pPr>
        <w:spacing w:before="120" w:after="200"/>
        <w:jc w:val="both"/>
        <w:outlineLvl w:val="0"/>
        <w:rPr>
          <w:b/>
          <w:bCs/>
          <w:kern w:val="36"/>
          <w:sz w:val="20"/>
          <w:szCs w:val="20"/>
          <w:lang w:val="kk-KZ"/>
        </w:rPr>
      </w:pPr>
      <w:r w:rsidRPr="00033F64">
        <w:rPr>
          <w:b/>
          <w:bCs/>
          <w:kern w:val="36"/>
          <w:sz w:val="20"/>
          <w:szCs w:val="20"/>
          <w:lang w:val="kk-KZ"/>
        </w:rPr>
        <w:t>Механикалық жұмыс</w:t>
      </w:r>
    </w:p>
    <w:p w:rsidR="00A14730" w:rsidRPr="00033F64" w:rsidRDefault="00A14730" w:rsidP="00A14730">
      <w:pPr>
        <w:spacing w:before="120"/>
        <w:jc w:val="both"/>
        <w:rPr>
          <w:sz w:val="20"/>
          <w:szCs w:val="20"/>
          <w:lang w:val="kk-KZ"/>
        </w:rPr>
      </w:pPr>
      <w:r w:rsidRPr="00033F64">
        <w:rPr>
          <w:sz w:val="20"/>
          <w:szCs w:val="20"/>
          <w:lang w:val="kk-KZ"/>
        </w:rPr>
        <w:t>“Жұмыс” терминін физикаға 1826 жылы француз ғалымы Ж. Понселе енгізген болатын. Егерде бұрындары жұмыс деп тек адам еңбегін атаса, енді қазір белгілі бір физикалық шаманы да осы терминмен түсінетін болды.</w:t>
      </w:r>
    </w:p>
    <w:p w:rsidR="00A14730" w:rsidRPr="00033F64" w:rsidRDefault="00A14730" w:rsidP="00A14730">
      <w:pPr>
        <w:spacing w:before="120"/>
        <w:jc w:val="center"/>
        <w:rPr>
          <w:sz w:val="20"/>
          <w:szCs w:val="20"/>
          <w:lang w:val="kk-KZ"/>
        </w:rPr>
      </w:pPr>
      <w:r w:rsidRPr="00033F64">
        <w:rPr>
          <w:i/>
          <w:iCs/>
          <w:sz w:val="20"/>
          <w:szCs w:val="20"/>
          <w:lang w:val="kk-KZ"/>
        </w:rPr>
        <w:t xml:space="preserve">А </w:t>
      </w:r>
      <w:r w:rsidRPr="00033F64">
        <w:rPr>
          <w:sz w:val="20"/>
          <w:szCs w:val="20"/>
          <w:lang w:val="kk-KZ"/>
        </w:rPr>
        <w:t>— жұмыс.</w:t>
      </w:r>
    </w:p>
    <w:p w:rsidR="00A14730" w:rsidRPr="00033F64" w:rsidRDefault="00A14730" w:rsidP="00A14730">
      <w:pPr>
        <w:spacing w:before="120"/>
        <w:jc w:val="both"/>
        <w:rPr>
          <w:sz w:val="20"/>
          <w:szCs w:val="20"/>
          <w:lang w:val="kk-KZ"/>
        </w:rPr>
      </w:pPr>
      <w:r w:rsidRPr="00033F64">
        <w:rPr>
          <w:i/>
          <w:iCs/>
          <w:sz w:val="20"/>
          <w:szCs w:val="20"/>
          <w:lang w:val="kk-KZ"/>
        </w:rPr>
        <w:t>Механикалық жұмысты</w:t>
      </w:r>
      <w:r w:rsidRPr="00033F64">
        <w:rPr>
          <w:sz w:val="20"/>
          <w:szCs w:val="20"/>
          <w:lang w:val="kk-KZ"/>
        </w:rPr>
        <w:t xml:space="preserve"> есептеу үшін Понселе арнайы ережелерді ұсынды. Біз тек ең қарапайым жағдайларын ғана қарастырамыз. Қандайда бір тұрақты F күш түсірілген дене түзу сызық бойымен s қашықтыққа орын ауыстырсын делік. Сонда: </w:t>
      </w:r>
    </w:p>
    <w:p w:rsidR="00A14730" w:rsidRPr="00033F64" w:rsidRDefault="00A14730" w:rsidP="00A14730">
      <w:pPr>
        <w:numPr>
          <w:ilvl w:val="0"/>
          <w:numId w:val="4"/>
        </w:numPr>
        <w:spacing w:before="120"/>
        <w:jc w:val="both"/>
        <w:rPr>
          <w:sz w:val="20"/>
          <w:szCs w:val="20"/>
          <w:lang w:val="kk-KZ"/>
        </w:rPr>
      </w:pPr>
      <w:r w:rsidRPr="00033F64">
        <w:rPr>
          <w:sz w:val="20"/>
          <w:szCs w:val="20"/>
          <w:lang w:val="kk-KZ"/>
        </w:rPr>
        <w:t xml:space="preserve">егерде дене қоғалысының бағыты түсірілген күштің бағытымен сәйкес болса, онда бұл күш жүрілген жол мен күштің </w:t>
      </w:r>
      <w:proofErr w:type="spellStart"/>
      <w:r>
        <w:rPr>
          <w:sz w:val="20"/>
          <w:szCs w:val="20"/>
          <w:lang w:val="kk-KZ"/>
        </w:rPr>
        <w:t>көбейт</w:t>
      </w:r>
      <w:r w:rsidRPr="00033F64">
        <w:rPr>
          <w:sz w:val="20"/>
          <w:szCs w:val="20"/>
          <w:lang w:val="kk-KZ"/>
        </w:rPr>
        <w:t>ндісіне</w:t>
      </w:r>
      <w:proofErr w:type="spellEnd"/>
      <w:r w:rsidRPr="00033F64">
        <w:rPr>
          <w:sz w:val="20"/>
          <w:szCs w:val="20"/>
          <w:lang w:val="kk-KZ"/>
        </w:rPr>
        <w:t xml:space="preserve"> тең оң жұмыс жасайды (44-сурет):</w:t>
      </w:r>
    </w:p>
    <w:p w:rsidR="00A14730" w:rsidRPr="00033F64" w:rsidRDefault="00A14730" w:rsidP="00A14730">
      <w:pPr>
        <w:numPr>
          <w:ilvl w:val="0"/>
          <w:numId w:val="4"/>
        </w:numPr>
        <w:spacing w:before="120"/>
        <w:jc w:val="both"/>
        <w:rPr>
          <w:sz w:val="20"/>
          <w:szCs w:val="20"/>
          <w:lang w:val="kk-KZ"/>
        </w:rPr>
      </w:pPr>
    </w:p>
    <w:tbl>
      <w:tblPr>
        <w:tblW w:w="7035" w:type="dxa"/>
        <w:jc w:val="center"/>
        <w:tblCellSpacing w:w="0" w:type="dxa"/>
        <w:tblCellMar>
          <w:left w:w="0" w:type="dxa"/>
          <w:right w:w="0" w:type="dxa"/>
        </w:tblCellMar>
        <w:tblLook w:val="0000" w:firstRow="0" w:lastRow="0" w:firstColumn="0" w:lastColumn="0" w:noHBand="0" w:noVBand="0"/>
      </w:tblPr>
      <w:tblGrid>
        <w:gridCol w:w="2430"/>
        <w:gridCol w:w="2160"/>
        <w:gridCol w:w="2445"/>
      </w:tblGrid>
      <w:tr w:rsidR="00A14730" w:rsidRPr="00033F64" w:rsidTr="001C2DF4">
        <w:trPr>
          <w:trHeight w:val="570"/>
          <w:tblCellSpacing w:w="0" w:type="dxa"/>
          <w:jc w:val="center"/>
        </w:trPr>
        <w:tc>
          <w:tcPr>
            <w:tcW w:w="2430" w:type="dxa"/>
            <w:vAlign w:val="center"/>
          </w:tcPr>
          <w:p w:rsidR="00A14730" w:rsidRPr="00033F64" w:rsidRDefault="00A14730" w:rsidP="001C2DF4">
            <w:pPr>
              <w:jc w:val="right"/>
              <w:rPr>
                <w:sz w:val="20"/>
                <w:szCs w:val="20"/>
                <w:lang w:val="kk-KZ"/>
              </w:rPr>
            </w:pPr>
            <w:r w:rsidRPr="00033F64">
              <w:rPr>
                <w:sz w:val="20"/>
                <w:szCs w:val="20"/>
                <w:lang w:val="kk-KZ"/>
              </w:rPr>
              <w:t> </w:t>
            </w:r>
          </w:p>
        </w:tc>
        <w:tc>
          <w:tcPr>
            <w:tcW w:w="2160" w:type="dxa"/>
            <w:vAlign w:val="center"/>
          </w:tcPr>
          <w:p w:rsidR="00A14730" w:rsidRPr="00033F64" w:rsidRDefault="00A14730" w:rsidP="001C2DF4">
            <w:pPr>
              <w:jc w:val="center"/>
              <w:rPr>
                <w:sz w:val="20"/>
                <w:szCs w:val="20"/>
              </w:rPr>
            </w:pPr>
            <w:r w:rsidRPr="00033F64">
              <w:rPr>
                <w:i/>
                <w:iCs/>
                <w:sz w:val="20"/>
                <w:szCs w:val="20"/>
              </w:rPr>
              <w:t>A</w:t>
            </w:r>
            <w:r w:rsidRPr="00033F64">
              <w:rPr>
                <w:sz w:val="20"/>
                <w:szCs w:val="20"/>
              </w:rPr>
              <w:t> = </w:t>
            </w:r>
            <w:proofErr w:type="spellStart"/>
            <w:r w:rsidRPr="00033F64">
              <w:rPr>
                <w:i/>
                <w:iCs/>
                <w:sz w:val="20"/>
                <w:szCs w:val="20"/>
              </w:rPr>
              <w:t>Fs</w:t>
            </w:r>
            <w:proofErr w:type="spellEnd"/>
            <w:r w:rsidRPr="00033F64">
              <w:rPr>
                <w:sz w:val="20"/>
                <w:szCs w:val="20"/>
              </w:rPr>
              <w:t>;</w:t>
            </w:r>
          </w:p>
        </w:tc>
        <w:tc>
          <w:tcPr>
            <w:tcW w:w="2445" w:type="dxa"/>
            <w:vAlign w:val="center"/>
          </w:tcPr>
          <w:p w:rsidR="00A14730" w:rsidRPr="00033F64" w:rsidRDefault="00A14730" w:rsidP="001C2DF4">
            <w:pPr>
              <w:jc w:val="right"/>
              <w:rPr>
                <w:sz w:val="20"/>
                <w:szCs w:val="20"/>
              </w:rPr>
            </w:pPr>
            <w:r w:rsidRPr="00033F64">
              <w:rPr>
                <w:sz w:val="20"/>
                <w:szCs w:val="20"/>
              </w:rPr>
              <w:t> (18.1)</w:t>
            </w:r>
          </w:p>
        </w:tc>
      </w:tr>
    </w:tbl>
    <w:p w:rsidR="00A14730" w:rsidRPr="00033F64" w:rsidRDefault="00A14730" w:rsidP="00A14730">
      <w:pPr>
        <w:jc w:val="center"/>
        <w:rPr>
          <w:vanish/>
          <w:sz w:val="20"/>
          <w:szCs w:val="20"/>
        </w:rPr>
      </w:pPr>
    </w:p>
    <w:p w:rsidR="00A14730" w:rsidRPr="00033F64" w:rsidRDefault="00A14730" w:rsidP="00A14730">
      <w:pPr>
        <w:spacing w:before="120"/>
        <w:jc w:val="both"/>
        <w:rPr>
          <w:sz w:val="20"/>
          <w:szCs w:val="20"/>
        </w:rPr>
      </w:pPr>
      <w:r w:rsidRPr="00033F64">
        <w:rPr>
          <w:sz w:val="20"/>
          <w:szCs w:val="20"/>
        </w:rPr>
        <w:t xml:space="preserve">2) </w:t>
      </w:r>
      <w:proofErr w:type="spellStart"/>
      <w:r w:rsidRPr="00033F64">
        <w:rPr>
          <w:sz w:val="20"/>
          <w:szCs w:val="20"/>
        </w:rPr>
        <w:t>егерде</w:t>
      </w:r>
      <w:proofErr w:type="spellEnd"/>
      <w:r w:rsidRPr="00033F64">
        <w:rPr>
          <w:sz w:val="20"/>
          <w:szCs w:val="20"/>
        </w:rPr>
        <w:t xml:space="preserve"> </w:t>
      </w:r>
      <w:proofErr w:type="spellStart"/>
      <w:r w:rsidRPr="00033F64">
        <w:rPr>
          <w:sz w:val="20"/>
          <w:szCs w:val="20"/>
        </w:rPr>
        <w:t>дене</w:t>
      </w:r>
      <w:proofErr w:type="spellEnd"/>
      <w:r w:rsidRPr="00033F64">
        <w:rPr>
          <w:sz w:val="20"/>
          <w:szCs w:val="20"/>
        </w:rPr>
        <w:t xml:space="preserve"> </w:t>
      </w:r>
      <w:proofErr w:type="spellStart"/>
      <w:r w:rsidRPr="00033F64">
        <w:rPr>
          <w:sz w:val="20"/>
          <w:szCs w:val="20"/>
        </w:rPr>
        <w:t>қозғалысының</w:t>
      </w:r>
      <w:proofErr w:type="spellEnd"/>
      <w:r w:rsidRPr="00033F64">
        <w:rPr>
          <w:sz w:val="20"/>
          <w:szCs w:val="20"/>
        </w:rPr>
        <w:t xml:space="preserve"> </w:t>
      </w:r>
      <w:proofErr w:type="spellStart"/>
      <w:r w:rsidRPr="00033F64">
        <w:rPr>
          <w:sz w:val="20"/>
          <w:szCs w:val="20"/>
        </w:rPr>
        <w:t>бағыты</w:t>
      </w:r>
      <w:proofErr w:type="spellEnd"/>
      <w:r w:rsidRPr="00033F64">
        <w:rPr>
          <w:sz w:val="20"/>
          <w:szCs w:val="20"/>
        </w:rPr>
        <w:t xml:space="preserve"> </w:t>
      </w:r>
      <w:proofErr w:type="spellStart"/>
      <w:r w:rsidRPr="00033F64">
        <w:rPr>
          <w:sz w:val="20"/>
          <w:szCs w:val="20"/>
        </w:rPr>
        <w:t>күш</w:t>
      </w:r>
      <w:proofErr w:type="spellEnd"/>
      <w:r w:rsidRPr="00033F64">
        <w:rPr>
          <w:sz w:val="20"/>
          <w:szCs w:val="20"/>
        </w:rPr>
        <w:t xml:space="preserve"> </w:t>
      </w:r>
      <w:proofErr w:type="spellStart"/>
      <w:r w:rsidRPr="00033F64">
        <w:rPr>
          <w:sz w:val="20"/>
          <w:szCs w:val="20"/>
        </w:rPr>
        <w:t>бағытына</w:t>
      </w:r>
      <w:proofErr w:type="spellEnd"/>
      <w:r w:rsidRPr="00033F64">
        <w:rPr>
          <w:sz w:val="20"/>
          <w:szCs w:val="20"/>
        </w:rPr>
        <w:t xml:space="preserve"> </w:t>
      </w:r>
      <w:proofErr w:type="spellStart"/>
      <w:r w:rsidRPr="00033F64">
        <w:rPr>
          <w:sz w:val="20"/>
          <w:szCs w:val="20"/>
        </w:rPr>
        <w:t>қарама-қарсы</w:t>
      </w:r>
      <w:proofErr w:type="spellEnd"/>
      <w:r w:rsidRPr="00033F64">
        <w:rPr>
          <w:sz w:val="20"/>
          <w:szCs w:val="20"/>
        </w:rPr>
        <w:t xml:space="preserve"> </w:t>
      </w:r>
      <w:proofErr w:type="spellStart"/>
      <w:r w:rsidRPr="00033F64">
        <w:rPr>
          <w:sz w:val="20"/>
          <w:szCs w:val="20"/>
        </w:rPr>
        <w:t>болса</w:t>
      </w:r>
      <w:proofErr w:type="spellEnd"/>
      <w:r w:rsidRPr="00033F64">
        <w:rPr>
          <w:sz w:val="20"/>
          <w:szCs w:val="20"/>
        </w:rPr>
        <w:t xml:space="preserve"> (45-сурет), </w:t>
      </w:r>
      <w:proofErr w:type="spellStart"/>
      <w:r w:rsidRPr="00033F64">
        <w:rPr>
          <w:sz w:val="20"/>
          <w:szCs w:val="20"/>
        </w:rPr>
        <w:t>онда</w:t>
      </w:r>
      <w:proofErr w:type="spellEnd"/>
      <w:r w:rsidRPr="00033F64">
        <w:rPr>
          <w:sz w:val="20"/>
          <w:szCs w:val="20"/>
        </w:rPr>
        <w:t xml:space="preserve"> осы </w:t>
      </w:r>
      <w:proofErr w:type="spellStart"/>
      <w:r w:rsidRPr="00033F64">
        <w:rPr>
          <w:sz w:val="20"/>
          <w:szCs w:val="20"/>
        </w:rPr>
        <w:t>күш</w:t>
      </w:r>
      <w:proofErr w:type="spellEnd"/>
      <w:r w:rsidRPr="00033F64">
        <w:rPr>
          <w:sz w:val="20"/>
          <w:szCs w:val="20"/>
        </w:rPr>
        <w:t xml:space="preserve"> </w:t>
      </w:r>
      <w:proofErr w:type="spellStart"/>
      <w:r w:rsidRPr="00033F64">
        <w:rPr>
          <w:sz w:val="20"/>
          <w:szCs w:val="20"/>
        </w:rPr>
        <w:t>жүрілген</w:t>
      </w:r>
      <w:proofErr w:type="spellEnd"/>
      <w:r w:rsidRPr="00033F64">
        <w:rPr>
          <w:sz w:val="20"/>
          <w:szCs w:val="20"/>
        </w:rPr>
        <w:t xml:space="preserve"> </w:t>
      </w:r>
      <w:proofErr w:type="spellStart"/>
      <w:r w:rsidRPr="00033F64">
        <w:rPr>
          <w:sz w:val="20"/>
          <w:szCs w:val="20"/>
        </w:rPr>
        <w:t>жол</w:t>
      </w:r>
      <w:proofErr w:type="spellEnd"/>
      <w:r w:rsidRPr="00033F64">
        <w:rPr>
          <w:sz w:val="20"/>
          <w:szCs w:val="20"/>
        </w:rPr>
        <w:t xml:space="preserve"> мен </w:t>
      </w:r>
      <w:proofErr w:type="spellStart"/>
      <w:r w:rsidRPr="00033F64">
        <w:rPr>
          <w:sz w:val="20"/>
          <w:szCs w:val="20"/>
        </w:rPr>
        <w:t>күштің</w:t>
      </w:r>
      <w:proofErr w:type="spellEnd"/>
      <w:r w:rsidRPr="00033F64">
        <w:rPr>
          <w:sz w:val="20"/>
          <w:szCs w:val="20"/>
        </w:rPr>
        <w:t xml:space="preserve"> </w:t>
      </w:r>
      <w:proofErr w:type="spellStart"/>
      <w:r w:rsidRPr="00033F64">
        <w:rPr>
          <w:sz w:val="20"/>
          <w:szCs w:val="20"/>
        </w:rPr>
        <w:t>көбейтіндісіне</w:t>
      </w:r>
      <w:proofErr w:type="spellEnd"/>
      <w:r w:rsidRPr="00033F64">
        <w:rPr>
          <w:sz w:val="20"/>
          <w:szCs w:val="20"/>
        </w:rPr>
        <w:t xml:space="preserve"> </w:t>
      </w:r>
      <w:proofErr w:type="spellStart"/>
      <w:r w:rsidRPr="00033F64">
        <w:rPr>
          <w:sz w:val="20"/>
          <w:szCs w:val="20"/>
        </w:rPr>
        <w:t>тең</w:t>
      </w:r>
      <w:proofErr w:type="spellEnd"/>
      <w:r w:rsidRPr="00033F64">
        <w:rPr>
          <w:sz w:val="20"/>
          <w:szCs w:val="20"/>
        </w:rPr>
        <w:t xml:space="preserve"> “минус” </w:t>
      </w:r>
      <w:proofErr w:type="spellStart"/>
      <w:r w:rsidRPr="00033F64">
        <w:rPr>
          <w:sz w:val="20"/>
          <w:szCs w:val="20"/>
        </w:rPr>
        <w:t>таңбасымен</w:t>
      </w:r>
      <w:proofErr w:type="spellEnd"/>
      <w:r w:rsidRPr="00033F64">
        <w:rPr>
          <w:sz w:val="20"/>
          <w:szCs w:val="20"/>
        </w:rPr>
        <w:t xml:space="preserve"> </w:t>
      </w:r>
      <w:proofErr w:type="spellStart"/>
      <w:r w:rsidRPr="00033F64">
        <w:rPr>
          <w:sz w:val="20"/>
          <w:szCs w:val="20"/>
        </w:rPr>
        <w:t>алынған</w:t>
      </w:r>
      <w:proofErr w:type="spellEnd"/>
      <w:r w:rsidRPr="00033F64">
        <w:rPr>
          <w:sz w:val="20"/>
          <w:szCs w:val="20"/>
        </w:rPr>
        <w:t xml:space="preserve"> </w:t>
      </w:r>
      <w:proofErr w:type="spellStart"/>
      <w:r w:rsidRPr="00033F64">
        <w:rPr>
          <w:sz w:val="20"/>
          <w:szCs w:val="20"/>
        </w:rPr>
        <w:t>теріс</w:t>
      </w:r>
      <w:proofErr w:type="spellEnd"/>
      <w:r w:rsidRPr="00033F64">
        <w:rPr>
          <w:sz w:val="20"/>
          <w:szCs w:val="20"/>
        </w:rPr>
        <w:t xml:space="preserve"> </w:t>
      </w:r>
      <w:proofErr w:type="spellStart"/>
      <w:r w:rsidRPr="00033F64">
        <w:rPr>
          <w:sz w:val="20"/>
          <w:szCs w:val="20"/>
        </w:rPr>
        <w:t>жұмыс</w:t>
      </w:r>
      <w:proofErr w:type="spellEnd"/>
      <w:r w:rsidRPr="00033F64">
        <w:rPr>
          <w:sz w:val="20"/>
          <w:szCs w:val="20"/>
        </w:rPr>
        <w:t xml:space="preserve"> </w:t>
      </w:r>
      <w:proofErr w:type="spellStart"/>
      <w:r w:rsidRPr="00033F64">
        <w:rPr>
          <w:sz w:val="20"/>
          <w:szCs w:val="20"/>
        </w:rPr>
        <w:t>істейді</w:t>
      </w:r>
      <w:proofErr w:type="spellEnd"/>
      <w:r w:rsidRPr="00033F64">
        <w:rPr>
          <w:sz w:val="20"/>
          <w:szCs w:val="20"/>
        </w:rPr>
        <w:t>:</w:t>
      </w:r>
    </w:p>
    <w:tbl>
      <w:tblPr>
        <w:tblW w:w="7035" w:type="dxa"/>
        <w:jc w:val="center"/>
        <w:tblCellSpacing w:w="0" w:type="dxa"/>
        <w:tblCellMar>
          <w:left w:w="0" w:type="dxa"/>
          <w:right w:w="0" w:type="dxa"/>
        </w:tblCellMar>
        <w:tblLook w:val="0000" w:firstRow="0" w:lastRow="0" w:firstColumn="0" w:lastColumn="0" w:noHBand="0" w:noVBand="0"/>
      </w:tblPr>
      <w:tblGrid>
        <w:gridCol w:w="2430"/>
        <w:gridCol w:w="2160"/>
        <w:gridCol w:w="2445"/>
      </w:tblGrid>
      <w:tr w:rsidR="00A14730" w:rsidRPr="00033F64" w:rsidTr="001C2DF4">
        <w:trPr>
          <w:trHeight w:val="570"/>
          <w:tblCellSpacing w:w="0" w:type="dxa"/>
          <w:jc w:val="center"/>
        </w:trPr>
        <w:tc>
          <w:tcPr>
            <w:tcW w:w="2430" w:type="dxa"/>
            <w:vAlign w:val="center"/>
          </w:tcPr>
          <w:p w:rsidR="00A14730" w:rsidRPr="00033F64" w:rsidRDefault="00A14730" w:rsidP="001C2DF4">
            <w:pPr>
              <w:jc w:val="right"/>
              <w:rPr>
                <w:sz w:val="20"/>
                <w:szCs w:val="20"/>
              </w:rPr>
            </w:pPr>
            <w:r w:rsidRPr="00033F64">
              <w:rPr>
                <w:sz w:val="20"/>
                <w:szCs w:val="20"/>
              </w:rPr>
              <w:t> </w:t>
            </w:r>
          </w:p>
        </w:tc>
        <w:tc>
          <w:tcPr>
            <w:tcW w:w="2160" w:type="dxa"/>
            <w:vAlign w:val="center"/>
          </w:tcPr>
          <w:p w:rsidR="00A14730" w:rsidRPr="00033F64" w:rsidRDefault="00A14730" w:rsidP="001C2DF4">
            <w:pPr>
              <w:jc w:val="center"/>
              <w:rPr>
                <w:sz w:val="20"/>
                <w:szCs w:val="20"/>
              </w:rPr>
            </w:pPr>
            <w:r w:rsidRPr="00033F64">
              <w:rPr>
                <w:i/>
                <w:iCs/>
                <w:sz w:val="20"/>
                <w:szCs w:val="20"/>
              </w:rPr>
              <w:t>A</w:t>
            </w:r>
            <w:r w:rsidRPr="00033F64">
              <w:rPr>
                <w:sz w:val="20"/>
                <w:szCs w:val="20"/>
              </w:rPr>
              <w:t> = </w:t>
            </w:r>
            <w:r w:rsidRPr="00033F64">
              <w:rPr>
                <w:i/>
                <w:iCs/>
                <w:sz w:val="20"/>
                <w:szCs w:val="20"/>
              </w:rPr>
              <w:t>— </w:t>
            </w:r>
            <w:proofErr w:type="spellStart"/>
            <w:r w:rsidRPr="00033F64">
              <w:rPr>
                <w:i/>
                <w:iCs/>
                <w:sz w:val="20"/>
                <w:szCs w:val="20"/>
              </w:rPr>
              <w:t>Fs</w:t>
            </w:r>
            <w:proofErr w:type="spellEnd"/>
            <w:r w:rsidRPr="00033F64">
              <w:rPr>
                <w:sz w:val="20"/>
                <w:szCs w:val="20"/>
              </w:rPr>
              <w:t>;</w:t>
            </w:r>
          </w:p>
        </w:tc>
        <w:tc>
          <w:tcPr>
            <w:tcW w:w="2445" w:type="dxa"/>
            <w:vAlign w:val="center"/>
          </w:tcPr>
          <w:p w:rsidR="00A14730" w:rsidRPr="00033F64" w:rsidRDefault="00A14730" w:rsidP="001C2DF4">
            <w:pPr>
              <w:jc w:val="right"/>
              <w:rPr>
                <w:sz w:val="20"/>
                <w:szCs w:val="20"/>
              </w:rPr>
            </w:pPr>
            <w:r w:rsidRPr="00033F64">
              <w:rPr>
                <w:sz w:val="20"/>
                <w:szCs w:val="20"/>
              </w:rPr>
              <w:t> (18.2)</w:t>
            </w:r>
          </w:p>
        </w:tc>
      </w:tr>
    </w:tbl>
    <w:p w:rsidR="00A14730" w:rsidRPr="00033F64" w:rsidRDefault="00A14730" w:rsidP="00A14730">
      <w:pPr>
        <w:jc w:val="center"/>
        <w:rPr>
          <w:vanish/>
          <w:sz w:val="20"/>
          <w:szCs w:val="20"/>
        </w:rPr>
      </w:pPr>
    </w:p>
    <w:p w:rsidR="00A14730" w:rsidRPr="00033F64" w:rsidRDefault="00A14730" w:rsidP="00A14730">
      <w:pPr>
        <w:spacing w:before="120"/>
        <w:jc w:val="both"/>
        <w:rPr>
          <w:sz w:val="20"/>
          <w:szCs w:val="20"/>
        </w:rPr>
      </w:pPr>
      <w:r w:rsidRPr="00033F64">
        <w:rPr>
          <w:sz w:val="20"/>
          <w:szCs w:val="20"/>
        </w:rPr>
        <w:t xml:space="preserve">3) </w:t>
      </w:r>
      <w:proofErr w:type="spellStart"/>
      <w:r w:rsidRPr="00033F64">
        <w:rPr>
          <w:sz w:val="20"/>
          <w:szCs w:val="20"/>
        </w:rPr>
        <w:t>егерде</w:t>
      </w:r>
      <w:proofErr w:type="spellEnd"/>
      <w:r w:rsidRPr="00033F64">
        <w:rPr>
          <w:sz w:val="20"/>
          <w:szCs w:val="20"/>
        </w:rPr>
        <w:t xml:space="preserve"> </w:t>
      </w:r>
      <w:proofErr w:type="spellStart"/>
      <w:r w:rsidRPr="00033F64">
        <w:rPr>
          <w:sz w:val="20"/>
          <w:szCs w:val="20"/>
        </w:rPr>
        <w:t>дене</w:t>
      </w:r>
      <w:proofErr w:type="spellEnd"/>
      <w:r w:rsidRPr="00033F64">
        <w:rPr>
          <w:sz w:val="20"/>
          <w:szCs w:val="20"/>
        </w:rPr>
        <w:t xml:space="preserve"> </w:t>
      </w:r>
      <w:proofErr w:type="spellStart"/>
      <w:r w:rsidRPr="00033F64">
        <w:rPr>
          <w:sz w:val="20"/>
          <w:szCs w:val="20"/>
        </w:rPr>
        <w:t>жылдамдығы</w:t>
      </w:r>
      <w:proofErr w:type="spellEnd"/>
      <w:r w:rsidRPr="00033F64">
        <w:rPr>
          <w:sz w:val="20"/>
          <w:szCs w:val="20"/>
        </w:rPr>
        <w:t xml:space="preserve"> </w:t>
      </w:r>
      <w:proofErr w:type="spellStart"/>
      <w:r w:rsidRPr="00033F64">
        <w:rPr>
          <w:sz w:val="20"/>
          <w:szCs w:val="20"/>
        </w:rPr>
        <w:t>күш</w:t>
      </w:r>
      <w:proofErr w:type="spellEnd"/>
      <w:r w:rsidRPr="00033F64">
        <w:rPr>
          <w:sz w:val="20"/>
          <w:szCs w:val="20"/>
        </w:rPr>
        <w:t xml:space="preserve"> </w:t>
      </w:r>
      <w:proofErr w:type="spellStart"/>
      <w:r w:rsidRPr="00033F64">
        <w:rPr>
          <w:sz w:val="20"/>
          <w:szCs w:val="20"/>
        </w:rPr>
        <w:t>бағытына</w:t>
      </w:r>
      <w:proofErr w:type="spellEnd"/>
      <w:r w:rsidRPr="00033F64">
        <w:rPr>
          <w:sz w:val="20"/>
          <w:szCs w:val="20"/>
        </w:rPr>
        <w:t xml:space="preserve"> </w:t>
      </w:r>
      <w:proofErr w:type="spellStart"/>
      <w:r w:rsidRPr="00033F64">
        <w:rPr>
          <w:sz w:val="20"/>
          <w:szCs w:val="20"/>
        </w:rPr>
        <w:t>перпендукл</w:t>
      </w:r>
      <w:proofErr w:type="spellEnd"/>
      <w:r w:rsidRPr="00033F64">
        <w:rPr>
          <w:sz w:val="20"/>
          <w:szCs w:val="20"/>
          <w:lang w:val="kk-KZ"/>
        </w:rPr>
        <w:t>я</w:t>
      </w:r>
      <w:r w:rsidRPr="00033F64">
        <w:rPr>
          <w:sz w:val="20"/>
          <w:szCs w:val="20"/>
        </w:rPr>
        <w:t xml:space="preserve">р </w:t>
      </w:r>
      <w:proofErr w:type="spellStart"/>
      <w:r w:rsidRPr="00033F64">
        <w:rPr>
          <w:sz w:val="20"/>
          <w:szCs w:val="20"/>
        </w:rPr>
        <w:t>болса</w:t>
      </w:r>
      <w:proofErr w:type="spellEnd"/>
      <w:r w:rsidRPr="00033F64">
        <w:rPr>
          <w:sz w:val="20"/>
          <w:szCs w:val="20"/>
        </w:rPr>
        <w:t xml:space="preserve"> (46-сурет), </w:t>
      </w:r>
      <w:proofErr w:type="spellStart"/>
      <w:r w:rsidRPr="00033F64">
        <w:rPr>
          <w:sz w:val="20"/>
          <w:szCs w:val="20"/>
        </w:rPr>
        <w:t>онда</w:t>
      </w:r>
      <w:proofErr w:type="spellEnd"/>
      <w:r w:rsidRPr="00033F64">
        <w:rPr>
          <w:sz w:val="20"/>
          <w:szCs w:val="20"/>
        </w:rPr>
        <w:t xml:space="preserve"> </w:t>
      </w:r>
      <w:proofErr w:type="spellStart"/>
      <w:r w:rsidRPr="00033F64">
        <w:rPr>
          <w:sz w:val="20"/>
          <w:szCs w:val="20"/>
        </w:rPr>
        <w:t>бұл</w:t>
      </w:r>
      <w:proofErr w:type="spellEnd"/>
      <w:r w:rsidRPr="00033F64">
        <w:rPr>
          <w:sz w:val="20"/>
          <w:szCs w:val="20"/>
        </w:rPr>
        <w:t xml:space="preserve"> </w:t>
      </w:r>
      <w:proofErr w:type="spellStart"/>
      <w:r w:rsidRPr="00033F64">
        <w:rPr>
          <w:sz w:val="20"/>
          <w:szCs w:val="20"/>
        </w:rPr>
        <w:t>күш</w:t>
      </w:r>
      <w:proofErr w:type="spellEnd"/>
      <w:r w:rsidRPr="00033F64">
        <w:rPr>
          <w:sz w:val="20"/>
          <w:szCs w:val="20"/>
        </w:rPr>
        <w:t xml:space="preserve"> </w:t>
      </w:r>
      <w:proofErr w:type="spellStart"/>
      <w:r w:rsidRPr="00033F64">
        <w:rPr>
          <w:sz w:val="20"/>
          <w:szCs w:val="20"/>
        </w:rPr>
        <w:t>ешқандай</w:t>
      </w:r>
      <w:proofErr w:type="spellEnd"/>
      <w:r w:rsidRPr="00033F64">
        <w:rPr>
          <w:sz w:val="20"/>
          <w:szCs w:val="20"/>
        </w:rPr>
        <w:t xml:space="preserve"> </w:t>
      </w:r>
      <w:proofErr w:type="spellStart"/>
      <w:r w:rsidRPr="00033F64">
        <w:rPr>
          <w:sz w:val="20"/>
          <w:szCs w:val="20"/>
        </w:rPr>
        <w:t>жұмыс</w:t>
      </w:r>
      <w:proofErr w:type="spellEnd"/>
      <w:r w:rsidRPr="00033F64">
        <w:rPr>
          <w:sz w:val="20"/>
          <w:szCs w:val="20"/>
        </w:rPr>
        <w:t xml:space="preserve"> </w:t>
      </w:r>
      <w:proofErr w:type="spellStart"/>
      <w:r w:rsidRPr="00033F64">
        <w:rPr>
          <w:sz w:val="20"/>
          <w:szCs w:val="20"/>
        </w:rPr>
        <w:t>істемейді</w:t>
      </w:r>
      <w:proofErr w:type="spellEnd"/>
      <w:r w:rsidRPr="00033F64">
        <w:rPr>
          <w:sz w:val="20"/>
          <w:szCs w:val="20"/>
        </w:rPr>
        <w:t>.</w:t>
      </w:r>
    </w:p>
    <w:p w:rsidR="00A14730" w:rsidRPr="00033F64" w:rsidRDefault="00A14730" w:rsidP="00A14730">
      <w:pPr>
        <w:spacing w:before="120"/>
        <w:jc w:val="center"/>
        <w:rPr>
          <w:sz w:val="20"/>
          <w:szCs w:val="20"/>
        </w:rPr>
      </w:pPr>
      <w:r w:rsidRPr="00033F64">
        <w:rPr>
          <w:i/>
          <w:iCs/>
          <w:sz w:val="20"/>
          <w:szCs w:val="20"/>
        </w:rPr>
        <w:t>A</w:t>
      </w:r>
      <w:r w:rsidRPr="00033F64">
        <w:rPr>
          <w:sz w:val="20"/>
          <w:szCs w:val="20"/>
        </w:rPr>
        <w:t xml:space="preserve"> = 0.</w:t>
      </w:r>
    </w:p>
    <w:p w:rsidR="00A14730" w:rsidRPr="00033F64" w:rsidRDefault="00A14730" w:rsidP="00A14730">
      <w:pPr>
        <w:jc w:val="both"/>
        <w:rPr>
          <w:sz w:val="20"/>
          <w:szCs w:val="20"/>
        </w:rPr>
      </w:pPr>
      <w:r w:rsidRPr="00033F64">
        <w:rPr>
          <w:sz w:val="20"/>
          <w:szCs w:val="20"/>
        </w:rPr>
        <w:t xml:space="preserve">(18.1) формула </w:t>
      </w:r>
      <w:proofErr w:type="spellStart"/>
      <w:r w:rsidRPr="00033F64">
        <w:rPr>
          <w:i/>
          <w:iCs/>
          <w:sz w:val="20"/>
          <w:szCs w:val="20"/>
        </w:rPr>
        <w:t>күш</w:t>
      </w:r>
      <w:proofErr w:type="spellEnd"/>
      <w:r w:rsidRPr="00033F64">
        <w:rPr>
          <w:i/>
          <w:iCs/>
          <w:sz w:val="20"/>
          <w:szCs w:val="20"/>
        </w:rPr>
        <w:t xml:space="preserve"> пен </w:t>
      </w:r>
      <w:proofErr w:type="spellStart"/>
      <w:r w:rsidRPr="00033F64">
        <w:rPr>
          <w:i/>
          <w:iCs/>
          <w:sz w:val="20"/>
          <w:szCs w:val="20"/>
        </w:rPr>
        <w:t>әрекет</w:t>
      </w:r>
      <w:proofErr w:type="spellEnd"/>
      <w:r w:rsidRPr="00033F64">
        <w:rPr>
          <w:i/>
          <w:iCs/>
          <w:sz w:val="20"/>
          <w:szCs w:val="20"/>
        </w:rPr>
        <w:t xml:space="preserve"> </w:t>
      </w:r>
      <w:proofErr w:type="spellStart"/>
      <w:r w:rsidRPr="00033F64">
        <w:rPr>
          <w:i/>
          <w:iCs/>
          <w:sz w:val="20"/>
          <w:szCs w:val="20"/>
        </w:rPr>
        <w:t>етуші</w:t>
      </w:r>
      <w:proofErr w:type="spellEnd"/>
      <w:r w:rsidRPr="00033F64">
        <w:rPr>
          <w:i/>
          <w:iCs/>
          <w:sz w:val="20"/>
          <w:szCs w:val="20"/>
        </w:rPr>
        <w:t xml:space="preserve"> </w:t>
      </w:r>
      <w:proofErr w:type="spellStart"/>
      <w:r w:rsidRPr="00033F64">
        <w:rPr>
          <w:i/>
          <w:iCs/>
          <w:sz w:val="20"/>
          <w:szCs w:val="20"/>
        </w:rPr>
        <w:t>күштің</w:t>
      </w:r>
      <w:proofErr w:type="spellEnd"/>
      <w:r w:rsidRPr="00033F64">
        <w:rPr>
          <w:i/>
          <w:iCs/>
          <w:sz w:val="20"/>
          <w:szCs w:val="20"/>
        </w:rPr>
        <w:t xml:space="preserve"> </w:t>
      </w:r>
      <w:proofErr w:type="spellStart"/>
      <w:r w:rsidRPr="00033F64">
        <w:rPr>
          <w:i/>
          <w:iCs/>
          <w:sz w:val="20"/>
          <w:szCs w:val="20"/>
        </w:rPr>
        <w:t>бағымымен</w:t>
      </w:r>
      <w:proofErr w:type="spellEnd"/>
      <w:r w:rsidRPr="00033F64">
        <w:rPr>
          <w:i/>
          <w:iCs/>
          <w:sz w:val="20"/>
          <w:szCs w:val="20"/>
        </w:rPr>
        <w:t xml:space="preserve"> </w:t>
      </w:r>
      <w:proofErr w:type="spellStart"/>
      <w:r w:rsidRPr="00033F64">
        <w:rPr>
          <w:i/>
          <w:iCs/>
          <w:sz w:val="20"/>
          <w:szCs w:val="20"/>
        </w:rPr>
        <w:t>жүрілген</w:t>
      </w:r>
      <w:proofErr w:type="spellEnd"/>
      <w:r w:rsidRPr="00033F64">
        <w:rPr>
          <w:i/>
          <w:iCs/>
          <w:sz w:val="20"/>
          <w:szCs w:val="20"/>
        </w:rPr>
        <w:t xml:space="preserve"> </w:t>
      </w:r>
      <w:proofErr w:type="spellStart"/>
      <w:r w:rsidRPr="00033F64">
        <w:rPr>
          <w:i/>
          <w:iCs/>
          <w:sz w:val="20"/>
          <w:szCs w:val="20"/>
        </w:rPr>
        <w:t>жол</w:t>
      </w:r>
      <w:proofErr w:type="spellEnd"/>
      <w:r w:rsidRPr="00033F64">
        <w:rPr>
          <w:i/>
          <w:iCs/>
          <w:sz w:val="20"/>
          <w:szCs w:val="20"/>
        </w:rPr>
        <w:t xml:space="preserve"> </w:t>
      </w:r>
      <w:proofErr w:type="spellStart"/>
      <w:r w:rsidRPr="00033F64">
        <w:rPr>
          <w:i/>
          <w:iCs/>
          <w:sz w:val="20"/>
          <w:szCs w:val="20"/>
        </w:rPr>
        <w:t>неғұрлым</w:t>
      </w:r>
      <w:proofErr w:type="spellEnd"/>
      <w:r w:rsidRPr="00033F64">
        <w:rPr>
          <w:i/>
          <w:iCs/>
          <w:sz w:val="20"/>
          <w:szCs w:val="20"/>
        </w:rPr>
        <w:t xml:space="preserve"> </w:t>
      </w:r>
      <w:proofErr w:type="spellStart"/>
      <w:r w:rsidRPr="00033F64">
        <w:rPr>
          <w:i/>
          <w:iCs/>
          <w:sz w:val="20"/>
          <w:szCs w:val="20"/>
        </w:rPr>
        <w:t>көп</w:t>
      </w:r>
      <w:proofErr w:type="spellEnd"/>
      <w:r w:rsidRPr="00033F64">
        <w:rPr>
          <w:i/>
          <w:iCs/>
          <w:sz w:val="20"/>
          <w:szCs w:val="20"/>
        </w:rPr>
        <w:t xml:space="preserve"> </w:t>
      </w:r>
      <w:proofErr w:type="spellStart"/>
      <w:r w:rsidRPr="00033F64">
        <w:rPr>
          <w:i/>
          <w:iCs/>
          <w:sz w:val="20"/>
          <w:szCs w:val="20"/>
        </w:rPr>
        <w:t>болса</w:t>
      </w:r>
      <w:proofErr w:type="spellEnd"/>
      <w:r w:rsidRPr="00033F64">
        <w:rPr>
          <w:i/>
          <w:iCs/>
          <w:sz w:val="20"/>
          <w:szCs w:val="20"/>
        </w:rPr>
        <w:t xml:space="preserve">, осы </w:t>
      </w:r>
      <w:proofErr w:type="spellStart"/>
      <w:r w:rsidRPr="00033F64">
        <w:rPr>
          <w:i/>
          <w:iCs/>
          <w:sz w:val="20"/>
          <w:szCs w:val="20"/>
        </w:rPr>
        <w:t>күшпен</w:t>
      </w:r>
      <w:proofErr w:type="spellEnd"/>
      <w:r w:rsidRPr="00033F64">
        <w:rPr>
          <w:i/>
          <w:iCs/>
          <w:sz w:val="20"/>
          <w:szCs w:val="20"/>
        </w:rPr>
        <w:t xml:space="preserve"> </w:t>
      </w:r>
      <w:proofErr w:type="spellStart"/>
      <w:r w:rsidRPr="00033F64">
        <w:rPr>
          <w:i/>
          <w:iCs/>
          <w:sz w:val="20"/>
          <w:szCs w:val="20"/>
        </w:rPr>
        <w:t>істелетін</w:t>
      </w:r>
      <w:proofErr w:type="spellEnd"/>
      <w:r w:rsidRPr="00033F64">
        <w:rPr>
          <w:i/>
          <w:iCs/>
          <w:sz w:val="20"/>
          <w:szCs w:val="20"/>
        </w:rPr>
        <w:t xml:space="preserve"> </w:t>
      </w:r>
      <w:proofErr w:type="spellStart"/>
      <w:r w:rsidRPr="00033F64">
        <w:rPr>
          <w:i/>
          <w:iCs/>
          <w:sz w:val="20"/>
          <w:szCs w:val="20"/>
        </w:rPr>
        <w:t>жұмыс</w:t>
      </w:r>
      <w:proofErr w:type="spellEnd"/>
      <w:r w:rsidRPr="00033F64">
        <w:rPr>
          <w:i/>
          <w:iCs/>
          <w:sz w:val="20"/>
          <w:szCs w:val="20"/>
        </w:rPr>
        <w:t xml:space="preserve"> </w:t>
      </w:r>
      <w:proofErr w:type="spellStart"/>
      <w:r w:rsidRPr="00033F64">
        <w:rPr>
          <w:i/>
          <w:iCs/>
          <w:sz w:val="20"/>
          <w:szCs w:val="20"/>
        </w:rPr>
        <w:t>солғұрлым</w:t>
      </w:r>
      <w:proofErr w:type="spellEnd"/>
      <w:r w:rsidRPr="00033F64">
        <w:rPr>
          <w:i/>
          <w:iCs/>
          <w:sz w:val="20"/>
          <w:szCs w:val="20"/>
        </w:rPr>
        <w:t xml:space="preserve"> </w:t>
      </w:r>
      <w:proofErr w:type="spellStart"/>
      <w:r w:rsidRPr="00033F64">
        <w:rPr>
          <w:i/>
          <w:iCs/>
          <w:sz w:val="20"/>
          <w:szCs w:val="20"/>
        </w:rPr>
        <w:t>көп</w:t>
      </w:r>
      <w:proofErr w:type="spellEnd"/>
      <w:r w:rsidRPr="00033F64">
        <w:rPr>
          <w:i/>
          <w:iCs/>
          <w:sz w:val="20"/>
          <w:szCs w:val="20"/>
        </w:rPr>
        <w:t xml:space="preserve"> </w:t>
      </w:r>
      <w:proofErr w:type="spellStart"/>
      <w:r w:rsidRPr="00033F64">
        <w:rPr>
          <w:i/>
          <w:iCs/>
          <w:sz w:val="20"/>
          <w:szCs w:val="20"/>
        </w:rPr>
        <w:t>болатынын</w:t>
      </w:r>
      <w:proofErr w:type="spellEnd"/>
      <w:r w:rsidRPr="00033F64">
        <w:rPr>
          <w:sz w:val="20"/>
          <w:szCs w:val="20"/>
        </w:rPr>
        <w:t xml:space="preserve"> </w:t>
      </w:r>
      <w:proofErr w:type="spellStart"/>
      <w:r w:rsidRPr="00033F64">
        <w:rPr>
          <w:sz w:val="20"/>
          <w:szCs w:val="20"/>
        </w:rPr>
        <w:t>көрсетеді</w:t>
      </w:r>
      <w:proofErr w:type="spellEnd"/>
      <w:r w:rsidRPr="00033F64">
        <w:rPr>
          <w:sz w:val="20"/>
          <w:szCs w:val="20"/>
        </w:rPr>
        <w:t xml:space="preserve">. </w:t>
      </w:r>
    </w:p>
    <w:p w:rsidR="00A14730" w:rsidRPr="00033F64" w:rsidRDefault="00A14730" w:rsidP="00A14730">
      <w:pPr>
        <w:spacing w:before="120"/>
        <w:jc w:val="both"/>
        <w:rPr>
          <w:sz w:val="20"/>
          <w:szCs w:val="20"/>
        </w:rPr>
      </w:pPr>
      <w:proofErr w:type="spellStart"/>
      <w:r w:rsidRPr="00033F64">
        <w:rPr>
          <w:sz w:val="20"/>
          <w:szCs w:val="20"/>
        </w:rPr>
        <w:t>Жұмыс</w:t>
      </w:r>
      <w:proofErr w:type="spellEnd"/>
      <w:r w:rsidRPr="00033F64">
        <w:rPr>
          <w:sz w:val="20"/>
          <w:szCs w:val="20"/>
        </w:rPr>
        <w:t xml:space="preserve"> </w:t>
      </w:r>
      <w:proofErr w:type="spellStart"/>
      <w:r w:rsidRPr="00033F64">
        <w:rPr>
          <w:sz w:val="20"/>
          <w:szCs w:val="20"/>
        </w:rPr>
        <w:t>істеліну</w:t>
      </w:r>
      <w:proofErr w:type="spellEnd"/>
      <w:r w:rsidRPr="00033F64">
        <w:rPr>
          <w:sz w:val="20"/>
          <w:szCs w:val="20"/>
        </w:rPr>
        <w:t xml:space="preserve"> </w:t>
      </w:r>
      <w:proofErr w:type="spellStart"/>
      <w:r w:rsidRPr="00033F64">
        <w:rPr>
          <w:sz w:val="20"/>
          <w:szCs w:val="20"/>
        </w:rPr>
        <w:t>үшін</w:t>
      </w:r>
      <w:proofErr w:type="spellEnd"/>
      <w:r w:rsidRPr="00033F64">
        <w:rPr>
          <w:sz w:val="20"/>
          <w:szCs w:val="20"/>
        </w:rPr>
        <w:t xml:space="preserve"> </w:t>
      </w:r>
      <w:proofErr w:type="spellStart"/>
      <w:r w:rsidRPr="00033F64">
        <w:rPr>
          <w:sz w:val="20"/>
          <w:szCs w:val="20"/>
        </w:rPr>
        <w:t>үш</w:t>
      </w:r>
      <w:proofErr w:type="spellEnd"/>
      <w:r w:rsidRPr="00033F64">
        <w:rPr>
          <w:sz w:val="20"/>
          <w:szCs w:val="20"/>
        </w:rPr>
        <w:t xml:space="preserve"> </w:t>
      </w:r>
      <w:proofErr w:type="spellStart"/>
      <w:r w:rsidRPr="00033F64">
        <w:rPr>
          <w:sz w:val="20"/>
          <w:szCs w:val="20"/>
        </w:rPr>
        <w:t>шарт</w:t>
      </w:r>
      <w:proofErr w:type="spellEnd"/>
      <w:r w:rsidRPr="00033F64">
        <w:rPr>
          <w:sz w:val="20"/>
          <w:szCs w:val="20"/>
        </w:rPr>
        <w:t xml:space="preserve"> </w:t>
      </w:r>
      <w:proofErr w:type="spellStart"/>
      <w:r w:rsidRPr="00033F64">
        <w:rPr>
          <w:sz w:val="20"/>
          <w:szCs w:val="20"/>
        </w:rPr>
        <w:t>орындалуы</w:t>
      </w:r>
      <w:proofErr w:type="spellEnd"/>
      <w:r w:rsidRPr="00033F64">
        <w:rPr>
          <w:sz w:val="20"/>
          <w:szCs w:val="20"/>
        </w:rPr>
        <w:t xml:space="preserve"> </w:t>
      </w:r>
      <w:proofErr w:type="spellStart"/>
      <w:r w:rsidRPr="00033F64">
        <w:rPr>
          <w:sz w:val="20"/>
          <w:szCs w:val="20"/>
        </w:rPr>
        <w:t>қажет</w:t>
      </w:r>
      <w:proofErr w:type="spellEnd"/>
      <w:r w:rsidRPr="00033F64">
        <w:rPr>
          <w:sz w:val="20"/>
          <w:szCs w:val="20"/>
        </w:rPr>
        <w:t xml:space="preserve">: а) </w:t>
      </w:r>
      <w:proofErr w:type="spellStart"/>
      <w:r w:rsidRPr="00033F64">
        <w:rPr>
          <w:sz w:val="20"/>
          <w:szCs w:val="20"/>
        </w:rPr>
        <w:t>денеге</w:t>
      </w:r>
      <w:proofErr w:type="spellEnd"/>
      <w:r w:rsidRPr="00033F64">
        <w:rPr>
          <w:sz w:val="20"/>
          <w:szCs w:val="20"/>
        </w:rPr>
        <w:t xml:space="preserve"> </w:t>
      </w:r>
      <w:proofErr w:type="spellStart"/>
      <w:r w:rsidRPr="00033F64">
        <w:rPr>
          <w:sz w:val="20"/>
          <w:szCs w:val="20"/>
        </w:rPr>
        <w:t>қандай</w:t>
      </w:r>
      <w:proofErr w:type="spellEnd"/>
      <w:r w:rsidRPr="00033F64">
        <w:rPr>
          <w:sz w:val="20"/>
          <w:szCs w:val="20"/>
        </w:rPr>
        <w:t xml:space="preserve"> да </w:t>
      </w:r>
      <w:proofErr w:type="spellStart"/>
      <w:r w:rsidRPr="00033F64">
        <w:rPr>
          <w:sz w:val="20"/>
          <w:szCs w:val="20"/>
        </w:rPr>
        <w:t>бір</w:t>
      </w:r>
      <w:proofErr w:type="spellEnd"/>
      <w:r w:rsidRPr="00033F64">
        <w:rPr>
          <w:sz w:val="20"/>
          <w:szCs w:val="20"/>
        </w:rPr>
        <w:t xml:space="preserve"> </w:t>
      </w:r>
      <w:proofErr w:type="spellStart"/>
      <w:r w:rsidRPr="00033F64">
        <w:rPr>
          <w:sz w:val="20"/>
          <w:szCs w:val="20"/>
        </w:rPr>
        <w:t>күш</w:t>
      </w:r>
      <w:proofErr w:type="spellEnd"/>
      <w:r w:rsidRPr="00033F64">
        <w:rPr>
          <w:sz w:val="20"/>
          <w:szCs w:val="20"/>
        </w:rPr>
        <w:t xml:space="preserve"> </w:t>
      </w:r>
      <w:proofErr w:type="spellStart"/>
      <w:r w:rsidRPr="00033F64">
        <w:rPr>
          <w:sz w:val="20"/>
          <w:szCs w:val="20"/>
        </w:rPr>
        <w:t>түсуі</w:t>
      </w:r>
      <w:proofErr w:type="spellEnd"/>
      <w:r w:rsidRPr="00033F64">
        <w:rPr>
          <w:sz w:val="20"/>
          <w:szCs w:val="20"/>
        </w:rPr>
        <w:t xml:space="preserve"> </w:t>
      </w:r>
      <w:proofErr w:type="spellStart"/>
      <w:r w:rsidRPr="00033F64">
        <w:rPr>
          <w:sz w:val="20"/>
          <w:szCs w:val="20"/>
        </w:rPr>
        <w:t>тиіс</w:t>
      </w:r>
      <w:proofErr w:type="spellEnd"/>
      <w:r w:rsidRPr="00033F64">
        <w:rPr>
          <w:sz w:val="20"/>
          <w:szCs w:val="20"/>
        </w:rPr>
        <w:t xml:space="preserve">; б) </w:t>
      </w:r>
      <w:proofErr w:type="spellStart"/>
      <w:r w:rsidRPr="00033F64">
        <w:rPr>
          <w:sz w:val="20"/>
          <w:szCs w:val="20"/>
        </w:rPr>
        <w:t>дене</w:t>
      </w:r>
      <w:proofErr w:type="spellEnd"/>
      <w:r w:rsidRPr="00033F64">
        <w:rPr>
          <w:sz w:val="20"/>
          <w:szCs w:val="20"/>
        </w:rPr>
        <w:t xml:space="preserve"> </w:t>
      </w:r>
      <w:proofErr w:type="spellStart"/>
      <w:r w:rsidRPr="00033F64">
        <w:rPr>
          <w:sz w:val="20"/>
          <w:szCs w:val="20"/>
        </w:rPr>
        <w:t>қозғалуы</w:t>
      </w:r>
      <w:proofErr w:type="spellEnd"/>
      <w:r w:rsidRPr="00033F64">
        <w:rPr>
          <w:sz w:val="20"/>
          <w:szCs w:val="20"/>
        </w:rPr>
        <w:t xml:space="preserve"> </w:t>
      </w:r>
      <w:proofErr w:type="spellStart"/>
      <w:r w:rsidRPr="00033F64">
        <w:rPr>
          <w:sz w:val="20"/>
          <w:szCs w:val="20"/>
        </w:rPr>
        <w:t>тиіс</w:t>
      </w:r>
      <w:proofErr w:type="spellEnd"/>
      <w:r w:rsidRPr="00033F64">
        <w:rPr>
          <w:sz w:val="20"/>
          <w:szCs w:val="20"/>
        </w:rPr>
        <w:t xml:space="preserve">; в) </w:t>
      </w:r>
      <w:proofErr w:type="spellStart"/>
      <w:r w:rsidRPr="00033F64">
        <w:rPr>
          <w:sz w:val="20"/>
          <w:szCs w:val="20"/>
        </w:rPr>
        <w:t>қозғалыс</w:t>
      </w:r>
      <w:proofErr w:type="spellEnd"/>
      <w:r w:rsidRPr="00033F64">
        <w:rPr>
          <w:sz w:val="20"/>
          <w:szCs w:val="20"/>
        </w:rPr>
        <w:t xml:space="preserve"> </w:t>
      </w:r>
      <w:proofErr w:type="spellStart"/>
      <w:r w:rsidRPr="00033F64">
        <w:rPr>
          <w:sz w:val="20"/>
          <w:szCs w:val="20"/>
        </w:rPr>
        <w:t>бағыты</w:t>
      </w:r>
      <w:proofErr w:type="spellEnd"/>
      <w:r w:rsidRPr="00033F64">
        <w:rPr>
          <w:sz w:val="20"/>
          <w:szCs w:val="20"/>
        </w:rPr>
        <w:t xml:space="preserve"> </w:t>
      </w:r>
      <w:proofErr w:type="spellStart"/>
      <w:r w:rsidRPr="00033F64">
        <w:rPr>
          <w:sz w:val="20"/>
          <w:szCs w:val="20"/>
        </w:rPr>
        <w:t>күш</w:t>
      </w:r>
      <w:proofErr w:type="spellEnd"/>
      <w:r w:rsidRPr="00033F64">
        <w:rPr>
          <w:sz w:val="20"/>
          <w:szCs w:val="20"/>
        </w:rPr>
        <w:t xml:space="preserve"> </w:t>
      </w:r>
      <w:proofErr w:type="spellStart"/>
      <w:r w:rsidRPr="00033F64">
        <w:rPr>
          <w:sz w:val="20"/>
          <w:szCs w:val="20"/>
        </w:rPr>
        <w:t>әрекетінің</w:t>
      </w:r>
      <w:proofErr w:type="spellEnd"/>
      <w:r w:rsidRPr="00033F64">
        <w:rPr>
          <w:sz w:val="20"/>
          <w:szCs w:val="20"/>
        </w:rPr>
        <w:t xml:space="preserve"> </w:t>
      </w:r>
      <w:proofErr w:type="spellStart"/>
      <w:r w:rsidRPr="00033F64">
        <w:rPr>
          <w:sz w:val="20"/>
          <w:szCs w:val="20"/>
        </w:rPr>
        <w:t>бағытына</w:t>
      </w:r>
      <w:proofErr w:type="spellEnd"/>
      <w:r w:rsidRPr="00033F64">
        <w:rPr>
          <w:sz w:val="20"/>
          <w:szCs w:val="20"/>
        </w:rPr>
        <w:t xml:space="preserve"> </w:t>
      </w:r>
      <w:proofErr w:type="spellStart"/>
      <w:r w:rsidRPr="00033F64">
        <w:rPr>
          <w:sz w:val="20"/>
          <w:szCs w:val="20"/>
        </w:rPr>
        <w:t>қатысты</w:t>
      </w:r>
      <w:proofErr w:type="spellEnd"/>
      <w:r w:rsidRPr="00033F64">
        <w:rPr>
          <w:sz w:val="20"/>
          <w:szCs w:val="20"/>
        </w:rPr>
        <w:t xml:space="preserve"> </w:t>
      </w:r>
      <w:proofErr w:type="spellStart"/>
      <w:r w:rsidRPr="00033F64">
        <w:rPr>
          <w:sz w:val="20"/>
          <w:szCs w:val="20"/>
        </w:rPr>
        <w:t>перпенд</w:t>
      </w:r>
      <w:proofErr w:type="spellEnd"/>
      <w:r>
        <w:rPr>
          <w:sz w:val="20"/>
          <w:szCs w:val="20"/>
          <w:lang w:val="kk-KZ"/>
        </w:rPr>
        <w:t>и</w:t>
      </w:r>
      <w:r w:rsidRPr="00033F64">
        <w:rPr>
          <w:sz w:val="20"/>
          <w:szCs w:val="20"/>
        </w:rPr>
        <w:t>к</w:t>
      </w:r>
      <w:r>
        <w:rPr>
          <w:sz w:val="20"/>
          <w:szCs w:val="20"/>
          <w:lang w:val="kk-KZ"/>
        </w:rPr>
        <w:t>у</w:t>
      </w:r>
      <w:proofErr w:type="spellStart"/>
      <w:r w:rsidRPr="00033F64">
        <w:rPr>
          <w:sz w:val="20"/>
          <w:szCs w:val="20"/>
        </w:rPr>
        <w:t>ляр</w:t>
      </w:r>
      <w:proofErr w:type="spellEnd"/>
      <w:r w:rsidRPr="00033F64">
        <w:rPr>
          <w:sz w:val="20"/>
          <w:szCs w:val="20"/>
        </w:rPr>
        <w:t xml:space="preserve"> </w:t>
      </w:r>
      <w:proofErr w:type="spellStart"/>
      <w:r w:rsidRPr="00033F64">
        <w:rPr>
          <w:sz w:val="20"/>
          <w:szCs w:val="20"/>
        </w:rPr>
        <w:t>болмауы</w:t>
      </w:r>
      <w:proofErr w:type="spellEnd"/>
      <w:r w:rsidRPr="00033F64">
        <w:rPr>
          <w:sz w:val="20"/>
          <w:szCs w:val="20"/>
        </w:rPr>
        <w:t xml:space="preserve"> </w:t>
      </w:r>
      <w:proofErr w:type="spellStart"/>
      <w:r w:rsidRPr="00033F64">
        <w:rPr>
          <w:sz w:val="20"/>
          <w:szCs w:val="20"/>
        </w:rPr>
        <w:t>тиіс</w:t>
      </w:r>
      <w:proofErr w:type="spellEnd"/>
      <w:r w:rsidRPr="00033F64">
        <w:rPr>
          <w:sz w:val="20"/>
          <w:szCs w:val="20"/>
        </w:rPr>
        <w:t xml:space="preserve">. </w:t>
      </w:r>
      <w:proofErr w:type="spellStart"/>
      <w:r w:rsidRPr="00033F64">
        <w:rPr>
          <w:sz w:val="20"/>
          <w:szCs w:val="20"/>
        </w:rPr>
        <w:t>Егерде</w:t>
      </w:r>
      <w:proofErr w:type="spellEnd"/>
      <w:r w:rsidRPr="00033F64">
        <w:rPr>
          <w:sz w:val="20"/>
          <w:szCs w:val="20"/>
        </w:rPr>
        <w:t xml:space="preserve"> осы </w:t>
      </w:r>
      <w:proofErr w:type="spellStart"/>
      <w:r w:rsidRPr="00033F64">
        <w:rPr>
          <w:sz w:val="20"/>
          <w:szCs w:val="20"/>
        </w:rPr>
        <w:t>шарттардың</w:t>
      </w:r>
      <w:proofErr w:type="spellEnd"/>
      <w:r w:rsidRPr="00033F64">
        <w:rPr>
          <w:sz w:val="20"/>
          <w:szCs w:val="20"/>
        </w:rPr>
        <w:t xml:space="preserve"> </w:t>
      </w:r>
      <w:proofErr w:type="spellStart"/>
      <w:r w:rsidRPr="00033F64">
        <w:rPr>
          <w:sz w:val="20"/>
          <w:szCs w:val="20"/>
        </w:rPr>
        <w:t>бірі</w:t>
      </w:r>
      <w:proofErr w:type="spellEnd"/>
      <w:r w:rsidRPr="00033F64">
        <w:rPr>
          <w:sz w:val="20"/>
          <w:szCs w:val="20"/>
        </w:rPr>
        <w:t xml:space="preserve"> </w:t>
      </w:r>
      <w:proofErr w:type="spellStart"/>
      <w:r w:rsidRPr="00033F64">
        <w:rPr>
          <w:sz w:val="20"/>
          <w:szCs w:val="20"/>
        </w:rPr>
        <w:t>орындалмаса</w:t>
      </w:r>
      <w:proofErr w:type="spellEnd"/>
      <w:r w:rsidRPr="00033F64">
        <w:rPr>
          <w:sz w:val="20"/>
          <w:szCs w:val="20"/>
        </w:rPr>
        <w:t xml:space="preserve">, </w:t>
      </w:r>
      <w:proofErr w:type="spellStart"/>
      <w:r w:rsidRPr="00033F64">
        <w:rPr>
          <w:sz w:val="20"/>
          <w:szCs w:val="20"/>
        </w:rPr>
        <w:t>онда</w:t>
      </w:r>
      <w:proofErr w:type="spellEnd"/>
      <w:r w:rsidRPr="00033F64">
        <w:rPr>
          <w:sz w:val="20"/>
          <w:szCs w:val="20"/>
        </w:rPr>
        <w:t xml:space="preserve"> </w:t>
      </w:r>
      <w:proofErr w:type="spellStart"/>
      <w:r w:rsidRPr="00033F64">
        <w:rPr>
          <w:sz w:val="20"/>
          <w:szCs w:val="20"/>
        </w:rPr>
        <w:t>жұмыс</w:t>
      </w:r>
      <w:proofErr w:type="spellEnd"/>
      <w:r w:rsidRPr="00033F64">
        <w:rPr>
          <w:sz w:val="20"/>
          <w:szCs w:val="20"/>
        </w:rPr>
        <w:t xml:space="preserve"> </w:t>
      </w:r>
      <w:proofErr w:type="spellStart"/>
      <w:r w:rsidRPr="00033F64">
        <w:rPr>
          <w:sz w:val="20"/>
          <w:szCs w:val="20"/>
        </w:rPr>
        <w:t>нөлге</w:t>
      </w:r>
      <w:proofErr w:type="spellEnd"/>
      <w:r w:rsidRPr="00033F64">
        <w:rPr>
          <w:sz w:val="20"/>
          <w:szCs w:val="20"/>
        </w:rPr>
        <w:t xml:space="preserve"> </w:t>
      </w:r>
      <w:proofErr w:type="spellStart"/>
      <w:r w:rsidRPr="00033F64">
        <w:rPr>
          <w:sz w:val="20"/>
          <w:szCs w:val="20"/>
        </w:rPr>
        <w:t>тең</w:t>
      </w:r>
      <w:proofErr w:type="spellEnd"/>
      <w:r w:rsidRPr="00033F64">
        <w:rPr>
          <w:sz w:val="20"/>
          <w:szCs w:val="20"/>
        </w:rPr>
        <w:t xml:space="preserve"> </w:t>
      </w:r>
      <w:proofErr w:type="spellStart"/>
      <w:r w:rsidRPr="00033F64">
        <w:rPr>
          <w:sz w:val="20"/>
          <w:szCs w:val="20"/>
        </w:rPr>
        <w:t>болады</w:t>
      </w:r>
      <w:proofErr w:type="spellEnd"/>
      <w:r w:rsidRPr="00033F64">
        <w:rPr>
          <w:sz w:val="20"/>
          <w:szCs w:val="20"/>
        </w:rPr>
        <w:t>.</w:t>
      </w:r>
    </w:p>
    <w:p w:rsidR="00A14730" w:rsidRPr="00033F64" w:rsidRDefault="00A14730" w:rsidP="00A14730">
      <w:pPr>
        <w:jc w:val="both"/>
        <w:rPr>
          <w:sz w:val="20"/>
          <w:szCs w:val="20"/>
        </w:rPr>
      </w:pPr>
      <w:proofErr w:type="spellStart"/>
      <w:r w:rsidRPr="00033F64">
        <w:rPr>
          <w:sz w:val="20"/>
          <w:szCs w:val="20"/>
        </w:rPr>
        <w:t>Егерде</w:t>
      </w:r>
      <w:proofErr w:type="spellEnd"/>
      <w:r w:rsidRPr="00033F64">
        <w:rPr>
          <w:sz w:val="20"/>
          <w:szCs w:val="20"/>
        </w:rPr>
        <w:t xml:space="preserve"> </w:t>
      </w:r>
      <w:proofErr w:type="spellStart"/>
      <w:r w:rsidRPr="00033F64">
        <w:rPr>
          <w:sz w:val="20"/>
          <w:szCs w:val="20"/>
        </w:rPr>
        <w:t>күш</w:t>
      </w:r>
      <w:proofErr w:type="spellEnd"/>
      <w:r w:rsidRPr="00033F64">
        <w:rPr>
          <w:sz w:val="20"/>
          <w:szCs w:val="20"/>
        </w:rPr>
        <w:t xml:space="preserve"> </w:t>
      </w:r>
      <w:proofErr w:type="spellStart"/>
      <w:r w:rsidRPr="00033F64">
        <w:rPr>
          <w:sz w:val="20"/>
          <w:szCs w:val="20"/>
        </w:rPr>
        <w:t>түсірілген</w:t>
      </w:r>
      <w:proofErr w:type="spellEnd"/>
      <w:r w:rsidRPr="00033F64">
        <w:rPr>
          <w:sz w:val="20"/>
          <w:szCs w:val="20"/>
        </w:rPr>
        <w:t xml:space="preserve"> </w:t>
      </w:r>
      <w:proofErr w:type="spellStart"/>
      <w:r w:rsidRPr="00033F64">
        <w:rPr>
          <w:sz w:val="20"/>
          <w:szCs w:val="20"/>
        </w:rPr>
        <w:t>дене</w:t>
      </w:r>
      <w:proofErr w:type="spellEnd"/>
      <w:r w:rsidRPr="00033F64">
        <w:rPr>
          <w:sz w:val="20"/>
          <w:szCs w:val="20"/>
        </w:rPr>
        <w:t xml:space="preserve"> </w:t>
      </w:r>
      <w:proofErr w:type="spellStart"/>
      <w:r w:rsidRPr="00033F64">
        <w:rPr>
          <w:sz w:val="20"/>
          <w:szCs w:val="20"/>
        </w:rPr>
        <w:t>тыныштық</w:t>
      </w:r>
      <w:proofErr w:type="spellEnd"/>
      <w:r w:rsidRPr="00033F64">
        <w:rPr>
          <w:sz w:val="20"/>
          <w:szCs w:val="20"/>
        </w:rPr>
        <w:t xml:space="preserve"> </w:t>
      </w:r>
      <w:proofErr w:type="spellStart"/>
      <w:r w:rsidRPr="00033F64">
        <w:rPr>
          <w:sz w:val="20"/>
          <w:szCs w:val="20"/>
        </w:rPr>
        <w:t>күйін</w:t>
      </w:r>
      <w:proofErr w:type="spellEnd"/>
      <w:r w:rsidRPr="00033F64">
        <w:rPr>
          <w:sz w:val="20"/>
          <w:szCs w:val="20"/>
        </w:rPr>
        <w:t xml:space="preserve"> </w:t>
      </w:r>
      <w:proofErr w:type="spellStart"/>
      <w:r w:rsidRPr="00033F64">
        <w:rPr>
          <w:sz w:val="20"/>
          <w:szCs w:val="20"/>
        </w:rPr>
        <w:t>сақтауды</w:t>
      </w:r>
      <w:proofErr w:type="spellEnd"/>
      <w:r w:rsidRPr="00033F64">
        <w:rPr>
          <w:sz w:val="20"/>
          <w:szCs w:val="20"/>
        </w:rPr>
        <w:t xml:space="preserve"> </w:t>
      </w:r>
      <w:proofErr w:type="spellStart"/>
      <w:r w:rsidRPr="00033F64">
        <w:rPr>
          <w:sz w:val="20"/>
          <w:szCs w:val="20"/>
        </w:rPr>
        <w:t>жалғастыратын</w:t>
      </w:r>
      <w:proofErr w:type="spellEnd"/>
      <w:r w:rsidRPr="00033F64">
        <w:rPr>
          <w:sz w:val="20"/>
          <w:szCs w:val="20"/>
        </w:rPr>
        <w:t xml:space="preserve"> </w:t>
      </w:r>
      <w:proofErr w:type="spellStart"/>
      <w:r w:rsidRPr="00033F64">
        <w:rPr>
          <w:sz w:val="20"/>
          <w:szCs w:val="20"/>
        </w:rPr>
        <w:t>болса</w:t>
      </w:r>
      <w:proofErr w:type="spellEnd"/>
      <w:r w:rsidRPr="00033F64">
        <w:rPr>
          <w:sz w:val="20"/>
          <w:szCs w:val="20"/>
        </w:rPr>
        <w:t xml:space="preserve">, </w:t>
      </w:r>
      <w:proofErr w:type="spellStart"/>
      <w:r w:rsidRPr="00033F64">
        <w:rPr>
          <w:sz w:val="20"/>
          <w:szCs w:val="20"/>
        </w:rPr>
        <w:t>онда</w:t>
      </w:r>
      <w:proofErr w:type="spellEnd"/>
      <w:r w:rsidRPr="00033F64">
        <w:rPr>
          <w:sz w:val="20"/>
          <w:szCs w:val="20"/>
        </w:rPr>
        <w:t xml:space="preserve"> осы </w:t>
      </w:r>
      <w:proofErr w:type="spellStart"/>
      <w:r w:rsidRPr="00033F64">
        <w:rPr>
          <w:sz w:val="20"/>
          <w:szCs w:val="20"/>
        </w:rPr>
        <w:t>кезде</w:t>
      </w:r>
      <w:proofErr w:type="spellEnd"/>
      <w:r w:rsidRPr="00033F64">
        <w:rPr>
          <w:sz w:val="20"/>
          <w:szCs w:val="20"/>
        </w:rPr>
        <w:t xml:space="preserve"> </w:t>
      </w:r>
      <w:proofErr w:type="spellStart"/>
      <w:r w:rsidRPr="00033F64">
        <w:rPr>
          <w:sz w:val="20"/>
          <w:szCs w:val="20"/>
        </w:rPr>
        <w:t>механикалық</w:t>
      </w:r>
      <w:proofErr w:type="spellEnd"/>
      <w:r w:rsidRPr="00033F64">
        <w:rPr>
          <w:sz w:val="20"/>
          <w:szCs w:val="20"/>
        </w:rPr>
        <w:t xml:space="preserve"> </w:t>
      </w:r>
      <w:proofErr w:type="spellStart"/>
      <w:r w:rsidRPr="00033F64">
        <w:rPr>
          <w:sz w:val="20"/>
          <w:szCs w:val="20"/>
        </w:rPr>
        <w:t>жұмыс</w:t>
      </w:r>
      <w:proofErr w:type="spellEnd"/>
      <w:r w:rsidRPr="00033F64">
        <w:rPr>
          <w:sz w:val="20"/>
          <w:szCs w:val="20"/>
        </w:rPr>
        <w:t xml:space="preserve"> </w:t>
      </w:r>
      <w:proofErr w:type="spellStart"/>
      <w:r w:rsidRPr="00033F64">
        <w:rPr>
          <w:sz w:val="20"/>
          <w:szCs w:val="20"/>
        </w:rPr>
        <w:t>істелмейді</w:t>
      </w:r>
      <w:proofErr w:type="spellEnd"/>
      <w:r w:rsidRPr="00033F64">
        <w:rPr>
          <w:sz w:val="20"/>
          <w:szCs w:val="20"/>
        </w:rPr>
        <w:t xml:space="preserve">. </w:t>
      </w:r>
      <w:proofErr w:type="spellStart"/>
      <w:r w:rsidRPr="00033F64">
        <w:rPr>
          <w:sz w:val="20"/>
          <w:szCs w:val="20"/>
        </w:rPr>
        <w:t>Бірақ</w:t>
      </w:r>
      <w:proofErr w:type="spellEnd"/>
      <w:r w:rsidRPr="00033F64">
        <w:rPr>
          <w:sz w:val="20"/>
          <w:szCs w:val="20"/>
        </w:rPr>
        <w:t xml:space="preserve"> </w:t>
      </w:r>
      <w:proofErr w:type="spellStart"/>
      <w:r w:rsidRPr="00033F64">
        <w:rPr>
          <w:sz w:val="20"/>
          <w:szCs w:val="20"/>
        </w:rPr>
        <w:t>б±л</w:t>
      </w:r>
      <w:proofErr w:type="spellEnd"/>
      <w:r w:rsidRPr="00033F64">
        <w:rPr>
          <w:sz w:val="20"/>
          <w:szCs w:val="20"/>
        </w:rPr>
        <w:t xml:space="preserve"> </w:t>
      </w:r>
      <w:proofErr w:type="spellStart"/>
      <w:r w:rsidRPr="00033F64">
        <w:rPr>
          <w:sz w:val="20"/>
          <w:szCs w:val="20"/>
        </w:rPr>
        <w:t>жағдайда</w:t>
      </w:r>
      <w:proofErr w:type="spellEnd"/>
      <w:r w:rsidRPr="00033F64">
        <w:rPr>
          <w:sz w:val="20"/>
          <w:szCs w:val="20"/>
        </w:rPr>
        <w:t xml:space="preserve"> </w:t>
      </w:r>
      <w:proofErr w:type="spellStart"/>
      <w:r w:rsidRPr="00033F64">
        <w:rPr>
          <w:sz w:val="20"/>
          <w:szCs w:val="20"/>
        </w:rPr>
        <w:t>механикалық</w:t>
      </w:r>
      <w:proofErr w:type="spellEnd"/>
      <w:r w:rsidRPr="00033F64">
        <w:rPr>
          <w:sz w:val="20"/>
          <w:szCs w:val="20"/>
        </w:rPr>
        <w:t xml:space="preserve"> </w:t>
      </w:r>
      <w:proofErr w:type="spellStart"/>
      <w:r w:rsidRPr="00033F64">
        <w:rPr>
          <w:sz w:val="20"/>
          <w:szCs w:val="20"/>
        </w:rPr>
        <w:t>емес</w:t>
      </w:r>
      <w:proofErr w:type="spellEnd"/>
      <w:r w:rsidRPr="00033F64">
        <w:rPr>
          <w:sz w:val="20"/>
          <w:szCs w:val="20"/>
        </w:rPr>
        <w:t xml:space="preserve"> </w:t>
      </w:r>
      <w:proofErr w:type="spellStart"/>
      <w:r w:rsidRPr="00033F64">
        <w:rPr>
          <w:sz w:val="20"/>
          <w:szCs w:val="20"/>
        </w:rPr>
        <w:t>жұмыс</w:t>
      </w:r>
      <w:proofErr w:type="spellEnd"/>
      <w:r w:rsidRPr="00033F64">
        <w:rPr>
          <w:sz w:val="20"/>
          <w:szCs w:val="20"/>
        </w:rPr>
        <w:t xml:space="preserve"> </w:t>
      </w:r>
      <w:proofErr w:type="spellStart"/>
      <w:r w:rsidRPr="00033F64">
        <w:rPr>
          <w:sz w:val="20"/>
          <w:szCs w:val="20"/>
        </w:rPr>
        <w:t>істелінеді</w:t>
      </w:r>
      <w:proofErr w:type="spellEnd"/>
      <w:r w:rsidRPr="00033F64">
        <w:rPr>
          <w:sz w:val="20"/>
          <w:szCs w:val="20"/>
        </w:rPr>
        <w:t xml:space="preserve">. </w:t>
      </w:r>
      <w:proofErr w:type="spellStart"/>
      <w:r w:rsidRPr="00033F64">
        <w:rPr>
          <w:sz w:val="20"/>
          <w:szCs w:val="20"/>
        </w:rPr>
        <w:t>Мысалы</w:t>
      </w:r>
      <w:proofErr w:type="spellEnd"/>
      <w:r w:rsidRPr="00033F64">
        <w:rPr>
          <w:sz w:val="20"/>
          <w:szCs w:val="20"/>
        </w:rPr>
        <w:t xml:space="preserve">, </w:t>
      </w:r>
      <w:proofErr w:type="spellStart"/>
      <w:r w:rsidRPr="00033F64">
        <w:rPr>
          <w:sz w:val="20"/>
          <w:szCs w:val="20"/>
        </w:rPr>
        <w:t>қандай</w:t>
      </w:r>
      <w:proofErr w:type="spellEnd"/>
      <w:r w:rsidRPr="00033F64">
        <w:rPr>
          <w:sz w:val="20"/>
          <w:szCs w:val="20"/>
        </w:rPr>
        <w:t xml:space="preserve"> да </w:t>
      </w:r>
      <w:proofErr w:type="spellStart"/>
      <w:r w:rsidRPr="00033F64">
        <w:rPr>
          <w:sz w:val="20"/>
          <w:szCs w:val="20"/>
        </w:rPr>
        <w:t>бір</w:t>
      </w:r>
      <w:proofErr w:type="spellEnd"/>
      <w:r w:rsidRPr="00033F64">
        <w:rPr>
          <w:sz w:val="20"/>
          <w:szCs w:val="20"/>
        </w:rPr>
        <w:t xml:space="preserve"> </w:t>
      </w:r>
      <w:proofErr w:type="spellStart"/>
      <w:r w:rsidRPr="00033F64">
        <w:rPr>
          <w:sz w:val="20"/>
          <w:szCs w:val="20"/>
        </w:rPr>
        <w:t>жүктіњ</w:t>
      </w:r>
      <w:proofErr w:type="spellEnd"/>
      <w:r w:rsidRPr="00033F64">
        <w:rPr>
          <w:sz w:val="20"/>
          <w:szCs w:val="20"/>
        </w:rPr>
        <w:t xml:space="preserve"> </w:t>
      </w:r>
      <w:proofErr w:type="spellStart"/>
      <w:r w:rsidRPr="00033F64">
        <w:rPr>
          <w:sz w:val="20"/>
          <w:szCs w:val="20"/>
        </w:rPr>
        <w:t>салмағын</w:t>
      </w:r>
      <w:proofErr w:type="spellEnd"/>
      <w:r w:rsidRPr="00033F64">
        <w:rPr>
          <w:sz w:val="20"/>
          <w:szCs w:val="20"/>
        </w:rPr>
        <w:t xml:space="preserve"> </w:t>
      </w:r>
      <w:proofErr w:type="spellStart"/>
      <w:r w:rsidRPr="00033F64">
        <w:rPr>
          <w:sz w:val="20"/>
          <w:szCs w:val="20"/>
        </w:rPr>
        <w:t>қолына</w:t>
      </w:r>
      <w:proofErr w:type="spellEnd"/>
      <w:r w:rsidRPr="00033F64">
        <w:rPr>
          <w:sz w:val="20"/>
          <w:szCs w:val="20"/>
        </w:rPr>
        <w:t xml:space="preserve"> </w:t>
      </w:r>
      <w:proofErr w:type="spellStart"/>
      <w:r w:rsidRPr="00033F64">
        <w:rPr>
          <w:sz w:val="20"/>
          <w:szCs w:val="20"/>
        </w:rPr>
        <w:t>түсіріп</w:t>
      </w:r>
      <w:proofErr w:type="spellEnd"/>
      <w:r w:rsidRPr="00033F64">
        <w:rPr>
          <w:sz w:val="20"/>
          <w:szCs w:val="20"/>
        </w:rPr>
        <w:t xml:space="preserve">, </w:t>
      </w:r>
      <w:proofErr w:type="spellStart"/>
      <w:r w:rsidRPr="00033F64">
        <w:rPr>
          <w:sz w:val="20"/>
          <w:szCs w:val="20"/>
        </w:rPr>
        <w:t>жай</w:t>
      </w:r>
      <w:proofErr w:type="spellEnd"/>
      <w:r w:rsidRPr="00033F64">
        <w:rPr>
          <w:sz w:val="20"/>
          <w:szCs w:val="20"/>
        </w:rPr>
        <w:t xml:space="preserve"> </w:t>
      </w:r>
      <w:proofErr w:type="spellStart"/>
      <w:r w:rsidRPr="00033F64">
        <w:rPr>
          <w:sz w:val="20"/>
          <w:szCs w:val="20"/>
        </w:rPr>
        <w:t>ұстап</w:t>
      </w:r>
      <w:proofErr w:type="spellEnd"/>
      <w:r w:rsidRPr="00033F64">
        <w:rPr>
          <w:sz w:val="20"/>
          <w:szCs w:val="20"/>
        </w:rPr>
        <w:t xml:space="preserve"> </w:t>
      </w:r>
      <w:proofErr w:type="spellStart"/>
      <w:r w:rsidRPr="00033F64">
        <w:rPr>
          <w:sz w:val="20"/>
          <w:szCs w:val="20"/>
        </w:rPr>
        <w:t>тұрған</w:t>
      </w:r>
      <w:proofErr w:type="spellEnd"/>
      <w:r w:rsidRPr="00033F64">
        <w:rPr>
          <w:sz w:val="20"/>
          <w:szCs w:val="20"/>
        </w:rPr>
        <w:t xml:space="preserve"> </w:t>
      </w:r>
      <w:proofErr w:type="spellStart"/>
      <w:r w:rsidRPr="00033F64">
        <w:rPr>
          <w:sz w:val="20"/>
          <w:szCs w:val="20"/>
        </w:rPr>
        <w:t>адам</w:t>
      </w:r>
      <w:proofErr w:type="spellEnd"/>
      <w:r w:rsidRPr="00033F64">
        <w:rPr>
          <w:sz w:val="20"/>
          <w:szCs w:val="20"/>
        </w:rPr>
        <w:t xml:space="preserve"> </w:t>
      </w:r>
      <w:proofErr w:type="spellStart"/>
      <w:r w:rsidRPr="00033F64">
        <w:rPr>
          <w:sz w:val="20"/>
          <w:szCs w:val="20"/>
        </w:rPr>
        <w:t>шаршайды</w:t>
      </w:r>
      <w:proofErr w:type="spellEnd"/>
      <w:r w:rsidRPr="00033F64">
        <w:rPr>
          <w:sz w:val="20"/>
          <w:szCs w:val="20"/>
        </w:rPr>
        <w:t xml:space="preserve">. Адам </w:t>
      </w:r>
      <w:proofErr w:type="spellStart"/>
      <w:r w:rsidRPr="00033F64">
        <w:rPr>
          <w:sz w:val="20"/>
          <w:szCs w:val="20"/>
        </w:rPr>
        <w:t>істеген</w:t>
      </w:r>
      <w:proofErr w:type="spellEnd"/>
      <w:r w:rsidRPr="00033F64">
        <w:rPr>
          <w:sz w:val="20"/>
          <w:szCs w:val="20"/>
        </w:rPr>
        <w:t xml:space="preserve"> </w:t>
      </w:r>
      <w:proofErr w:type="spellStart"/>
      <w:r w:rsidRPr="00033F64">
        <w:rPr>
          <w:sz w:val="20"/>
          <w:szCs w:val="20"/>
        </w:rPr>
        <w:t>жұмыс</w:t>
      </w:r>
      <w:proofErr w:type="spellEnd"/>
      <w:r w:rsidRPr="00033F64">
        <w:rPr>
          <w:sz w:val="20"/>
          <w:szCs w:val="20"/>
        </w:rPr>
        <w:t xml:space="preserve"> </w:t>
      </w:r>
      <w:proofErr w:type="spellStart"/>
      <w:r w:rsidRPr="00033F64">
        <w:rPr>
          <w:sz w:val="20"/>
          <w:szCs w:val="20"/>
        </w:rPr>
        <w:t>оның</w:t>
      </w:r>
      <w:proofErr w:type="spellEnd"/>
      <w:r w:rsidRPr="00033F64">
        <w:rPr>
          <w:sz w:val="20"/>
          <w:szCs w:val="20"/>
        </w:rPr>
        <w:t xml:space="preserve"> </w:t>
      </w:r>
      <w:proofErr w:type="spellStart"/>
      <w:r w:rsidRPr="00033F64">
        <w:rPr>
          <w:sz w:val="20"/>
          <w:szCs w:val="20"/>
        </w:rPr>
        <w:t>организмінде</w:t>
      </w:r>
      <w:proofErr w:type="spellEnd"/>
      <w:r w:rsidRPr="00033F64">
        <w:rPr>
          <w:sz w:val="20"/>
          <w:szCs w:val="20"/>
        </w:rPr>
        <w:t xml:space="preserve"> </w:t>
      </w:r>
      <w:proofErr w:type="spellStart"/>
      <w:r w:rsidRPr="00033F64">
        <w:rPr>
          <w:sz w:val="20"/>
          <w:szCs w:val="20"/>
        </w:rPr>
        <w:t>өтетін</w:t>
      </w:r>
      <w:proofErr w:type="spellEnd"/>
      <w:r w:rsidRPr="00033F64">
        <w:rPr>
          <w:sz w:val="20"/>
          <w:szCs w:val="20"/>
        </w:rPr>
        <w:t xml:space="preserve"> </w:t>
      </w:r>
      <w:proofErr w:type="spellStart"/>
      <w:r w:rsidRPr="00033F64">
        <w:rPr>
          <w:sz w:val="20"/>
          <w:szCs w:val="20"/>
        </w:rPr>
        <w:t>процестермен</w:t>
      </w:r>
      <w:proofErr w:type="spellEnd"/>
      <w:r w:rsidRPr="00033F64">
        <w:rPr>
          <w:sz w:val="20"/>
          <w:szCs w:val="20"/>
        </w:rPr>
        <w:t xml:space="preserve"> </w:t>
      </w:r>
      <w:proofErr w:type="spellStart"/>
      <w:r w:rsidRPr="00033F64">
        <w:rPr>
          <w:sz w:val="20"/>
          <w:szCs w:val="20"/>
        </w:rPr>
        <w:t>байланысты</w:t>
      </w:r>
      <w:proofErr w:type="spellEnd"/>
      <w:r w:rsidRPr="00033F64">
        <w:rPr>
          <w:sz w:val="20"/>
          <w:szCs w:val="20"/>
        </w:rPr>
        <w:t xml:space="preserve">. </w:t>
      </w:r>
      <w:proofErr w:type="spellStart"/>
      <w:r w:rsidRPr="00033F64">
        <w:rPr>
          <w:sz w:val="20"/>
          <w:szCs w:val="20"/>
        </w:rPr>
        <w:t>Мұқият</w:t>
      </w:r>
      <w:proofErr w:type="spellEnd"/>
      <w:r w:rsidRPr="00033F64">
        <w:rPr>
          <w:sz w:val="20"/>
          <w:szCs w:val="20"/>
        </w:rPr>
        <w:t xml:space="preserve"> </w:t>
      </w:r>
      <w:proofErr w:type="spellStart"/>
      <w:r w:rsidRPr="00033F64">
        <w:rPr>
          <w:sz w:val="20"/>
          <w:szCs w:val="20"/>
        </w:rPr>
        <w:t>бақылау</w:t>
      </w:r>
      <w:proofErr w:type="spellEnd"/>
      <w:r w:rsidRPr="00033F64">
        <w:rPr>
          <w:sz w:val="20"/>
          <w:szCs w:val="20"/>
        </w:rPr>
        <w:t xml:space="preserve"> </w:t>
      </w:r>
      <w:proofErr w:type="spellStart"/>
      <w:r w:rsidRPr="00033F64">
        <w:rPr>
          <w:sz w:val="20"/>
          <w:szCs w:val="20"/>
        </w:rPr>
        <w:t>адам</w:t>
      </w:r>
      <w:proofErr w:type="spellEnd"/>
      <w:r w:rsidRPr="00033F64">
        <w:rPr>
          <w:sz w:val="20"/>
          <w:szCs w:val="20"/>
        </w:rPr>
        <w:t xml:space="preserve"> </w:t>
      </w:r>
      <w:proofErr w:type="spellStart"/>
      <w:r w:rsidRPr="00033F64">
        <w:rPr>
          <w:sz w:val="20"/>
          <w:szCs w:val="20"/>
        </w:rPr>
        <w:t>қолындағы</w:t>
      </w:r>
      <w:proofErr w:type="spellEnd"/>
      <w:r w:rsidRPr="00033F64">
        <w:rPr>
          <w:sz w:val="20"/>
          <w:szCs w:val="20"/>
        </w:rPr>
        <w:t xml:space="preserve"> </w:t>
      </w:r>
      <w:proofErr w:type="spellStart"/>
      <w:r w:rsidRPr="00033F64">
        <w:rPr>
          <w:sz w:val="20"/>
          <w:szCs w:val="20"/>
        </w:rPr>
        <w:t>жүк</w:t>
      </w:r>
      <w:proofErr w:type="spellEnd"/>
      <w:r w:rsidRPr="00033F64">
        <w:rPr>
          <w:sz w:val="20"/>
          <w:szCs w:val="20"/>
        </w:rPr>
        <w:t xml:space="preserve"> </w:t>
      </w:r>
      <w:proofErr w:type="spellStart"/>
      <w:r w:rsidRPr="00033F64">
        <w:rPr>
          <w:sz w:val="20"/>
          <w:szCs w:val="20"/>
        </w:rPr>
        <w:t>іс</w:t>
      </w:r>
      <w:proofErr w:type="spellEnd"/>
      <w:r w:rsidRPr="00033F64">
        <w:rPr>
          <w:sz w:val="20"/>
          <w:szCs w:val="20"/>
        </w:rPr>
        <w:t xml:space="preserve"> </w:t>
      </w:r>
      <w:proofErr w:type="spellStart"/>
      <w:r w:rsidRPr="00033F64">
        <w:rPr>
          <w:sz w:val="20"/>
          <w:szCs w:val="20"/>
        </w:rPr>
        <w:t>жүзінде</w:t>
      </w:r>
      <w:proofErr w:type="spellEnd"/>
      <w:r w:rsidRPr="00033F64">
        <w:rPr>
          <w:sz w:val="20"/>
          <w:szCs w:val="20"/>
        </w:rPr>
        <w:t xml:space="preserve"> </w:t>
      </w:r>
      <w:proofErr w:type="spellStart"/>
      <w:r w:rsidRPr="00033F64">
        <w:rPr>
          <w:sz w:val="20"/>
          <w:szCs w:val="20"/>
        </w:rPr>
        <w:t>толық</w:t>
      </w:r>
      <w:proofErr w:type="spellEnd"/>
      <w:r w:rsidRPr="00033F64">
        <w:rPr>
          <w:sz w:val="20"/>
          <w:szCs w:val="20"/>
        </w:rPr>
        <w:t xml:space="preserve"> </w:t>
      </w:r>
      <w:proofErr w:type="spellStart"/>
      <w:r w:rsidRPr="00033F64">
        <w:rPr>
          <w:sz w:val="20"/>
          <w:szCs w:val="20"/>
        </w:rPr>
        <w:t>тыныштықта</w:t>
      </w:r>
      <w:proofErr w:type="spellEnd"/>
      <w:r w:rsidRPr="00033F64">
        <w:rPr>
          <w:sz w:val="20"/>
          <w:szCs w:val="20"/>
        </w:rPr>
        <w:t xml:space="preserve"> </w:t>
      </w:r>
      <w:proofErr w:type="spellStart"/>
      <w:r w:rsidRPr="00033F64">
        <w:rPr>
          <w:sz w:val="20"/>
          <w:szCs w:val="20"/>
        </w:rPr>
        <w:t>қалмайды</w:t>
      </w:r>
      <w:proofErr w:type="spellEnd"/>
      <w:r w:rsidRPr="00033F64">
        <w:rPr>
          <w:sz w:val="20"/>
          <w:szCs w:val="20"/>
        </w:rPr>
        <w:t xml:space="preserve">, </w:t>
      </w:r>
      <w:proofErr w:type="spellStart"/>
      <w:r w:rsidRPr="00033F64">
        <w:rPr>
          <w:sz w:val="20"/>
          <w:szCs w:val="20"/>
        </w:rPr>
        <w:t>периодты</w:t>
      </w:r>
      <w:proofErr w:type="spellEnd"/>
      <w:r w:rsidRPr="00033F64">
        <w:rPr>
          <w:sz w:val="20"/>
          <w:szCs w:val="20"/>
        </w:rPr>
        <w:t xml:space="preserve"> </w:t>
      </w:r>
      <w:proofErr w:type="spellStart"/>
      <w:r w:rsidRPr="00033F64">
        <w:rPr>
          <w:sz w:val="20"/>
          <w:szCs w:val="20"/>
        </w:rPr>
        <w:t>түрде</w:t>
      </w:r>
      <w:proofErr w:type="spellEnd"/>
      <w:r w:rsidRPr="00033F64">
        <w:rPr>
          <w:sz w:val="20"/>
          <w:szCs w:val="20"/>
        </w:rPr>
        <w:t xml:space="preserve"> </w:t>
      </w:r>
      <w:proofErr w:type="spellStart"/>
      <w:r w:rsidRPr="00033F64">
        <w:rPr>
          <w:sz w:val="20"/>
          <w:szCs w:val="20"/>
        </w:rPr>
        <w:t>жоғары</w:t>
      </w:r>
      <w:proofErr w:type="spellEnd"/>
      <w:r w:rsidRPr="00033F64">
        <w:rPr>
          <w:sz w:val="20"/>
          <w:szCs w:val="20"/>
        </w:rPr>
        <w:t xml:space="preserve"> </w:t>
      </w:r>
      <w:proofErr w:type="spellStart"/>
      <w:r w:rsidRPr="00033F64">
        <w:rPr>
          <w:sz w:val="20"/>
          <w:szCs w:val="20"/>
        </w:rPr>
        <w:t>көтеріліп</w:t>
      </w:r>
      <w:proofErr w:type="spellEnd"/>
      <w:r w:rsidRPr="00033F64">
        <w:rPr>
          <w:sz w:val="20"/>
          <w:szCs w:val="20"/>
        </w:rPr>
        <w:t xml:space="preserve"> </w:t>
      </w:r>
      <w:proofErr w:type="spellStart"/>
      <w:r w:rsidRPr="00033F64">
        <w:rPr>
          <w:sz w:val="20"/>
          <w:szCs w:val="20"/>
        </w:rPr>
        <w:t>және</w:t>
      </w:r>
      <w:proofErr w:type="spellEnd"/>
      <w:r w:rsidRPr="00033F64">
        <w:rPr>
          <w:sz w:val="20"/>
          <w:szCs w:val="20"/>
        </w:rPr>
        <w:t xml:space="preserve"> </w:t>
      </w:r>
      <w:proofErr w:type="spellStart"/>
      <w:r w:rsidRPr="00033F64">
        <w:rPr>
          <w:sz w:val="20"/>
          <w:szCs w:val="20"/>
        </w:rPr>
        <w:t>төмен</w:t>
      </w:r>
      <w:proofErr w:type="spellEnd"/>
      <w:r w:rsidRPr="00033F64">
        <w:rPr>
          <w:sz w:val="20"/>
          <w:szCs w:val="20"/>
        </w:rPr>
        <w:t xml:space="preserve"> </w:t>
      </w:r>
      <w:proofErr w:type="spellStart"/>
      <w:r w:rsidRPr="00033F64">
        <w:rPr>
          <w:sz w:val="20"/>
          <w:szCs w:val="20"/>
        </w:rPr>
        <w:t>түсіп</w:t>
      </w:r>
      <w:proofErr w:type="spellEnd"/>
      <w:r w:rsidRPr="00033F64">
        <w:rPr>
          <w:sz w:val="20"/>
          <w:szCs w:val="20"/>
        </w:rPr>
        <w:t xml:space="preserve"> </w:t>
      </w:r>
      <w:proofErr w:type="spellStart"/>
      <w:r w:rsidRPr="00033F64">
        <w:rPr>
          <w:sz w:val="20"/>
          <w:szCs w:val="20"/>
        </w:rPr>
        <w:t>шамалы</w:t>
      </w:r>
      <w:proofErr w:type="spellEnd"/>
      <w:r w:rsidRPr="00033F64">
        <w:rPr>
          <w:sz w:val="20"/>
          <w:szCs w:val="20"/>
        </w:rPr>
        <w:t xml:space="preserve"> </w:t>
      </w:r>
      <w:proofErr w:type="spellStart"/>
      <w:r w:rsidRPr="00033F64">
        <w:rPr>
          <w:sz w:val="20"/>
          <w:szCs w:val="20"/>
        </w:rPr>
        <w:t>тербеліс</w:t>
      </w:r>
      <w:proofErr w:type="spellEnd"/>
      <w:r w:rsidRPr="00033F64">
        <w:rPr>
          <w:sz w:val="20"/>
          <w:szCs w:val="20"/>
        </w:rPr>
        <w:t xml:space="preserve"> </w:t>
      </w:r>
      <w:proofErr w:type="spellStart"/>
      <w:r w:rsidRPr="00033F64">
        <w:rPr>
          <w:sz w:val="20"/>
          <w:szCs w:val="20"/>
        </w:rPr>
        <w:t>жасайтындығын</w:t>
      </w:r>
      <w:proofErr w:type="spellEnd"/>
      <w:r w:rsidRPr="00033F64">
        <w:rPr>
          <w:sz w:val="20"/>
          <w:szCs w:val="20"/>
        </w:rPr>
        <w:t xml:space="preserve"> </w:t>
      </w:r>
      <w:proofErr w:type="spellStart"/>
      <w:r w:rsidRPr="00033F64">
        <w:rPr>
          <w:sz w:val="20"/>
          <w:szCs w:val="20"/>
        </w:rPr>
        <w:t>көрсетеді</w:t>
      </w:r>
      <w:proofErr w:type="spellEnd"/>
      <w:r w:rsidRPr="00033F64">
        <w:rPr>
          <w:sz w:val="20"/>
          <w:szCs w:val="20"/>
        </w:rPr>
        <w:t xml:space="preserve">. </w:t>
      </w:r>
      <w:proofErr w:type="spellStart"/>
      <w:r w:rsidRPr="00033F64">
        <w:rPr>
          <w:sz w:val="20"/>
          <w:szCs w:val="20"/>
        </w:rPr>
        <w:t>Адамның</w:t>
      </w:r>
      <w:proofErr w:type="spellEnd"/>
      <w:r w:rsidRPr="00033F64">
        <w:rPr>
          <w:sz w:val="20"/>
          <w:szCs w:val="20"/>
        </w:rPr>
        <w:t xml:space="preserve"> </w:t>
      </w:r>
      <w:proofErr w:type="spellStart"/>
      <w:r w:rsidRPr="00033F64">
        <w:rPr>
          <w:sz w:val="20"/>
          <w:szCs w:val="20"/>
        </w:rPr>
        <w:t>бұлшық</w:t>
      </w:r>
      <w:proofErr w:type="spellEnd"/>
      <w:r w:rsidRPr="00033F64">
        <w:rPr>
          <w:sz w:val="20"/>
          <w:szCs w:val="20"/>
        </w:rPr>
        <w:t xml:space="preserve"> </w:t>
      </w:r>
      <w:proofErr w:type="spellStart"/>
      <w:r w:rsidRPr="00033F64">
        <w:rPr>
          <w:sz w:val="20"/>
          <w:szCs w:val="20"/>
        </w:rPr>
        <w:t>еті</w:t>
      </w:r>
      <w:proofErr w:type="spellEnd"/>
      <w:r w:rsidRPr="00033F64">
        <w:rPr>
          <w:sz w:val="20"/>
          <w:szCs w:val="20"/>
        </w:rPr>
        <w:t xml:space="preserve"> </w:t>
      </w:r>
      <w:proofErr w:type="spellStart"/>
      <w:r w:rsidRPr="00033F64">
        <w:rPr>
          <w:sz w:val="20"/>
          <w:szCs w:val="20"/>
        </w:rPr>
        <w:t>сол</w:t>
      </w:r>
      <w:proofErr w:type="spellEnd"/>
      <w:r w:rsidRPr="00033F64">
        <w:rPr>
          <w:sz w:val="20"/>
          <w:szCs w:val="20"/>
        </w:rPr>
        <w:t xml:space="preserve"> </w:t>
      </w:r>
      <w:proofErr w:type="spellStart"/>
      <w:r w:rsidRPr="00033F64">
        <w:rPr>
          <w:sz w:val="20"/>
          <w:szCs w:val="20"/>
        </w:rPr>
        <w:t>кезде</w:t>
      </w:r>
      <w:proofErr w:type="spellEnd"/>
      <w:r w:rsidRPr="00033F64">
        <w:rPr>
          <w:sz w:val="20"/>
          <w:szCs w:val="20"/>
        </w:rPr>
        <w:t xml:space="preserve"> </w:t>
      </w:r>
      <w:proofErr w:type="spellStart"/>
      <w:r w:rsidRPr="00033F64">
        <w:rPr>
          <w:sz w:val="20"/>
          <w:szCs w:val="20"/>
        </w:rPr>
        <w:lastRenderedPageBreak/>
        <w:t>жүктің</w:t>
      </w:r>
      <w:proofErr w:type="spellEnd"/>
      <w:r w:rsidRPr="00033F64">
        <w:rPr>
          <w:sz w:val="20"/>
          <w:szCs w:val="20"/>
        </w:rPr>
        <w:t xml:space="preserve"> </w:t>
      </w:r>
      <w:proofErr w:type="spellStart"/>
      <w:r w:rsidRPr="00033F64">
        <w:rPr>
          <w:sz w:val="20"/>
          <w:szCs w:val="20"/>
        </w:rPr>
        <w:t>әрбір</w:t>
      </w:r>
      <w:proofErr w:type="spellEnd"/>
      <w:r w:rsidRPr="00033F64">
        <w:rPr>
          <w:sz w:val="20"/>
          <w:szCs w:val="20"/>
        </w:rPr>
        <w:t xml:space="preserve"> </w:t>
      </w:r>
      <w:proofErr w:type="spellStart"/>
      <w:r w:rsidRPr="00033F64">
        <w:rPr>
          <w:sz w:val="20"/>
          <w:szCs w:val="20"/>
        </w:rPr>
        <w:t>микроскопиялық</w:t>
      </w:r>
      <w:proofErr w:type="spellEnd"/>
      <w:r w:rsidRPr="00033F64">
        <w:rPr>
          <w:sz w:val="20"/>
          <w:szCs w:val="20"/>
        </w:rPr>
        <w:t xml:space="preserve"> </w:t>
      </w:r>
      <w:proofErr w:type="spellStart"/>
      <w:r w:rsidRPr="00033F64">
        <w:rPr>
          <w:sz w:val="20"/>
          <w:szCs w:val="20"/>
        </w:rPr>
        <w:t>көтерілуіне</w:t>
      </w:r>
      <w:proofErr w:type="spellEnd"/>
      <w:r w:rsidRPr="00033F64">
        <w:rPr>
          <w:sz w:val="20"/>
          <w:szCs w:val="20"/>
        </w:rPr>
        <w:t xml:space="preserve"> организм </w:t>
      </w:r>
      <w:proofErr w:type="spellStart"/>
      <w:r w:rsidRPr="00033F64">
        <w:rPr>
          <w:sz w:val="20"/>
          <w:szCs w:val="20"/>
        </w:rPr>
        <w:t>өндірген</w:t>
      </w:r>
      <w:proofErr w:type="spellEnd"/>
      <w:r w:rsidRPr="00033F64">
        <w:rPr>
          <w:sz w:val="20"/>
          <w:szCs w:val="20"/>
        </w:rPr>
        <w:t xml:space="preserve"> </w:t>
      </w:r>
      <w:proofErr w:type="spellStart"/>
      <w:r w:rsidRPr="00033F64">
        <w:rPr>
          <w:sz w:val="20"/>
          <w:szCs w:val="20"/>
        </w:rPr>
        <w:t>энергияны</w:t>
      </w:r>
      <w:proofErr w:type="spellEnd"/>
      <w:r w:rsidRPr="00033F64">
        <w:rPr>
          <w:sz w:val="20"/>
          <w:szCs w:val="20"/>
        </w:rPr>
        <w:t xml:space="preserve"> </w:t>
      </w:r>
      <w:proofErr w:type="spellStart"/>
      <w:r w:rsidRPr="00033F64">
        <w:rPr>
          <w:sz w:val="20"/>
          <w:szCs w:val="20"/>
        </w:rPr>
        <w:t>жұмсай</w:t>
      </w:r>
      <w:proofErr w:type="spellEnd"/>
      <w:r w:rsidRPr="00033F64">
        <w:rPr>
          <w:sz w:val="20"/>
          <w:szCs w:val="20"/>
        </w:rPr>
        <w:t xml:space="preserve"> </w:t>
      </w:r>
      <w:proofErr w:type="spellStart"/>
      <w:r w:rsidRPr="00033F64">
        <w:rPr>
          <w:sz w:val="20"/>
          <w:szCs w:val="20"/>
        </w:rPr>
        <w:t>отырып</w:t>
      </w:r>
      <w:proofErr w:type="spellEnd"/>
      <w:r w:rsidRPr="00033F64">
        <w:rPr>
          <w:sz w:val="20"/>
          <w:szCs w:val="20"/>
        </w:rPr>
        <w:t xml:space="preserve">, </w:t>
      </w:r>
      <w:proofErr w:type="spellStart"/>
      <w:r w:rsidRPr="00033F64">
        <w:rPr>
          <w:sz w:val="20"/>
          <w:szCs w:val="20"/>
        </w:rPr>
        <w:t>біресе</w:t>
      </w:r>
      <w:proofErr w:type="spellEnd"/>
      <w:r w:rsidRPr="00033F64">
        <w:rPr>
          <w:sz w:val="20"/>
          <w:szCs w:val="20"/>
        </w:rPr>
        <w:t xml:space="preserve"> </w:t>
      </w:r>
      <w:proofErr w:type="spellStart"/>
      <w:r w:rsidRPr="00033F64">
        <w:rPr>
          <w:sz w:val="20"/>
          <w:szCs w:val="20"/>
        </w:rPr>
        <w:t>босаңсиды</w:t>
      </w:r>
      <w:proofErr w:type="spellEnd"/>
      <w:r w:rsidRPr="00033F64">
        <w:rPr>
          <w:sz w:val="20"/>
          <w:szCs w:val="20"/>
        </w:rPr>
        <w:t xml:space="preserve">, </w:t>
      </w:r>
      <w:proofErr w:type="spellStart"/>
      <w:r w:rsidRPr="00033F64">
        <w:rPr>
          <w:sz w:val="20"/>
          <w:szCs w:val="20"/>
        </w:rPr>
        <w:t>біресе</w:t>
      </w:r>
      <w:proofErr w:type="spellEnd"/>
      <w:r w:rsidRPr="00033F64">
        <w:rPr>
          <w:sz w:val="20"/>
          <w:szCs w:val="20"/>
        </w:rPr>
        <w:t xml:space="preserve"> </w:t>
      </w:r>
      <w:proofErr w:type="spellStart"/>
      <w:r w:rsidRPr="00033F64">
        <w:rPr>
          <w:sz w:val="20"/>
          <w:szCs w:val="20"/>
        </w:rPr>
        <w:t>жиырылады</w:t>
      </w:r>
      <w:proofErr w:type="spellEnd"/>
      <w:r w:rsidRPr="00033F64">
        <w:rPr>
          <w:sz w:val="20"/>
          <w:szCs w:val="20"/>
        </w:rPr>
        <w:t xml:space="preserve">. </w:t>
      </w:r>
    </w:p>
    <w:p w:rsidR="00A14730" w:rsidRPr="00033F64" w:rsidRDefault="00A14730" w:rsidP="00A14730">
      <w:pPr>
        <w:spacing w:before="120"/>
        <w:jc w:val="both"/>
        <w:rPr>
          <w:sz w:val="20"/>
          <w:szCs w:val="20"/>
        </w:rPr>
      </w:pPr>
      <w:proofErr w:type="spellStart"/>
      <w:r w:rsidRPr="00033F64">
        <w:rPr>
          <w:sz w:val="20"/>
          <w:szCs w:val="20"/>
        </w:rPr>
        <w:t>Қандай</w:t>
      </w:r>
      <w:proofErr w:type="spellEnd"/>
      <w:r w:rsidRPr="00033F64">
        <w:rPr>
          <w:sz w:val="20"/>
          <w:szCs w:val="20"/>
        </w:rPr>
        <w:t xml:space="preserve"> да </w:t>
      </w:r>
      <w:proofErr w:type="spellStart"/>
      <w:r w:rsidRPr="00033F64">
        <w:rPr>
          <w:sz w:val="20"/>
          <w:szCs w:val="20"/>
        </w:rPr>
        <w:t>бір</w:t>
      </w:r>
      <w:proofErr w:type="spellEnd"/>
      <w:r w:rsidRPr="00033F64">
        <w:rPr>
          <w:sz w:val="20"/>
          <w:szCs w:val="20"/>
        </w:rPr>
        <w:t xml:space="preserve"> </w:t>
      </w:r>
      <w:proofErr w:type="spellStart"/>
      <w:r w:rsidRPr="00033F64">
        <w:rPr>
          <w:sz w:val="20"/>
          <w:szCs w:val="20"/>
        </w:rPr>
        <w:t>ақпаратты</w:t>
      </w:r>
      <w:proofErr w:type="spellEnd"/>
      <w:r w:rsidRPr="00033F64">
        <w:rPr>
          <w:sz w:val="20"/>
          <w:szCs w:val="20"/>
        </w:rPr>
        <w:t xml:space="preserve"> </w:t>
      </w:r>
      <w:proofErr w:type="spellStart"/>
      <w:r w:rsidRPr="00033F64">
        <w:rPr>
          <w:sz w:val="20"/>
          <w:szCs w:val="20"/>
        </w:rPr>
        <w:t>адамның</w:t>
      </w:r>
      <w:proofErr w:type="spellEnd"/>
      <w:r w:rsidRPr="00033F64">
        <w:rPr>
          <w:sz w:val="20"/>
          <w:szCs w:val="20"/>
        </w:rPr>
        <w:t xml:space="preserve"> </w:t>
      </w:r>
      <w:proofErr w:type="spellStart"/>
      <w:r w:rsidRPr="00033F64">
        <w:rPr>
          <w:sz w:val="20"/>
          <w:szCs w:val="20"/>
        </w:rPr>
        <w:t>есте</w:t>
      </w:r>
      <w:proofErr w:type="spellEnd"/>
      <w:r w:rsidRPr="00033F64">
        <w:rPr>
          <w:sz w:val="20"/>
          <w:szCs w:val="20"/>
        </w:rPr>
        <w:t xml:space="preserve"> </w:t>
      </w:r>
      <w:proofErr w:type="spellStart"/>
      <w:r w:rsidRPr="00033F64">
        <w:rPr>
          <w:sz w:val="20"/>
          <w:szCs w:val="20"/>
        </w:rPr>
        <w:t>сақтауы</w:t>
      </w:r>
      <w:proofErr w:type="spellEnd"/>
      <w:r w:rsidRPr="00033F64">
        <w:rPr>
          <w:sz w:val="20"/>
          <w:szCs w:val="20"/>
        </w:rPr>
        <w:t xml:space="preserve"> да </w:t>
      </w:r>
      <w:proofErr w:type="spellStart"/>
      <w:r w:rsidRPr="00033F64">
        <w:rPr>
          <w:sz w:val="20"/>
          <w:szCs w:val="20"/>
        </w:rPr>
        <w:t>механикалық</w:t>
      </w:r>
      <w:proofErr w:type="spellEnd"/>
      <w:r w:rsidRPr="00033F64">
        <w:rPr>
          <w:sz w:val="20"/>
          <w:szCs w:val="20"/>
        </w:rPr>
        <w:t xml:space="preserve"> </w:t>
      </w:r>
      <w:proofErr w:type="spellStart"/>
      <w:r w:rsidRPr="00033F64">
        <w:rPr>
          <w:sz w:val="20"/>
          <w:szCs w:val="20"/>
        </w:rPr>
        <w:t>емес</w:t>
      </w:r>
      <w:proofErr w:type="spellEnd"/>
      <w:r w:rsidRPr="00033F64">
        <w:rPr>
          <w:sz w:val="20"/>
          <w:szCs w:val="20"/>
        </w:rPr>
        <w:t xml:space="preserve"> </w:t>
      </w:r>
      <w:proofErr w:type="spellStart"/>
      <w:r w:rsidRPr="00033F64">
        <w:rPr>
          <w:sz w:val="20"/>
          <w:szCs w:val="20"/>
        </w:rPr>
        <w:t>жұмыстың</w:t>
      </w:r>
      <w:proofErr w:type="spellEnd"/>
      <w:r w:rsidRPr="00033F64">
        <w:rPr>
          <w:sz w:val="20"/>
          <w:szCs w:val="20"/>
        </w:rPr>
        <w:t xml:space="preserve"> </w:t>
      </w:r>
      <w:proofErr w:type="spellStart"/>
      <w:r w:rsidRPr="00033F64">
        <w:rPr>
          <w:sz w:val="20"/>
          <w:szCs w:val="20"/>
        </w:rPr>
        <w:t>мысалы</w:t>
      </w:r>
      <w:proofErr w:type="spellEnd"/>
      <w:r w:rsidRPr="00033F64">
        <w:rPr>
          <w:sz w:val="20"/>
          <w:szCs w:val="20"/>
        </w:rPr>
        <w:t xml:space="preserve"> </w:t>
      </w:r>
      <w:proofErr w:type="spellStart"/>
      <w:r w:rsidRPr="00033F64">
        <w:rPr>
          <w:sz w:val="20"/>
          <w:szCs w:val="20"/>
        </w:rPr>
        <w:t>болып</w:t>
      </w:r>
      <w:proofErr w:type="spellEnd"/>
      <w:r w:rsidRPr="00033F64">
        <w:rPr>
          <w:sz w:val="20"/>
          <w:szCs w:val="20"/>
        </w:rPr>
        <w:t xml:space="preserve"> </w:t>
      </w:r>
      <w:proofErr w:type="spellStart"/>
      <w:r w:rsidRPr="00033F64">
        <w:rPr>
          <w:sz w:val="20"/>
          <w:szCs w:val="20"/>
        </w:rPr>
        <w:t>саналады</w:t>
      </w:r>
      <w:proofErr w:type="spellEnd"/>
      <w:r w:rsidRPr="00033F64">
        <w:rPr>
          <w:sz w:val="20"/>
          <w:szCs w:val="20"/>
        </w:rPr>
        <w:t xml:space="preserve">. </w:t>
      </w:r>
      <w:proofErr w:type="spellStart"/>
      <w:r w:rsidRPr="00033F64">
        <w:rPr>
          <w:sz w:val="20"/>
          <w:szCs w:val="20"/>
        </w:rPr>
        <w:t>Бұл</w:t>
      </w:r>
      <w:proofErr w:type="spellEnd"/>
      <w:r w:rsidRPr="00033F64">
        <w:rPr>
          <w:sz w:val="20"/>
          <w:szCs w:val="20"/>
        </w:rPr>
        <w:t xml:space="preserve"> процесс ми </w:t>
      </w:r>
      <w:proofErr w:type="spellStart"/>
      <w:r w:rsidRPr="00033F64">
        <w:rPr>
          <w:sz w:val="20"/>
          <w:szCs w:val="20"/>
        </w:rPr>
        <w:t>клеткаларының</w:t>
      </w:r>
      <w:proofErr w:type="spellEnd"/>
      <w:r w:rsidRPr="00033F64">
        <w:rPr>
          <w:sz w:val="20"/>
          <w:szCs w:val="20"/>
        </w:rPr>
        <w:t xml:space="preserve"> </w:t>
      </w:r>
      <w:proofErr w:type="spellStart"/>
      <w:r w:rsidRPr="00033F64">
        <w:rPr>
          <w:sz w:val="20"/>
          <w:szCs w:val="20"/>
        </w:rPr>
        <w:t>тіршілік</w:t>
      </w:r>
      <w:proofErr w:type="spellEnd"/>
      <w:r w:rsidRPr="00033F64">
        <w:rPr>
          <w:sz w:val="20"/>
          <w:szCs w:val="20"/>
        </w:rPr>
        <w:t xml:space="preserve"> </w:t>
      </w:r>
      <w:proofErr w:type="spellStart"/>
      <w:r w:rsidRPr="00033F64">
        <w:rPr>
          <w:sz w:val="20"/>
          <w:szCs w:val="20"/>
        </w:rPr>
        <w:t>қызметімен</w:t>
      </w:r>
      <w:proofErr w:type="spellEnd"/>
      <w:r w:rsidRPr="00033F64">
        <w:rPr>
          <w:sz w:val="20"/>
          <w:szCs w:val="20"/>
        </w:rPr>
        <w:t xml:space="preserve"> </w:t>
      </w:r>
      <w:proofErr w:type="spellStart"/>
      <w:r w:rsidRPr="00033F64">
        <w:rPr>
          <w:sz w:val="20"/>
          <w:szCs w:val="20"/>
        </w:rPr>
        <w:t>байланысты</w:t>
      </w:r>
      <w:proofErr w:type="spellEnd"/>
      <w:r w:rsidRPr="00033F64">
        <w:rPr>
          <w:sz w:val="20"/>
          <w:szCs w:val="20"/>
        </w:rPr>
        <w:t xml:space="preserve"> </w:t>
      </w:r>
      <w:proofErr w:type="spellStart"/>
      <w:r w:rsidRPr="00033F64">
        <w:rPr>
          <w:sz w:val="20"/>
          <w:szCs w:val="20"/>
        </w:rPr>
        <w:t>болғандықтан</w:t>
      </w:r>
      <w:proofErr w:type="spellEnd"/>
      <w:r w:rsidRPr="00033F64">
        <w:rPr>
          <w:sz w:val="20"/>
          <w:szCs w:val="20"/>
        </w:rPr>
        <w:t xml:space="preserve"> </w:t>
      </w:r>
      <w:proofErr w:type="spellStart"/>
      <w:r w:rsidRPr="00033F64">
        <w:rPr>
          <w:sz w:val="20"/>
          <w:szCs w:val="20"/>
        </w:rPr>
        <w:t>адам</w:t>
      </w:r>
      <w:proofErr w:type="spellEnd"/>
      <w:r w:rsidRPr="00033F64">
        <w:rPr>
          <w:sz w:val="20"/>
          <w:szCs w:val="20"/>
        </w:rPr>
        <w:t xml:space="preserve"> </w:t>
      </w:r>
      <w:proofErr w:type="spellStart"/>
      <w:r w:rsidRPr="00033F64">
        <w:rPr>
          <w:sz w:val="20"/>
          <w:szCs w:val="20"/>
        </w:rPr>
        <w:t>биологиясы</w:t>
      </w:r>
      <w:proofErr w:type="spellEnd"/>
      <w:r w:rsidRPr="00033F64">
        <w:rPr>
          <w:sz w:val="20"/>
          <w:szCs w:val="20"/>
        </w:rPr>
        <w:t xml:space="preserve"> </w:t>
      </w:r>
      <w:proofErr w:type="spellStart"/>
      <w:r w:rsidRPr="00033F64">
        <w:rPr>
          <w:sz w:val="20"/>
          <w:szCs w:val="20"/>
        </w:rPr>
        <w:t>курсында</w:t>
      </w:r>
      <w:proofErr w:type="spellEnd"/>
      <w:r w:rsidRPr="00033F64">
        <w:rPr>
          <w:sz w:val="20"/>
          <w:szCs w:val="20"/>
        </w:rPr>
        <w:t xml:space="preserve"> </w:t>
      </w:r>
      <w:proofErr w:type="spellStart"/>
      <w:r w:rsidRPr="00033F64">
        <w:rPr>
          <w:sz w:val="20"/>
          <w:szCs w:val="20"/>
        </w:rPr>
        <w:t>беріледі</w:t>
      </w:r>
      <w:proofErr w:type="spellEnd"/>
      <w:r w:rsidRPr="00033F64">
        <w:rPr>
          <w:sz w:val="20"/>
          <w:szCs w:val="20"/>
        </w:rPr>
        <w:t xml:space="preserve">. </w:t>
      </w:r>
    </w:p>
    <w:p w:rsidR="00A14730" w:rsidRPr="00033F64" w:rsidRDefault="00A14730" w:rsidP="00A14730">
      <w:pPr>
        <w:spacing w:before="120"/>
        <w:jc w:val="both"/>
        <w:rPr>
          <w:sz w:val="20"/>
          <w:szCs w:val="20"/>
        </w:rPr>
      </w:pPr>
      <w:r w:rsidRPr="00033F64">
        <w:rPr>
          <w:sz w:val="20"/>
          <w:szCs w:val="20"/>
        </w:rPr>
        <w:t xml:space="preserve">СИ </w:t>
      </w:r>
      <w:proofErr w:type="spellStart"/>
      <w:r w:rsidRPr="00033F64">
        <w:rPr>
          <w:sz w:val="20"/>
          <w:szCs w:val="20"/>
        </w:rPr>
        <w:t>жүйесінде</w:t>
      </w:r>
      <w:proofErr w:type="spellEnd"/>
      <w:r w:rsidRPr="00033F64">
        <w:rPr>
          <w:sz w:val="20"/>
          <w:szCs w:val="20"/>
        </w:rPr>
        <w:t xml:space="preserve"> </w:t>
      </w:r>
      <w:proofErr w:type="spellStart"/>
      <w:r w:rsidRPr="00033F64">
        <w:rPr>
          <w:sz w:val="20"/>
          <w:szCs w:val="20"/>
        </w:rPr>
        <w:t>жұмыстың</w:t>
      </w:r>
      <w:proofErr w:type="spellEnd"/>
      <w:r w:rsidRPr="00033F64">
        <w:rPr>
          <w:sz w:val="20"/>
          <w:szCs w:val="20"/>
        </w:rPr>
        <w:t xml:space="preserve"> </w:t>
      </w:r>
      <w:proofErr w:type="spellStart"/>
      <w:r w:rsidRPr="00033F64">
        <w:rPr>
          <w:sz w:val="20"/>
          <w:szCs w:val="20"/>
        </w:rPr>
        <w:t>бірлігі</w:t>
      </w:r>
      <w:proofErr w:type="spellEnd"/>
      <w:r w:rsidRPr="00033F64">
        <w:rPr>
          <w:sz w:val="20"/>
          <w:szCs w:val="20"/>
        </w:rPr>
        <w:t xml:space="preserve"> </w:t>
      </w:r>
      <w:r w:rsidRPr="00033F64">
        <w:rPr>
          <w:i/>
          <w:iCs/>
          <w:sz w:val="20"/>
          <w:szCs w:val="20"/>
        </w:rPr>
        <w:t>джоуль</w:t>
      </w:r>
      <w:r w:rsidRPr="00033F64">
        <w:rPr>
          <w:sz w:val="20"/>
          <w:szCs w:val="20"/>
        </w:rPr>
        <w:t xml:space="preserve"> (1 Дж) </w:t>
      </w:r>
      <w:proofErr w:type="spellStart"/>
      <w:r w:rsidRPr="00033F64">
        <w:rPr>
          <w:sz w:val="20"/>
          <w:szCs w:val="20"/>
        </w:rPr>
        <w:t>болып</w:t>
      </w:r>
      <w:proofErr w:type="spellEnd"/>
      <w:r w:rsidRPr="00033F64">
        <w:rPr>
          <w:sz w:val="20"/>
          <w:szCs w:val="20"/>
        </w:rPr>
        <w:t xml:space="preserve"> </w:t>
      </w:r>
      <w:proofErr w:type="spellStart"/>
      <w:r w:rsidRPr="00033F64">
        <w:rPr>
          <w:sz w:val="20"/>
          <w:szCs w:val="20"/>
        </w:rPr>
        <w:t>саналады</w:t>
      </w:r>
      <w:proofErr w:type="spellEnd"/>
      <w:r w:rsidRPr="00033F64">
        <w:rPr>
          <w:sz w:val="20"/>
          <w:szCs w:val="20"/>
        </w:rPr>
        <w:t xml:space="preserve">. 1 Дж — </w:t>
      </w:r>
      <w:proofErr w:type="spellStart"/>
      <w:r w:rsidRPr="00033F64">
        <w:rPr>
          <w:sz w:val="20"/>
          <w:szCs w:val="20"/>
        </w:rPr>
        <w:t>бұл</w:t>
      </w:r>
      <w:proofErr w:type="spellEnd"/>
      <w:r w:rsidRPr="00033F64">
        <w:rPr>
          <w:sz w:val="20"/>
          <w:szCs w:val="20"/>
        </w:rPr>
        <w:t xml:space="preserve"> 1 Н </w:t>
      </w:r>
      <w:proofErr w:type="spellStart"/>
      <w:r w:rsidRPr="00033F64">
        <w:rPr>
          <w:sz w:val="20"/>
          <w:szCs w:val="20"/>
        </w:rPr>
        <w:t>күштің</w:t>
      </w:r>
      <w:proofErr w:type="spellEnd"/>
      <w:r w:rsidRPr="00033F64">
        <w:rPr>
          <w:sz w:val="20"/>
          <w:szCs w:val="20"/>
        </w:rPr>
        <w:t xml:space="preserve"> осы </w:t>
      </w:r>
      <w:proofErr w:type="spellStart"/>
      <w:r w:rsidRPr="00033F64">
        <w:rPr>
          <w:sz w:val="20"/>
          <w:szCs w:val="20"/>
        </w:rPr>
        <w:t>әрекет</w:t>
      </w:r>
      <w:proofErr w:type="spellEnd"/>
      <w:r w:rsidRPr="00033F64">
        <w:rPr>
          <w:sz w:val="20"/>
          <w:szCs w:val="20"/>
        </w:rPr>
        <w:t xml:space="preserve"> </w:t>
      </w:r>
      <w:proofErr w:type="spellStart"/>
      <w:r w:rsidRPr="00033F64">
        <w:rPr>
          <w:sz w:val="20"/>
          <w:szCs w:val="20"/>
        </w:rPr>
        <w:t>етуші</w:t>
      </w:r>
      <w:proofErr w:type="spellEnd"/>
      <w:r w:rsidRPr="00033F64">
        <w:rPr>
          <w:sz w:val="20"/>
          <w:szCs w:val="20"/>
        </w:rPr>
        <w:t xml:space="preserve"> </w:t>
      </w:r>
      <w:proofErr w:type="spellStart"/>
      <w:r w:rsidRPr="00033F64">
        <w:rPr>
          <w:sz w:val="20"/>
          <w:szCs w:val="20"/>
        </w:rPr>
        <w:t>күштің</w:t>
      </w:r>
      <w:proofErr w:type="spellEnd"/>
      <w:r w:rsidRPr="00033F64">
        <w:rPr>
          <w:sz w:val="20"/>
          <w:szCs w:val="20"/>
        </w:rPr>
        <w:t xml:space="preserve"> </w:t>
      </w:r>
      <w:proofErr w:type="spellStart"/>
      <w:r w:rsidRPr="00033F64">
        <w:rPr>
          <w:sz w:val="20"/>
          <w:szCs w:val="20"/>
        </w:rPr>
        <w:t>бағытымен</w:t>
      </w:r>
      <w:proofErr w:type="spellEnd"/>
      <w:r w:rsidRPr="00033F64">
        <w:rPr>
          <w:sz w:val="20"/>
          <w:szCs w:val="20"/>
        </w:rPr>
        <w:t xml:space="preserve"> </w:t>
      </w:r>
      <w:smartTag w:uri="urn:schemas-microsoft-com:office:smarttags" w:element="metricconverter">
        <w:smartTagPr>
          <w:attr w:name="ProductID" w:val="1 м"/>
        </w:smartTagPr>
        <w:r w:rsidRPr="00033F64">
          <w:rPr>
            <w:sz w:val="20"/>
            <w:szCs w:val="20"/>
          </w:rPr>
          <w:t>1 м</w:t>
        </w:r>
      </w:smartTag>
      <w:r w:rsidRPr="00033F64">
        <w:rPr>
          <w:sz w:val="20"/>
          <w:szCs w:val="20"/>
        </w:rPr>
        <w:t xml:space="preserve"> </w:t>
      </w:r>
      <w:proofErr w:type="spellStart"/>
      <w:r w:rsidRPr="00033F64">
        <w:rPr>
          <w:sz w:val="20"/>
          <w:szCs w:val="20"/>
        </w:rPr>
        <w:t>жолда</w:t>
      </w:r>
      <w:proofErr w:type="spellEnd"/>
      <w:r w:rsidRPr="00033F64">
        <w:rPr>
          <w:sz w:val="20"/>
          <w:szCs w:val="20"/>
        </w:rPr>
        <w:t xml:space="preserve"> </w:t>
      </w:r>
      <w:proofErr w:type="spellStart"/>
      <w:r w:rsidRPr="00033F64">
        <w:rPr>
          <w:sz w:val="20"/>
          <w:szCs w:val="20"/>
        </w:rPr>
        <w:t>істеген</w:t>
      </w:r>
      <w:proofErr w:type="spellEnd"/>
      <w:r w:rsidRPr="00033F64">
        <w:rPr>
          <w:sz w:val="20"/>
          <w:szCs w:val="20"/>
        </w:rPr>
        <w:t xml:space="preserve"> </w:t>
      </w:r>
      <w:proofErr w:type="spellStart"/>
      <w:r w:rsidRPr="00033F64">
        <w:rPr>
          <w:sz w:val="20"/>
          <w:szCs w:val="20"/>
        </w:rPr>
        <w:t>жұмысы</w:t>
      </w:r>
      <w:proofErr w:type="spellEnd"/>
      <w:r w:rsidRPr="00033F64">
        <w:rPr>
          <w:sz w:val="20"/>
          <w:szCs w:val="20"/>
        </w:rPr>
        <w:t xml:space="preserve">. </w:t>
      </w:r>
      <w:proofErr w:type="spellStart"/>
      <w:r w:rsidRPr="00033F64">
        <w:rPr>
          <w:sz w:val="20"/>
          <w:szCs w:val="20"/>
        </w:rPr>
        <w:t>Бұл</w:t>
      </w:r>
      <w:proofErr w:type="spellEnd"/>
      <w:r w:rsidRPr="00033F64">
        <w:rPr>
          <w:sz w:val="20"/>
          <w:szCs w:val="20"/>
        </w:rPr>
        <w:t xml:space="preserve"> </w:t>
      </w:r>
      <w:proofErr w:type="spellStart"/>
      <w:r w:rsidRPr="00033F64">
        <w:rPr>
          <w:sz w:val="20"/>
          <w:szCs w:val="20"/>
        </w:rPr>
        <w:t>бірлік</w:t>
      </w:r>
      <w:proofErr w:type="spellEnd"/>
      <w:r w:rsidRPr="00033F64">
        <w:rPr>
          <w:sz w:val="20"/>
          <w:szCs w:val="20"/>
        </w:rPr>
        <w:t xml:space="preserve"> </w:t>
      </w:r>
      <w:proofErr w:type="spellStart"/>
      <w:r w:rsidRPr="00033F64">
        <w:rPr>
          <w:sz w:val="20"/>
          <w:szCs w:val="20"/>
        </w:rPr>
        <w:t>ағылшын</w:t>
      </w:r>
      <w:proofErr w:type="spellEnd"/>
      <w:r w:rsidRPr="00033F64">
        <w:rPr>
          <w:sz w:val="20"/>
          <w:szCs w:val="20"/>
        </w:rPr>
        <w:t xml:space="preserve"> </w:t>
      </w:r>
      <w:proofErr w:type="spellStart"/>
      <w:r w:rsidRPr="00033F64">
        <w:rPr>
          <w:sz w:val="20"/>
          <w:szCs w:val="20"/>
        </w:rPr>
        <w:t>ғалымы</w:t>
      </w:r>
      <w:proofErr w:type="spellEnd"/>
      <w:r w:rsidRPr="00033F64">
        <w:rPr>
          <w:sz w:val="20"/>
          <w:szCs w:val="20"/>
        </w:rPr>
        <w:t xml:space="preserve"> Дж. </w:t>
      </w:r>
      <w:proofErr w:type="spellStart"/>
      <w:r w:rsidRPr="00033F64">
        <w:rPr>
          <w:sz w:val="20"/>
          <w:szCs w:val="20"/>
        </w:rPr>
        <w:t>Джоульдің</w:t>
      </w:r>
      <w:proofErr w:type="spellEnd"/>
      <w:r w:rsidRPr="00033F64">
        <w:rPr>
          <w:sz w:val="20"/>
          <w:szCs w:val="20"/>
        </w:rPr>
        <w:t xml:space="preserve"> (1818—1889) </w:t>
      </w:r>
      <w:proofErr w:type="spellStart"/>
      <w:r w:rsidRPr="00033F64">
        <w:rPr>
          <w:sz w:val="20"/>
          <w:szCs w:val="20"/>
        </w:rPr>
        <w:t>құрметіне</w:t>
      </w:r>
      <w:proofErr w:type="spellEnd"/>
      <w:r w:rsidRPr="00033F64">
        <w:rPr>
          <w:sz w:val="20"/>
          <w:szCs w:val="20"/>
        </w:rPr>
        <w:t xml:space="preserve"> </w:t>
      </w:r>
      <w:proofErr w:type="spellStart"/>
      <w:r w:rsidRPr="00033F64">
        <w:rPr>
          <w:sz w:val="20"/>
          <w:szCs w:val="20"/>
        </w:rPr>
        <w:t>аталған</w:t>
      </w:r>
      <w:proofErr w:type="spellEnd"/>
      <w:r w:rsidRPr="00033F64">
        <w:rPr>
          <w:sz w:val="20"/>
          <w:szCs w:val="20"/>
        </w:rPr>
        <w:t>.</w:t>
      </w:r>
    </w:p>
    <w:p w:rsidR="00A14730" w:rsidRPr="00033F64" w:rsidRDefault="00A14730" w:rsidP="00A14730">
      <w:pPr>
        <w:spacing w:before="120"/>
        <w:jc w:val="center"/>
        <w:rPr>
          <w:sz w:val="20"/>
          <w:szCs w:val="20"/>
        </w:rPr>
      </w:pPr>
      <w:r w:rsidRPr="00033F64">
        <w:rPr>
          <w:sz w:val="20"/>
          <w:szCs w:val="20"/>
        </w:rPr>
        <w:t>1 Дж = 1· </w:t>
      </w:r>
      <w:proofErr w:type="spellStart"/>
      <w:r w:rsidRPr="00033F64">
        <w:rPr>
          <w:sz w:val="20"/>
          <w:szCs w:val="20"/>
        </w:rPr>
        <w:t>Нм</w:t>
      </w:r>
      <w:proofErr w:type="spellEnd"/>
      <w:r w:rsidRPr="00033F64">
        <w:rPr>
          <w:sz w:val="20"/>
          <w:szCs w:val="20"/>
        </w:rPr>
        <w:t>.</w:t>
      </w:r>
    </w:p>
    <w:p w:rsidR="00A14730" w:rsidRPr="00033F64" w:rsidRDefault="00A14730" w:rsidP="00A14730">
      <w:pPr>
        <w:spacing w:before="120"/>
        <w:jc w:val="both"/>
        <w:rPr>
          <w:sz w:val="20"/>
          <w:szCs w:val="20"/>
        </w:rPr>
      </w:pPr>
      <w:proofErr w:type="spellStart"/>
      <w:r w:rsidRPr="00033F64">
        <w:rPr>
          <w:sz w:val="20"/>
          <w:szCs w:val="20"/>
        </w:rPr>
        <w:t>Сондай-ақ</w:t>
      </w:r>
      <w:proofErr w:type="spellEnd"/>
      <w:r w:rsidRPr="00033F64">
        <w:rPr>
          <w:sz w:val="20"/>
          <w:szCs w:val="20"/>
        </w:rPr>
        <w:t xml:space="preserve"> килоджоуль мен </w:t>
      </w:r>
      <w:proofErr w:type="spellStart"/>
      <w:r w:rsidRPr="00033F64">
        <w:rPr>
          <w:sz w:val="20"/>
          <w:szCs w:val="20"/>
        </w:rPr>
        <w:t>миллиджоуль</w:t>
      </w:r>
      <w:proofErr w:type="spellEnd"/>
      <w:r w:rsidRPr="00033F64">
        <w:rPr>
          <w:sz w:val="20"/>
          <w:szCs w:val="20"/>
        </w:rPr>
        <w:t xml:space="preserve"> да </w:t>
      </w:r>
      <w:proofErr w:type="spellStart"/>
      <w:r w:rsidRPr="00033F64">
        <w:rPr>
          <w:sz w:val="20"/>
          <w:szCs w:val="20"/>
        </w:rPr>
        <w:t>жиі</w:t>
      </w:r>
      <w:proofErr w:type="spellEnd"/>
      <w:r w:rsidRPr="00033F64">
        <w:rPr>
          <w:sz w:val="20"/>
          <w:szCs w:val="20"/>
        </w:rPr>
        <w:t xml:space="preserve"> </w:t>
      </w:r>
      <w:proofErr w:type="spellStart"/>
      <w:r w:rsidRPr="00033F64">
        <w:rPr>
          <w:sz w:val="20"/>
          <w:szCs w:val="20"/>
        </w:rPr>
        <w:t>қолданылады</w:t>
      </w:r>
      <w:proofErr w:type="spellEnd"/>
      <w:r w:rsidRPr="00033F64">
        <w:rPr>
          <w:sz w:val="20"/>
          <w:szCs w:val="20"/>
        </w:rPr>
        <w:t xml:space="preserve">: </w:t>
      </w:r>
    </w:p>
    <w:p w:rsidR="00A14730" w:rsidRDefault="00A14730" w:rsidP="00A14730">
      <w:pPr>
        <w:spacing w:before="120"/>
        <w:jc w:val="center"/>
        <w:rPr>
          <w:sz w:val="20"/>
          <w:szCs w:val="20"/>
          <w:lang w:val="kk-KZ"/>
        </w:rPr>
      </w:pPr>
      <w:r w:rsidRPr="00033F64">
        <w:rPr>
          <w:sz w:val="20"/>
          <w:szCs w:val="20"/>
        </w:rPr>
        <w:t>1 кДж = 1000Дж, 1 мДж = 0,001 Дж.</w:t>
      </w:r>
    </w:p>
    <w:p w:rsidR="00A14730" w:rsidRPr="00033F64" w:rsidRDefault="00A14730" w:rsidP="00A14730">
      <w:pPr>
        <w:spacing w:before="120"/>
        <w:jc w:val="center"/>
        <w:rPr>
          <w:b/>
          <w:bCs/>
          <w:kern w:val="36"/>
          <w:sz w:val="20"/>
          <w:szCs w:val="20"/>
          <w:lang w:val="kk-KZ"/>
        </w:rPr>
      </w:pPr>
      <w:r w:rsidRPr="00033F64">
        <w:rPr>
          <w:b/>
          <w:bCs/>
          <w:kern w:val="36"/>
          <w:sz w:val="20"/>
          <w:szCs w:val="20"/>
          <w:lang w:val="kk-KZ"/>
        </w:rPr>
        <w:t>Қуат</w:t>
      </w:r>
    </w:p>
    <w:p w:rsidR="00A14730" w:rsidRPr="00033F64" w:rsidRDefault="00A14730" w:rsidP="00A14730">
      <w:pPr>
        <w:spacing w:before="120"/>
        <w:jc w:val="both"/>
        <w:rPr>
          <w:sz w:val="20"/>
          <w:szCs w:val="20"/>
          <w:lang w:val="kk-KZ"/>
        </w:rPr>
      </w:pPr>
      <w:r w:rsidRPr="00033F64">
        <w:rPr>
          <w:sz w:val="20"/>
          <w:szCs w:val="20"/>
          <w:lang w:val="kk-KZ"/>
        </w:rPr>
        <w:t>Сол бір жұмыс әр түрлі уақытта істеліне алады. Егерде, мысалы, құм салынған қапты қандайда бір қашықтыққа тасымалдау талап етілсе, онда адам оны бірнеше минутта жеткізе алады, ал бір түйірден таситын құмырсқа үшін бірнеше жыл керек болады.</w:t>
      </w:r>
    </w:p>
    <w:p w:rsidR="00A14730" w:rsidRPr="00033F64" w:rsidRDefault="00A14730" w:rsidP="00A14730">
      <w:pPr>
        <w:jc w:val="both"/>
        <w:rPr>
          <w:sz w:val="20"/>
          <w:szCs w:val="20"/>
        </w:rPr>
      </w:pPr>
      <w:r w:rsidRPr="00033F64">
        <w:rPr>
          <w:sz w:val="20"/>
          <w:szCs w:val="20"/>
          <w:lang w:val="kk-KZ"/>
        </w:rPr>
        <w:t xml:space="preserve">Жұмыстың істелу тездігі </w:t>
      </w:r>
      <w:hyperlink r:id="rId5" w:anchor="#" w:history="1">
        <w:r w:rsidRPr="00033F64">
          <w:rPr>
            <w:b/>
            <w:bCs/>
            <w:sz w:val="20"/>
            <w:szCs w:val="20"/>
            <w:lang w:val="kk-KZ"/>
          </w:rPr>
          <w:t>қуатпен</w:t>
        </w:r>
      </w:hyperlink>
      <w:r w:rsidRPr="00033F64">
        <w:rPr>
          <w:sz w:val="20"/>
          <w:szCs w:val="20"/>
          <w:lang w:val="kk-KZ"/>
        </w:rPr>
        <w:t xml:space="preserve"> сипатталады. </w:t>
      </w:r>
      <w:r w:rsidRPr="00033F64">
        <w:rPr>
          <w:i/>
          <w:iCs/>
          <w:sz w:val="20"/>
          <w:szCs w:val="20"/>
          <w:lang w:val="kk-KZ"/>
        </w:rPr>
        <w:t>Қуат уақыт бірлігінде</w:t>
      </w:r>
      <w:r w:rsidRPr="00033F64">
        <w:rPr>
          <w:sz w:val="20"/>
          <w:szCs w:val="20"/>
          <w:lang w:val="kk-KZ"/>
        </w:rPr>
        <w:t xml:space="preserve"> (СИ жүйесінде – 1 </w:t>
      </w:r>
      <w:proofErr w:type="spellStart"/>
      <w:r w:rsidRPr="00033F64">
        <w:rPr>
          <w:sz w:val="20"/>
          <w:szCs w:val="20"/>
          <w:lang w:val="kk-KZ"/>
        </w:rPr>
        <w:t>сек-та</w:t>
      </w:r>
      <w:proofErr w:type="spellEnd"/>
      <w:r w:rsidRPr="00033F64">
        <w:rPr>
          <w:sz w:val="20"/>
          <w:szCs w:val="20"/>
          <w:lang w:val="kk-KZ"/>
        </w:rPr>
        <w:t>) қ</w:t>
      </w:r>
      <w:r w:rsidRPr="00033F64">
        <w:rPr>
          <w:i/>
          <w:iCs/>
          <w:sz w:val="20"/>
          <w:szCs w:val="20"/>
          <w:lang w:val="kk-KZ"/>
        </w:rPr>
        <w:t>андай жұмыс істелінетіндігін көрсетеді</w:t>
      </w:r>
      <w:r w:rsidRPr="00033F64">
        <w:rPr>
          <w:sz w:val="20"/>
          <w:szCs w:val="20"/>
          <w:lang w:val="kk-KZ"/>
        </w:rPr>
        <w:t xml:space="preserve">. Егерде, мысалы, 2 </w:t>
      </w:r>
      <w:proofErr w:type="spellStart"/>
      <w:r w:rsidRPr="00033F64">
        <w:rPr>
          <w:sz w:val="20"/>
          <w:szCs w:val="20"/>
          <w:lang w:val="kk-KZ"/>
        </w:rPr>
        <w:t>сек-та</w:t>
      </w:r>
      <w:proofErr w:type="spellEnd"/>
      <w:r w:rsidRPr="00033F64">
        <w:rPr>
          <w:sz w:val="20"/>
          <w:szCs w:val="20"/>
          <w:lang w:val="kk-KZ"/>
        </w:rPr>
        <w:t xml:space="preserve"> 6 </w:t>
      </w:r>
      <w:proofErr w:type="spellStart"/>
      <w:r w:rsidRPr="00033F64">
        <w:rPr>
          <w:sz w:val="20"/>
          <w:szCs w:val="20"/>
          <w:lang w:val="kk-KZ"/>
        </w:rPr>
        <w:t>Дж</w:t>
      </w:r>
      <w:proofErr w:type="spellEnd"/>
      <w:r w:rsidRPr="00033F64">
        <w:rPr>
          <w:sz w:val="20"/>
          <w:szCs w:val="20"/>
          <w:lang w:val="kk-KZ"/>
        </w:rPr>
        <w:t xml:space="preserve"> жұмыс істелінсе, онда 1 </w:t>
      </w:r>
      <w:proofErr w:type="spellStart"/>
      <w:r w:rsidRPr="00033F64">
        <w:rPr>
          <w:sz w:val="20"/>
          <w:szCs w:val="20"/>
          <w:lang w:val="kk-KZ"/>
        </w:rPr>
        <w:t>сек-та</w:t>
      </w:r>
      <w:proofErr w:type="spellEnd"/>
      <w:r w:rsidRPr="00033F64">
        <w:rPr>
          <w:sz w:val="20"/>
          <w:szCs w:val="20"/>
          <w:lang w:val="kk-KZ"/>
        </w:rPr>
        <w:t xml:space="preserve"> 2 есе аз жұмыс істелінеді. </w:t>
      </w:r>
      <w:r w:rsidRPr="00033F64">
        <w:rPr>
          <w:sz w:val="20"/>
          <w:szCs w:val="20"/>
        </w:rPr>
        <w:t>6 Дж-</w:t>
      </w:r>
      <w:proofErr w:type="spellStart"/>
      <w:r w:rsidRPr="00033F64">
        <w:rPr>
          <w:sz w:val="20"/>
          <w:szCs w:val="20"/>
        </w:rPr>
        <w:t>ды</w:t>
      </w:r>
      <w:proofErr w:type="spellEnd"/>
      <w:r w:rsidRPr="00033F64">
        <w:rPr>
          <w:sz w:val="20"/>
          <w:szCs w:val="20"/>
        </w:rPr>
        <w:t xml:space="preserve"> 2 сек-</w:t>
      </w:r>
      <w:proofErr w:type="spellStart"/>
      <w:r w:rsidRPr="00033F64">
        <w:rPr>
          <w:sz w:val="20"/>
          <w:szCs w:val="20"/>
        </w:rPr>
        <w:t>қа</w:t>
      </w:r>
      <w:proofErr w:type="spellEnd"/>
      <w:r w:rsidRPr="00033F64">
        <w:rPr>
          <w:sz w:val="20"/>
          <w:szCs w:val="20"/>
        </w:rPr>
        <w:t xml:space="preserve"> </w:t>
      </w:r>
      <w:proofErr w:type="spellStart"/>
      <w:r w:rsidRPr="00033F64">
        <w:rPr>
          <w:sz w:val="20"/>
          <w:szCs w:val="20"/>
        </w:rPr>
        <w:t>бөліп</w:t>
      </w:r>
      <w:proofErr w:type="spellEnd"/>
      <w:r w:rsidRPr="00033F64">
        <w:rPr>
          <w:sz w:val="20"/>
          <w:szCs w:val="20"/>
        </w:rPr>
        <w:t xml:space="preserve"> 3 Дж/</w:t>
      </w:r>
      <w:proofErr w:type="gramStart"/>
      <w:r w:rsidRPr="00033F64">
        <w:rPr>
          <w:sz w:val="20"/>
          <w:szCs w:val="20"/>
        </w:rPr>
        <w:t>сек-ты</w:t>
      </w:r>
      <w:proofErr w:type="gramEnd"/>
      <w:r w:rsidRPr="00033F64">
        <w:rPr>
          <w:sz w:val="20"/>
          <w:szCs w:val="20"/>
        </w:rPr>
        <w:t xml:space="preserve"> </w:t>
      </w:r>
      <w:proofErr w:type="spellStart"/>
      <w:r w:rsidRPr="00033F64">
        <w:rPr>
          <w:sz w:val="20"/>
          <w:szCs w:val="20"/>
        </w:rPr>
        <w:t>аламыз</w:t>
      </w:r>
      <w:proofErr w:type="spellEnd"/>
      <w:r w:rsidRPr="00033F64">
        <w:rPr>
          <w:sz w:val="20"/>
          <w:szCs w:val="20"/>
        </w:rPr>
        <w:t xml:space="preserve">. Осы </w:t>
      </w:r>
      <w:proofErr w:type="spellStart"/>
      <w:r w:rsidRPr="00033F64">
        <w:rPr>
          <w:sz w:val="20"/>
          <w:szCs w:val="20"/>
        </w:rPr>
        <w:t>қуат</w:t>
      </w:r>
      <w:proofErr w:type="spellEnd"/>
      <w:r w:rsidRPr="00033F64">
        <w:rPr>
          <w:sz w:val="20"/>
          <w:szCs w:val="20"/>
        </w:rPr>
        <w:t xml:space="preserve"> </w:t>
      </w:r>
      <w:proofErr w:type="spellStart"/>
      <w:r w:rsidRPr="00033F64">
        <w:rPr>
          <w:sz w:val="20"/>
          <w:szCs w:val="20"/>
        </w:rPr>
        <w:t>болып</w:t>
      </w:r>
      <w:proofErr w:type="spellEnd"/>
      <w:r w:rsidRPr="00033F64">
        <w:rPr>
          <w:sz w:val="20"/>
          <w:szCs w:val="20"/>
        </w:rPr>
        <w:t xml:space="preserve"> </w:t>
      </w:r>
      <w:proofErr w:type="spellStart"/>
      <w:r w:rsidRPr="00033F64">
        <w:rPr>
          <w:sz w:val="20"/>
          <w:szCs w:val="20"/>
        </w:rPr>
        <w:t>саналады</w:t>
      </w:r>
      <w:proofErr w:type="spellEnd"/>
      <w:r w:rsidRPr="00033F64">
        <w:rPr>
          <w:sz w:val="20"/>
          <w:szCs w:val="20"/>
        </w:rPr>
        <w:t>.</w:t>
      </w:r>
    </w:p>
    <w:p w:rsidR="00A14730" w:rsidRPr="00033F64" w:rsidRDefault="00A14730" w:rsidP="00A14730">
      <w:pPr>
        <w:spacing w:before="120"/>
        <w:jc w:val="both"/>
        <w:rPr>
          <w:sz w:val="20"/>
          <w:szCs w:val="20"/>
        </w:rPr>
      </w:pPr>
      <w:proofErr w:type="spellStart"/>
      <w:r w:rsidRPr="00033F64">
        <w:rPr>
          <w:sz w:val="20"/>
          <w:szCs w:val="20"/>
        </w:rPr>
        <w:t>Сонымен</w:t>
      </w:r>
      <w:proofErr w:type="spellEnd"/>
      <w:r w:rsidRPr="00033F64">
        <w:rPr>
          <w:sz w:val="20"/>
          <w:szCs w:val="20"/>
        </w:rPr>
        <w:t xml:space="preserve">, </w:t>
      </w:r>
      <w:proofErr w:type="spellStart"/>
      <w:r w:rsidRPr="00033F64">
        <w:rPr>
          <w:i/>
          <w:iCs/>
          <w:sz w:val="20"/>
          <w:szCs w:val="20"/>
        </w:rPr>
        <w:t>қуатты</w:t>
      </w:r>
      <w:proofErr w:type="spellEnd"/>
      <w:r w:rsidRPr="00033F64">
        <w:rPr>
          <w:i/>
          <w:iCs/>
          <w:sz w:val="20"/>
          <w:szCs w:val="20"/>
        </w:rPr>
        <w:t xml:space="preserve"> табу </w:t>
      </w:r>
      <w:proofErr w:type="spellStart"/>
      <w:r w:rsidRPr="00033F64">
        <w:rPr>
          <w:i/>
          <w:iCs/>
          <w:sz w:val="20"/>
          <w:szCs w:val="20"/>
        </w:rPr>
        <w:t>үшін</w:t>
      </w:r>
      <w:proofErr w:type="spellEnd"/>
      <w:r w:rsidRPr="00033F64">
        <w:rPr>
          <w:i/>
          <w:iCs/>
          <w:sz w:val="20"/>
          <w:szCs w:val="20"/>
        </w:rPr>
        <w:t xml:space="preserve"> </w:t>
      </w:r>
      <w:proofErr w:type="spellStart"/>
      <w:r w:rsidRPr="00033F64">
        <w:rPr>
          <w:i/>
          <w:iCs/>
          <w:sz w:val="20"/>
          <w:szCs w:val="20"/>
        </w:rPr>
        <w:t>жұмысты</w:t>
      </w:r>
      <w:proofErr w:type="spellEnd"/>
      <w:r w:rsidRPr="00033F64">
        <w:rPr>
          <w:i/>
          <w:iCs/>
          <w:sz w:val="20"/>
          <w:szCs w:val="20"/>
        </w:rPr>
        <w:t xml:space="preserve"> осы </w:t>
      </w:r>
      <w:proofErr w:type="spellStart"/>
      <w:r w:rsidRPr="00033F64">
        <w:rPr>
          <w:i/>
          <w:iCs/>
          <w:sz w:val="20"/>
          <w:szCs w:val="20"/>
        </w:rPr>
        <w:t>істелген</w:t>
      </w:r>
      <w:proofErr w:type="spellEnd"/>
      <w:r w:rsidRPr="00033F64">
        <w:rPr>
          <w:i/>
          <w:iCs/>
          <w:sz w:val="20"/>
          <w:szCs w:val="20"/>
        </w:rPr>
        <w:t xml:space="preserve"> </w:t>
      </w:r>
      <w:proofErr w:type="spellStart"/>
      <w:r w:rsidRPr="00033F64">
        <w:rPr>
          <w:i/>
          <w:iCs/>
          <w:sz w:val="20"/>
          <w:szCs w:val="20"/>
        </w:rPr>
        <w:t>жұмысқа</w:t>
      </w:r>
      <w:proofErr w:type="spellEnd"/>
      <w:r w:rsidRPr="00033F64">
        <w:rPr>
          <w:i/>
          <w:iCs/>
          <w:sz w:val="20"/>
          <w:szCs w:val="20"/>
        </w:rPr>
        <w:t xml:space="preserve"> </w:t>
      </w:r>
      <w:proofErr w:type="spellStart"/>
      <w:r w:rsidRPr="00033F64">
        <w:rPr>
          <w:i/>
          <w:iCs/>
          <w:sz w:val="20"/>
          <w:szCs w:val="20"/>
        </w:rPr>
        <w:t>кеткен</w:t>
      </w:r>
      <w:proofErr w:type="spellEnd"/>
      <w:r w:rsidRPr="00033F64">
        <w:rPr>
          <w:i/>
          <w:iCs/>
          <w:sz w:val="20"/>
          <w:szCs w:val="20"/>
        </w:rPr>
        <w:t xml:space="preserve"> </w:t>
      </w:r>
      <w:proofErr w:type="spellStart"/>
      <w:r w:rsidRPr="00033F64">
        <w:rPr>
          <w:i/>
          <w:iCs/>
          <w:sz w:val="20"/>
          <w:szCs w:val="20"/>
        </w:rPr>
        <w:t>уақытқа</w:t>
      </w:r>
      <w:proofErr w:type="spellEnd"/>
      <w:r w:rsidRPr="00033F64">
        <w:rPr>
          <w:i/>
          <w:iCs/>
          <w:sz w:val="20"/>
          <w:szCs w:val="20"/>
        </w:rPr>
        <w:t xml:space="preserve"> </w:t>
      </w:r>
      <w:proofErr w:type="spellStart"/>
      <w:r w:rsidRPr="00033F64">
        <w:rPr>
          <w:i/>
          <w:iCs/>
          <w:sz w:val="20"/>
          <w:szCs w:val="20"/>
        </w:rPr>
        <w:t>бөлу</w:t>
      </w:r>
      <w:proofErr w:type="spellEnd"/>
      <w:r w:rsidRPr="00033F64">
        <w:rPr>
          <w:i/>
          <w:iCs/>
          <w:sz w:val="20"/>
          <w:szCs w:val="20"/>
        </w:rPr>
        <w:t xml:space="preserve"> </w:t>
      </w:r>
      <w:proofErr w:type="spellStart"/>
      <w:r w:rsidRPr="00033F64">
        <w:rPr>
          <w:i/>
          <w:iCs/>
          <w:sz w:val="20"/>
          <w:szCs w:val="20"/>
        </w:rPr>
        <w:t>керек</w:t>
      </w:r>
      <w:proofErr w:type="spellEnd"/>
      <w:r w:rsidRPr="00033F64">
        <w:rPr>
          <w:i/>
          <w:iCs/>
          <w:sz w:val="20"/>
          <w:szCs w:val="20"/>
        </w:rPr>
        <w:t>:</w:t>
      </w:r>
    </w:p>
    <w:tbl>
      <w:tblPr>
        <w:tblW w:w="2250" w:type="dxa"/>
        <w:jc w:val="center"/>
        <w:tblCellSpacing w:w="0" w:type="dxa"/>
        <w:tblCellMar>
          <w:left w:w="0" w:type="dxa"/>
          <w:right w:w="0" w:type="dxa"/>
        </w:tblCellMar>
        <w:tblLook w:val="0000" w:firstRow="0" w:lastRow="0" w:firstColumn="0" w:lastColumn="0" w:noHBand="0" w:noVBand="0"/>
      </w:tblPr>
      <w:tblGrid>
        <w:gridCol w:w="1215"/>
        <w:gridCol w:w="690"/>
        <w:gridCol w:w="345"/>
      </w:tblGrid>
      <w:tr w:rsidR="00A14730" w:rsidRPr="00033F64" w:rsidTr="001C2DF4">
        <w:trPr>
          <w:tblCellSpacing w:w="0" w:type="dxa"/>
          <w:jc w:val="center"/>
        </w:trPr>
        <w:tc>
          <w:tcPr>
            <w:tcW w:w="1215" w:type="dxa"/>
            <w:vMerge w:val="restart"/>
            <w:vAlign w:val="center"/>
          </w:tcPr>
          <w:p w:rsidR="00A14730" w:rsidRPr="00033F64" w:rsidRDefault="00A14730" w:rsidP="001C2DF4">
            <w:pPr>
              <w:jc w:val="right"/>
              <w:rPr>
                <w:sz w:val="20"/>
                <w:szCs w:val="20"/>
              </w:rPr>
            </w:pPr>
            <w:proofErr w:type="spellStart"/>
            <w:proofErr w:type="gramStart"/>
            <w:r w:rsidRPr="00033F64">
              <w:rPr>
                <w:i/>
                <w:iCs/>
                <w:sz w:val="20"/>
                <w:szCs w:val="20"/>
              </w:rPr>
              <w:t>қуат</w:t>
            </w:r>
            <w:proofErr w:type="spellEnd"/>
            <w:proofErr w:type="gramEnd"/>
            <w:r w:rsidRPr="00033F64">
              <w:rPr>
                <w:sz w:val="20"/>
                <w:szCs w:val="20"/>
              </w:rPr>
              <w:t> = </w:t>
            </w:r>
          </w:p>
        </w:tc>
        <w:tc>
          <w:tcPr>
            <w:tcW w:w="690" w:type="dxa"/>
            <w:vAlign w:val="center"/>
          </w:tcPr>
          <w:p w:rsidR="00A14730" w:rsidRPr="00033F64" w:rsidRDefault="00A14730" w:rsidP="001C2DF4">
            <w:pPr>
              <w:jc w:val="center"/>
              <w:rPr>
                <w:sz w:val="20"/>
                <w:szCs w:val="20"/>
              </w:rPr>
            </w:pPr>
            <w:proofErr w:type="spellStart"/>
            <w:proofErr w:type="gramStart"/>
            <w:r w:rsidRPr="00033F64">
              <w:rPr>
                <w:i/>
                <w:iCs/>
                <w:sz w:val="20"/>
                <w:szCs w:val="20"/>
              </w:rPr>
              <w:t>жұмыс</w:t>
            </w:r>
            <w:proofErr w:type="spellEnd"/>
            <w:proofErr w:type="gramEnd"/>
          </w:p>
        </w:tc>
        <w:tc>
          <w:tcPr>
            <w:tcW w:w="345" w:type="dxa"/>
            <w:vMerge w:val="restart"/>
            <w:vAlign w:val="center"/>
          </w:tcPr>
          <w:p w:rsidR="00A14730" w:rsidRPr="00033F64" w:rsidRDefault="00A14730" w:rsidP="001C2DF4">
            <w:pPr>
              <w:jc w:val="both"/>
              <w:rPr>
                <w:sz w:val="20"/>
                <w:szCs w:val="20"/>
              </w:rPr>
            </w:pPr>
            <w:r w:rsidRPr="00033F64">
              <w:rPr>
                <w:sz w:val="20"/>
                <w:szCs w:val="20"/>
              </w:rPr>
              <w:t>,</w:t>
            </w:r>
          </w:p>
        </w:tc>
      </w:tr>
      <w:tr w:rsidR="00A14730" w:rsidRPr="00033F64" w:rsidTr="001C2DF4">
        <w:trPr>
          <w:tblCellSpacing w:w="0" w:type="dxa"/>
          <w:jc w:val="center"/>
        </w:trPr>
        <w:tc>
          <w:tcPr>
            <w:tcW w:w="0" w:type="auto"/>
            <w:vMerge/>
            <w:vAlign w:val="center"/>
          </w:tcPr>
          <w:p w:rsidR="00A14730" w:rsidRPr="00033F64" w:rsidRDefault="00A14730" w:rsidP="001C2DF4">
            <w:pPr>
              <w:rPr>
                <w:sz w:val="20"/>
                <w:szCs w:val="20"/>
              </w:rPr>
            </w:pPr>
          </w:p>
        </w:tc>
        <w:tc>
          <w:tcPr>
            <w:tcW w:w="0" w:type="auto"/>
            <w:shd w:val="clear" w:color="auto" w:fill="000000"/>
            <w:vAlign w:val="center"/>
          </w:tcPr>
          <w:p w:rsidR="00A14730" w:rsidRPr="00033F64" w:rsidRDefault="00A14730" w:rsidP="001C2DF4">
            <w:pPr>
              <w:jc w:val="center"/>
              <w:rPr>
                <w:sz w:val="20"/>
                <w:szCs w:val="20"/>
              </w:rPr>
            </w:pPr>
            <w:r w:rsidRPr="00033F64">
              <w:rPr>
                <w:sz w:val="20"/>
                <w:szCs w:val="20"/>
              </w:rPr>
              <w:fldChar w:fldCharType="begin"/>
            </w:r>
            <w:r>
              <w:rPr>
                <w:sz w:val="20"/>
                <w:szCs w:val="20"/>
              </w:rPr>
              <w:instrText xml:space="preserve"> INCLUDEPICTURE "../../../../Program%20Files/Просвещение-Казахстан/ЭМОП/HTML/Courses/7/Chapters/empty1x1.gif" \* MERGEFORMAT </w:instrText>
            </w:r>
            <w:r w:rsidRPr="00033F64">
              <w:rPr>
                <w:sz w:val="20"/>
                <w:szCs w:val="20"/>
              </w:rPr>
              <w:fldChar w:fldCharType="separate"/>
            </w:r>
            <w:r w:rsidRPr="00033F64">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v:imagedata r:id="rId6" r:href="rId7"/>
                </v:shape>
              </w:pict>
            </w:r>
            <w:r w:rsidRPr="00033F64">
              <w:rPr>
                <w:sz w:val="20"/>
                <w:szCs w:val="20"/>
              </w:rPr>
              <w:fldChar w:fldCharType="end"/>
            </w:r>
          </w:p>
        </w:tc>
        <w:tc>
          <w:tcPr>
            <w:tcW w:w="0" w:type="auto"/>
            <w:vMerge/>
            <w:vAlign w:val="center"/>
          </w:tcPr>
          <w:p w:rsidR="00A14730" w:rsidRPr="00033F64" w:rsidRDefault="00A14730" w:rsidP="001C2DF4">
            <w:pPr>
              <w:rPr>
                <w:sz w:val="20"/>
                <w:szCs w:val="20"/>
              </w:rPr>
            </w:pPr>
          </w:p>
        </w:tc>
      </w:tr>
      <w:tr w:rsidR="00A14730" w:rsidRPr="00033F64" w:rsidTr="001C2DF4">
        <w:trPr>
          <w:tblCellSpacing w:w="0" w:type="dxa"/>
          <w:jc w:val="center"/>
        </w:trPr>
        <w:tc>
          <w:tcPr>
            <w:tcW w:w="0" w:type="auto"/>
            <w:vMerge/>
            <w:vAlign w:val="center"/>
          </w:tcPr>
          <w:p w:rsidR="00A14730" w:rsidRPr="00033F64" w:rsidRDefault="00A14730" w:rsidP="001C2DF4">
            <w:pPr>
              <w:rPr>
                <w:sz w:val="20"/>
                <w:szCs w:val="20"/>
              </w:rPr>
            </w:pPr>
          </w:p>
        </w:tc>
        <w:tc>
          <w:tcPr>
            <w:tcW w:w="0" w:type="auto"/>
            <w:vAlign w:val="center"/>
          </w:tcPr>
          <w:p w:rsidR="00A14730" w:rsidRPr="00033F64" w:rsidRDefault="00A14730" w:rsidP="001C2DF4">
            <w:pPr>
              <w:jc w:val="center"/>
              <w:rPr>
                <w:sz w:val="20"/>
                <w:szCs w:val="20"/>
              </w:rPr>
            </w:pPr>
            <w:proofErr w:type="spellStart"/>
            <w:proofErr w:type="gramStart"/>
            <w:r w:rsidRPr="00033F64">
              <w:rPr>
                <w:i/>
                <w:iCs/>
                <w:sz w:val="20"/>
                <w:szCs w:val="20"/>
              </w:rPr>
              <w:t>уақыт</w:t>
            </w:r>
            <w:proofErr w:type="spellEnd"/>
            <w:proofErr w:type="gramEnd"/>
            <w:r w:rsidRPr="00033F64">
              <w:rPr>
                <w:i/>
                <w:iCs/>
                <w:sz w:val="20"/>
                <w:szCs w:val="20"/>
              </w:rPr>
              <w:t xml:space="preserve"> </w:t>
            </w:r>
          </w:p>
        </w:tc>
        <w:tc>
          <w:tcPr>
            <w:tcW w:w="0" w:type="auto"/>
            <w:vMerge/>
            <w:vAlign w:val="center"/>
          </w:tcPr>
          <w:p w:rsidR="00A14730" w:rsidRPr="00033F64" w:rsidRDefault="00A14730" w:rsidP="001C2DF4">
            <w:pPr>
              <w:rPr>
                <w:sz w:val="20"/>
                <w:szCs w:val="20"/>
              </w:rPr>
            </w:pPr>
          </w:p>
        </w:tc>
      </w:tr>
    </w:tbl>
    <w:p w:rsidR="00A14730" w:rsidRPr="00033F64" w:rsidRDefault="00A14730" w:rsidP="00A14730">
      <w:pPr>
        <w:spacing w:before="120"/>
        <w:jc w:val="both"/>
        <w:rPr>
          <w:sz w:val="20"/>
          <w:szCs w:val="20"/>
        </w:rPr>
      </w:pPr>
      <w:proofErr w:type="spellStart"/>
      <w:proofErr w:type="gramStart"/>
      <w:r w:rsidRPr="00033F64">
        <w:rPr>
          <w:sz w:val="20"/>
          <w:szCs w:val="20"/>
        </w:rPr>
        <w:t>немесе</w:t>
      </w:r>
      <w:proofErr w:type="spellEnd"/>
      <w:proofErr w:type="gramEnd"/>
    </w:p>
    <w:tbl>
      <w:tblPr>
        <w:tblW w:w="7290" w:type="dxa"/>
        <w:jc w:val="center"/>
        <w:tblCellSpacing w:w="0" w:type="dxa"/>
        <w:tblCellMar>
          <w:left w:w="0" w:type="dxa"/>
          <w:right w:w="0" w:type="dxa"/>
        </w:tblCellMar>
        <w:tblLook w:val="0000" w:firstRow="0" w:lastRow="0" w:firstColumn="0" w:lastColumn="0" w:noHBand="0" w:noVBand="0"/>
      </w:tblPr>
      <w:tblGrid>
        <w:gridCol w:w="3690"/>
        <w:gridCol w:w="270"/>
        <w:gridCol w:w="885"/>
        <w:gridCol w:w="2445"/>
      </w:tblGrid>
      <w:tr w:rsidR="00A14730" w:rsidRPr="00033F64" w:rsidTr="001C2DF4">
        <w:trPr>
          <w:trHeight w:val="285"/>
          <w:tblCellSpacing w:w="0" w:type="dxa"/>
          <w:jc w:val="center"/>
        </w:trPr>
        <w:tc>
          <w:tcPr>
            <w:tcW w:w="3690" w:type="dxa"/>
            <w:vMerge w:val="restart"/>
            <w:vAlign w:val="center"/>
          </w:tcPr>
          <w:p w:rsidR="00A14730" w:rsidRPr="00033F64" w:rsidRDefault="00A14730" w:rsidP="001C2DF4">
            <w:pPr>
              <w:jc w:val="right"/>
              <w:rPr>
                <w:sz w:val="20"/>
                <w:szCs w:val="20"/>
              </w:rPr>
            </w:pPr>
            <w:r w:rsidRPr="00033F64">
              <w:rPr>
                <w:i/>
                <w:iCs/>
                <w:sz w:val="20"/>
                <w:szCs w:val="20"/>
              </w:rPr>
              <w:t>N</w:t>
            </w:r>
            <w:r w:rsidRPr="00033F64">
              <w:rPr>
                <w:sz w:val="20"/>
                <w:szCs w:val="20"/>
              </w:rPr>
              <w:t> = </w:t>
            </w:r>
          </w:p>
        </w:tc>
        <w:tc>
          <w:tcPr>
            <w:tcW w:w="270" w:type="dxa"/>
            <w:vAlign w:val="center"/>
          </w:tcPr>
          <w:p w:rsidR="00A14730" w:rsidRPr="00033F64" w:rsidRDefault="00A14730" w:rsidP="001C2DF4">
            <w:pPr>
              <w:jc w:val="center"/>
              <w:rPr>
                <w:sz w:val="20"/>
                <w:szCs w:val="20"/>
              </w:rPr>
            </w:pPr>
            <w:r w:rsidRPr="00033F64">
              <w:rPr>
                <w:i/>
                <w:iCs/>
                <w:sz w:val="20"/>
                <w:szCs w:val="20"/>
              </w:rPr>
              <w:t>A</w:t>
            </w:r>
          </w:p>
        </w:tc>
        <w:tc>
          <w:tcPr>
            <w:tcW w:w="885" w:type="dxa"/>
            <w:vMerge w:val="restart"/>
            <w:vAlign w:val="center"/>
          </w:tcPr>
          <w:p w:rsidR="00A14730" w:rsidRPr="00033F64" w:rsidRDefault="00A14730" w:rsidP="001C2DF4">
            <w:pPr>
              <w:jc w:val="both"/>
              <w:rPr>
                <w:sz w:val="20"/>
                <w:szCs w:val="20"/>
              </w:rPr>
            </w:pPr>
            <w:r w:rsidRPr="00033F64">
              <w:rPr>
                <w:sz w:val="20"/>
                <w:szCs w:val="20"/>
              </w:rPr>
              <w:t>.</w:t>
            </w:r>
          </w:p>
        </w:tc>
        <w:tc>
          <w:tcPr>
            <w:tcW w:w="2445" w:type="dxa"/>
            <w:vMerge w:val="restart"/>
            <w:vAlign w:val="center"/>
          </w:tcPr>
          <w:p w:rsidR="00A14730" w:rsidRPr="00033F64" w:rsidRDefault="00A14730" w:rsidP="001C2DF4">
            <w:pPr>
              <w:jc w:val="right"/>
              <w:rPr>
                <w:sz w:val="20"/>
                <w:szCs w:val="20"/>
              </w:rPr>
            </w:pPr>
            <w:r w:rsidRPr="00033F64">
              <w:rPr>
                <w:sz w:val="20"/>
                <w:szCs w:val="20"/>
              </w:rPr>
              <w:t> (19.1)</w:t>
            </w:r>
          </w:p>
        </w:tc>
      </w:tr>
      <w:tr w:rsidR="00A14730" w:rsidRPr="00033F64" w:rsidTr="001C2DF4">
        <w:trPr>
          <w:tblCellSpacing w:w="0" w:type="dxa"/>
          <w:jc w:val="center"/>
        </w:trPr>
        <w:tc>
          <w:tcPr>
            <w:tcW w:w="0" w:type="auto"/>
            <w:vMerge/>
            <w:vAlign w:val="center"/>
          </w:tcPr>
          <w:p w:rsidR="00A14730" w:rsidRPr="00033F64" w:rsidRDefault="00A14730" w:rsidP="001C2DF4">
            <w:pPr>
              <w:rPr>
                <w:sz w:val="20"/>
                <w:szCs w:val="20"/>
              </w:rPr>
            </w:pPr>
          </w:p>
        </w:tc>
        <w:tc>
          <w:tcPr>
            <w:tcW w:w="0" w:type="auto"/>
            <w:shd w:val="clear" w:color="auto" w:fill="000000"/>
            <w:vAlign w:val="center"/>
          </w:tcPr>
          <w:p w:rsidR="00A14730" w:rsidRPr="00033F64" w:rsidRDefault="00A14730" w:rsidP="001C2DF4">
            <w:pPr>
              <w:jc w:val="both"/>
              <w:rPr>
                <w:sz w:val="20"/>
                <w:szCs w:val="20"/>
              </w:rPr>
            </w:pPr>
            <w:r w:rsidRPr="00033F64">
              <w:rPr>
                <w:sz w:val="20"/>
                <w:szCs w:val="20"/>
              </w:rPr>
              <w:fldChar w:fldCharType="begin"/>
            </w:r>
            <w:r>
              <w:rPr>
                <w:sz w:val="20"/>
                <w:szCs w:val="20"/>
              </w:rPr>
              <w:instrText xml:space="preserve"> INCLUDEPICTURE "../../../../Program%20Files/Просвещение-Казахстан/ЭМОП/HTML/Courses/7/Chapters/empty1x1.gif" \* MERGEFORMAT </w:instrText>
            </w:r>
            <w:r w:rsidRPr="00033F64">
              <w:rPr>
                <w:sz w:val="20"/>
                <w:szCs w:val="20"/>
              </w:rPr>
              <w:fldChar w:fldCharType="separate"/>
            </w:r>
            <w:r w:rsidRPr="00033F64">
              <w:rPr>
                <w:sz w:val="20"/>
                <w:szCs w:val="20"/>
              </w:rPr>
              <w:pict>
                <v:shape id="_x0000_i1026" type="#_x0000_t75" alt="" style="width:7.5pt;height:.75pt">
                  <v:imagedata r:id="rId6" r:href="rId8"/>
                </v:shape>
              </w:pict>
            </w:r>
            <w:r w:rsidRPr="00033F64">
              <w:rPr>
                <w:sz w:val="20"/>
                <w:szCs w:val="20"/>
              </w:rPr>
              <w:fldChar w:fldCharType="end"/>
            </w:r>
          </w:p>
        </w:tc>
        <w:tc>
          <w:tcPr>
            <w:tcW w:w="0" w:type="auto"/>
            <w:vMerge/>
            <w:vAlign w:val="center"/>
          </w:tcPr>
          <w:p w:rsidR="00A14730" w:rsidRPr="00033F64" w:rsidRDefault="00A14730" w:rsidP="001C2DF4">
            <w:pPr>
              <w:rPr>
                <w:sz w:val="20"/>
                <w:szCs w:val="20"/>
              </w:rPr>
            </w:pPr>
          </w:p>
        </w:tc>
        <w:tc>
          <w:tcPr>
            <w:tcW w:w="0" w:type="auto"/>
            <w:vMerge/>
            <w:vAlign w:val="center"/>
          </w:tcPr>
          <w:p w:rsidR="00A14730" w:rsidRPr="00033F64" w:rsidRDefault="00A14730" w:rsidP="001C2DF4">
            <w:pPr>
              <w:rPr>
                <w:sz w:val="20"/>
                <w:szCs w:val="20"/>
              </w:rPr>
            </w:pPr>
          </w:p>
        </w:tc>
      </w:tr>
      <w:tr w:rsidR="00A14730" w:rsidRPr="00033F64" w:rsidTr="001C2DF4">
        <w:trPr>
          <w:trHeight w:val="285"/>
          <w:tblCellSpacing w:w="0" w:type="dxa"/>
          <w:jc w:val="center"/>
        </w:trPr>
        <w:tc>
          <w:tcPr>
            <w:tcW w:w="0" w:type="auto"/>
            <w:vMerge/>
            <w:vAlign w:val="center"/>
          </w:tcPr>
          <w:p w:rsidR="00A14730" w:rsidRPr="00033F64" w:rsidRDefault="00A14730" w:rsidP="001C2DF4">
            <w:pPr>
              <w:rPr>
                <w:sz w:val="20"/>
                <w:szCs w:val="20"/>
              </w:rPr>
            </w:pPr>
          </w:p>
        </w:tc>
        <w:tc>
          <w:tcPr>
            <w:tcW w:w="0" w:type="auto"/>
            <w:vAlign w:val="center"/>
          </w:tcPr>
          <w:p w:rsidR="00A14730" w:rsidRPr="00033F64" w:rsidRDefault="00A14730" w:rsidP="001C2DF4">
            <w:pPr>
              <w:jc w:val="center"/>
              <w:rPr>
                <w:sz w:val="20"/>
                <w:szCs w:val="20"/>
              </w:rPr>
            </w:pPr>
            <w:proofErr w:type="gramStart"/>
            <w:r w:rsidRPr="00033F64">
              <w:rPr>
                <w:i/>
                <w:iCs/>
                <w:sz w:val="20"/>
                <w:szCs w:val="20"/>
              </w:rPr>
              <w:t>t</w:t>
            </w:r>
            <w:proofErr w:type="gramEnd"/>
          </w:p>
        </w:tc>
        <w:tc>
          <w:tcPr>
            <w:tcW w:w="0" w:type="auto"/>
            <w:vMerge/>
            <w:vAlign w:val="center"/>
          </w:tcPr>
          <w:p w:rsidR="00A14730" w:rsidRPr="00033F64" w:rsidRDefault="00A14730" w:rsidP="001C2DF4">
            <w:pPr>
              <w:rPr>
                <w:sz w:val="20"/>
                <w:szCs w:val="20"/>
              </w:rPr>
            </w:pPr>
          </w:p>
        </w:tc>
        <w:tc>
          <w:tcPr>
            <w:tcW w:w="0" w:type="auto"/>
            <w:vMerge/>
            <w:vAlign w:val="center"/>
          </w:tcPr>
          <w:p w:rsidR="00A14730" w:rsidRPr="00033F64" w:rsidRDefault="00A14730" w:rsidP="001C2DF4">
            <w:pPr>
              <w:rPr>
                <w:sz w:val="20"/>
                <w:szCs w:val="20"/>
              </w:rPr>
            </w:pPr>
          </w:p>
        </w:tc>
      </w:tr>
    </w:tbl>
    <w:p w:rsidR="00A14730" w:rsidRPr="00033F64" w:rsidRDefault="00A14730" w:rsidP="00A14730">
      <w:pPr>
        <w:spacing w:before="120"/>
        <w:jc w:val="both"/>
        <w:rPr>
          <w:sz w:val="20"/>
          <w:szCs w:val="20"/>
        </w:rPr>
      </w:pPr>
      <w:proofErr w:type="spellStart"/>
      <w:proofErr w:type="gramStart"/>
      <w:r w:rsidRPr="00033F64">
        <w:rPr>
          <w:sz w:val="20"/>
          <w:szCs w:val="20"/>
        </w:rPr>
        <w:t>мұндағы</w:t>
      </w:r>
      <w:proofErr w:type="spellEnd"/>
      <w:proofErr w:type="gramEnd"/>
      <w:r w:rsidRPr="00033F64">
        <w:rPr>
          <w:sz w:val="20"/>
          <w:szCs w:val="20"/>
        </w:rPr>
        <w:t xml:space="preserve"> </w:t>
      </w:r>
    </w:p>
    <w:p w:rsidR="00A14730" w:rsidRPr="00033F64" w:rsidRDefault="00A14730" w:rsidP="00A14730">
      <w:pPr>
        <w:spacing w:before="120"/>
        <w:jc w:val="center"/>
        <w:rPr>
          <w:sz w:val="20"/>
          <w:szCs w:val="20"/>
        </w:rPr>
      </w:pPr>
      <w:r w:rsidRPr="00033F64">
        <w:rPr>
          <w:i/>
          <w:iCs/>
          <w:sz w:val="20"/>
          <w:szCs w:val="20"/>
        </w:rPr>
        <w:t>N</w:t>
      </w:r>
      <w:r w:rsidRPr="00033F64">
        <w:rPr>
          <w:sz w:val="20"/>
          <w:szCs w:val="20"/>
        </w:rPr>
        <w:t xml:space="preserve"> — </w:t>
      </w:r>
      <w:proofErr w:type="spellStart"/>
      <w:r w:rsidRPr="00033F64">
        <w:rPr>
          <w:sz w:val="20"/>
          <w:szCs w:val="20"/>
        </w:rPr>
        <w:t>қуат</w:t>
      </w:r>
      <w:proofErr w:type="spellEnd"/>
      <w:r w:rsidRPr="00033F64">
        <w:rPr>
          <w:sz w:val="20"/>
          <w:szCs w:val="20"/>
        </w:rPr>
        <w:t xml:space="preserve">, </w:t>
      </w:r>
      <w:proofErr w:type="gramStart"/>
      <w:r w:rsidRPr="00033F64">
        <w:rPr>
          <w:i/>
          <w:iCs/>
          <w:sz w:val="20"/>
          <w:szCs w:val="20"/>
        </w:rPr>
        <w:t>А</w:t>
      </w:r>
      <w:proofErr w:type="gramEnd"/>
      <w:r w:rsidRPr="00033F64">
        <w:rPr>
          <w:sz w:val="20"/>
          <w:szCs w:val="20"/>
        </w:rPr>
        <w:t xml:space="preserve"> — </w:t>
      </w:r>
      <w:proofErr w:type="spellStart"/>
      <w:r w:rsidRPr="00033F64">
        <w:rPr>
          <w:sz w:val="20"/>
          <w:szCs w:val="20"/>
        </w:rPr>
        <w:t>жұмыс</w:t>
      </w:r>
      <w:proofErr w:type="spellEnd"/>
      <w:r w:rsidRPr="00033F64">
        <w:rPr>
          <w:sz w:val="20"/>
          <w:szCs w:val="20"/>
        </w:rPr>
        <w:t xml:space="preserve">, </w:t>
      </w:r>
      <w:r w:rsidRPr="00033F64">
        <w:rPr>
          <w:i/>
          <w:iCs/>
          <w:sz w:val="20"/>
          <w:szCs w:val="20"/>
        </w:rPr>
        <w:t>t</w:t>
      </w:r>
      <w:r w:rsidRPr="00033F64">
        <w:rPr>
          <w:sz w:val="20"/>
          <w:szCs w:val="20"/>
        </w:rPr>
        <w:t xml:space="preserve"> — </w:t>
      </w:r>
      <w:proofErr w:type="spellStart"/>
      <w:r w:rsidRPr="00033F64">
        <w:rPr>
          <w:sz w:val="20"/>
          <w:szCs w:val="20"/>
        </w:rPr>
        <w:t>уақыт</w:t>
      </w:r>
      <w:proofErr w:type="spellEnd"/>
      <w:r w:rsidRPr="00033F64">
        <w:rPr>
          <w:sz w:val="20"/>
          <w:szCs w:val="20"/>
        </w:rPr>
        <w:t>.</w:t>
      </w:r>
    </w:p>
    <w:p w:rsidR="00A14730" w:rsidRPr="00033F64" w:rsidRDefault="00A14730" w:rsidP="00A14730">
      <w:pPr>
        <w:spacing w:before="120"/>
        <w:jc w:val="both"/>
        <w:rPr>
          <w:sz w:val="20"/>
          <w:szCs w:val="20"/>
        </w:rPr>
      </w:pPr>
      <w:r w:rsidRPr="00033F64">
        <w:rPr>
          <w:sz w:val="20"/>
          <w:szCs w:val="20"/>
        </w:rPr>
        <w:t xml:space="preserve">СИ </w:t>
      </w:r>
      <w:proofErr w:type="spellStart"/>
      <w:r w:rsidRPr="00033F64">
        <w:rPr>
          <w:sz w:val="20"/>
          <w:szCs w:val="20"/>
        </w:rPr>
        <w:t>жүйесінде</w:t>
      </w:r>
      <w:proofErr w:type="spellEnd"/>
      <w:r w:rsidRPr="00033F64">
        <w:rPr>
          <w:sz w:val="20"/>
          <w:szCs w:val="20"/>
        </w:rPr>
        <w:t xml:space="preserve"> </w:t>
      </w:r>
      <w:proofErr w:type="spellStart"/>
      <w:r w:rsidRPr="00033F64">
        <w:rPr>
          <w:sz w:val="20"/>
          <w:szCs w:val="20"/>
        </w:rPr>
        <w:t>қуат</w:t>
      </w:r>
      <w:proofErr w:type="spellEnd"/>
      <w:r w:rsidRPr="00033F64">
        <w:rPr>
          <w:sz w:val="20"/>
          <w:szCs w:val="20"/>
        </w:rPr>
        <w:t xml:space="preserve"> </w:t>
      </w:r>
      <w:proofErr w:type="spellStart"/>
      <w:r w:rsidRPr="00033F64">
        <w:rPr>
          <w:sz w:val="20"/>
          <w:szCs w:val="20"/>
        </w:rPr>
        <w:t>бірлігі</w:t>
      </w:r>
      <w:proofErr w:type="spellEnd"/>
      <w:r w:rsidRPr="00033F64">
        <w:rPr>
          <w:sz w:val="20"/>
          <w:szCs w:val="20"/>
        </w:rPr>
        <w:t xml:space="preserve"> </w:t>
      </w:r>
      <w:r w:rsidRPr="00033F64">
        <w:rPr>
          <w:i/>
          <w:iCs/>
          <w:sz w:val="20"/>
          <w:szCs w:val="20"/>
        </w:rPr>
        <w:t>ватт</w:t>
      </w:r>
      <w:r w:rsidRPr="00033F64">
        <w:rPr>
          <w:sz w:val="20"/>
          <w:szCs w:val="20"/>
        </w:rPr>
        <w:t xml:space="preserve"> (1 Вт) </w:t>
      </w:r>
      <w:proofErr w:type="spellStart"/>
      <w:r w:rsidRPr="00033F64">
        <w:rPr>
          <w:sz w:val="20"/>
          <w:szCs w:val="20"/>
        </w:rPr>
        <w:t>болып</w:t>
      </w:r>
      <w:proofErr w:type="spellEnd"/>
      <w:r w:rsidRPr="00033F64">
        <w:rPr>
          <w:sz w:val="20"/>
          <w:szCs w:val="20"/>
        </w:rPr>
        <w:t xml:space="preserve"> </w:t>
      </w:r>
      <w:proofErr w:type="spellStart"/>
      <w:r w:rsidRPr="00033F64">
        <w:rPr>
          <w:sz w:val="20"/>
          <w:szCs w:val="20"/>
        </w:rPr>
        <w:t>саналады</w:t>
      </w:r>
      <w:proofErr w:type="spellEnd"/>
      <w:r w:rsidRPr="00033F64">
        <w:rPr>
          <w:sz w:val="20"/>
          <w:szCs w:val="20"/>
        </w:rPr>
        <w:t xml:space="preserve">. 1 Вт – </w:t>
      </w:r>
      <w:proofErr w:type="spellStart"/>
      <w:r w:rsidRPr="00033F64">
        <w:rPr>
          <w:sz w:val="20"/>
          <w:szCs w:val="20"/>
        </w:rPr>
        <w:t>бұл</w:t>
      </w:r>
      <w:proofErr w:type="spellEnd"/>
      <w:r w:rsidRPr="00033F64">
        <w:rPr>
          <w:sz w:val="20"/>
          <w:szCs w:val="20"/>
        </w:rPr>
        <w:t xml:space="preserve"> 1 сек.-та 1 Дж </w:t>
      </w:r>
      <w:proofErr w:type="spellStart"/>
      <w:r w:rsidRPr="00033F64">
        <w:rPr>
          <w:sz w:val="20"/>
          <w:szCs w:val="20"/>
        </w:rPr>
        <w:t>жұмыс</w:t>
      </w:r>
      <w:proofErr w:type="spellEnd"/>
      <w:r w:rsidRPr="00033F64">
        <w:rPr>
          <w:sz w:val="20"/>
          <w:szCs w:val="20"/>
        </w:rPr>
        <w:t xml:space="preserve"> </w:t>
      </w:r>
      <w:proofErr w:type="spellStart"/>
      <w:r w:rsidRPr="00033F64">
        <w:rPr>
          <w:sz w:val="20"/>
          <w:szCs w:val="20"/>
        </w:rPr>
        <w:t>істелінетін</w:t>
      </w:r>
      <w:proofErr w:type="spellEnd"/>
      <w:r w:rsidRPr="00033F64">
        <w:rPr>
          <w:sz w:val="20"/>
          <w:szCs w:val="20"/>
        </w:rPr>
        <w:t xml:space="preserve"> </w:t>
      </w:r>
      <w:proofErr w:type="spellStart"/>
      <w:r w:rsidRPr="00033F64">
        <w:rPr>
          <w:sz w:val="20"/>
          <w:szCs w:val="20"/>
        </w:rPr>
        <w:t>қуат</w:t>
      </w:r>
      <w:proofErr w:type="spellEnd"/>
      <w:r w:rsidRPr="00033F64">
        <w:rPr>
          <w:sz w:val="20"/>
          <w:szCs w:val="20"/>
        </w:rPr>
        <w:t>:</w:t>
      </w:r>
    </w:p>
    <w:p w:rsidR="00A14730" w:rsidRPr="00033F64" w:rsidRDefault="00A14730" w:rsidP="00A14730">
      <w:pPr>
        <w:spacing w:before="120"/>
        <w:jc w:val="center"/>
        <w:rPr>
          <w:sz w:val="20"/>
          <w:szCs w:val="20"/>
        </w:rPr>
      </w:pPr>
      <w:r w:rsidRPr="00033F64">
        <w:rPr>
          <w:sz w:val="20"/>
          <w:szCs w:val="20"/>
        </w:rPr>
        <w:t>1 Вт =1 Дж/с.</w:t>
      </w:r>
    </w:p>
    <w:p w:rsidR="00A14730" w:rsidRPr="00033F64" w:rsidRDefault="00A14730" w:rsidP="00A14730">
      <w:pPr>
        <w:jc w:val="both"/>
        <w:rPr>
          <w:sz w:val="20"/>
          <w:szCs w:val="20"/>
        </w:rPr>
      </w:pPr>
      <w:proofErr w:type="spellStart"/>
      <w:r w:rsidRPr="00033F64">
        <w:rPr>
          <w:sz w:val="20"/>
          <w:szCs w:val="20"/>
        </w:rPr>
        <w:t>Бұл</w:t>
      </w:r>
      <w:proofErr w:type="spellEnd"/>
      <w:r w:rsidRPr="00033F64">
        <w:rPr>
          <w:sz w:val="20"/>
          <w:szCs w:val="20"/>
        </w:rPr>
        <w:t xml:space="preserve"> </w:t>
      </w:r>
      <w:proofErr w:type="spellStart"/>
      <w:r w:rsidRPr="00033F64">
        <w:rPr>
          <w:sz w:val="20"/>
          <w:szCs w:val="20"/>
        </w:rPr>
        <w:t>бірлік</w:t>
      </w:r>
      <w:proofErr w:type="spellEnd"/>
      <w:r w:rsidRPr="00033F64">
        <w:rPr>
          <w:sz w:val="20"/>
          <w:szCs w:val="20"/>
        </w:rPr>
        <w:t xml:space="preserve"> </w:t>
      </w:r>
      <w:proofErr w:type="spellStart"/>
      <w:r w:rsidRPr="00033F64">
        <w:rPr>
          <w:sz w:val="20"/>
          <w:szCs w:val="20"/>
        </w:rPr>
        <w:t>алғашқы</w:t>
      </w:r>
      <w:proofErr w:type="spellEnd"/>
      <w:r w:rsidRPr="00033F64">
        <w:rPr>
          <w:sz w:val="20"/>
          <w:szCs w:val="20"/>
        </w:rPr>
        <w:t xml:space="preserve"> </w:t>
      </w:r>
      <w:proofErr w:type="spellStart"/>
      <w:r w:rsidRPr="00033F64">
        <w:rPr>
          <w:sz w:val="20"/>
          <w:szCs w:val="20"/>
        </w:rPr>
        <w:t>бу</w:t>
      </w:r>
      <w:proofErr w:type="spellEnd"/>
      <w:r w:rsidRPr="00033F64">
        <w:rPr>
          <w:sz w:val="20"/>
          <w:szCs w:val="20"/>
        </w:rPr>
        <w:t xml:space="preserve"> </w:t>
      </w:r>
      <w:proofErr w:type="spellStart"/>
      <w:r w:rsidRPr="00033F64">
        <w:rPr>
          <w:sz w:val="20"/>
          <w:szCs w:val="20"/>
        </w:rPr>
        <w:t>машинасын</w:t>
      </w:r>
      <w:proofErr w:type="spellEnd"/>
      <w:r w:rsidRPr="00033F64">
        <w:rPr>
          <w:sz w:val="20"/>
          <w:szCs w:val="20"/>
        </w:rPr>
        <w:t xml:space="preserve"> </w:t>
      </w:r>
      <w:proofErr w:type="spellStart"/>
      <w:r w:rsidRPr="00033F64">
        <w:rPr>
          <w:sz w:val="20"/>
          <w:szCs w:val="20"/>
        </w:rPr>
        <w:t>құрастырған</w:t>
      </w:r>
      <w:proofErr w:type="spellEnd"/>
      <w:r w:rsidRPr="00033F64">
        <w:rPr>
          <w:sz w:val="20"/>
          <w:szCs w:val="20"/>
        </w:rPr>
        <w:t xml:space="preserve"> </w:t>
      </w:r>
      <w:proofErr w:type="spellStart"/>
      <w:r w:rsidRPr="00033F64">
        <w:rPr>
          <w:sz w:val="20"/>
          <w:szCs w:val="20"/>
        </w:rPr>
        <w:t>ағылшын</w:t>
      </w:r>
      <w:proofErr w:type="spellEnd"/>
      <w:r w:rsidRPr="00033F64">
        <w:rPr>
          <w:sz w:val="20"/>
          <w:szCs w:val="20"/>
        </w:rPr>
        <w:t xml:space="preserve"> </w:t>
      </w:r>
      <w:proofErr w:type="spellStart"/>
      <w:r w:rsidRPr="00033F64">
        <w:rPr>
          <w:sz w:val="20"/>
          <w:szCs w:val="20"/>
        </w:rPr>
        <w:t>өнертапқышы</w:t>
      </w:r>
      <w:proofErr w:type="spellEnd"/>
      <w:r w:rsidRPr="00033F64">
        <w:rPr>
          <w:sz w:val="20"/>
          <w:szCs w:val="20"/>
        </w:rPr>
        <w:t xml:space="preserve"> Дж. Ватт (Уатт) (1736—1819) </w:t>
      </w:r>
      <w:proofErr w:type="spellStart"/>
      <w:r w:rsidRPr="00033F64">
        <w:rPr>
          <w:sz w:val="20"/>
          <w:szCs w:val="20"/>
        </w:rPr>
        <w:t>құрметіне</w:t>
      </w:r>
      <w:proofErr w:type="spellEnd"/>
      <w:r w:rsidRPr="00033F64">
        <w:rPr>
          <w:sz w:val="20"/>
          <w:szCs w:val="20"/>
        </w:rPr>
        <w:t xml:space="preserve"> </w:t>
      </w:r>
      <w:proofErr w:type="spellStart"/>
      <w:r w:rsidRPr="00033F64">
        <w:rPr>
          <w:sz w:val="20"/>
          <w:szCs w:val="20"/>
        </w:rPr>
        <w:t>осылай</w:t>
      </w:r>
      <w:proofErr w:type="spellEnd"/>
      <w:r w:rsidRPr="00033F64">
        <w:rPr>
          <w:sz w:val="20"/>
          <w:szCs w:val="20"/>
        </w:rPr>
        <w:t xml:space="preserve"> </w:t>
      </w:r>
      <w:proofErr w:type="spellStart"/>
      <w:r w:rsidRPr="00033F64">
        <w:rPr>
          <w:sz w:val="20"/>
          <w:szCs w:val="20"/>
        </w:rPr>
        <w:t>аталған</w:t>
      </w:r>
      <w:proofErr w:type="spellEnd"/>
      <w:r w:rsidRPr="00033F64">
        <w:rPr>
          <w:sz w:val="20"/>
          <w:szCs w:val="20"/>
        </w:rPr>
        <w:t xml:space="preserve">. </w:t>
      </w:r>
      <w:proofErr w:type="spellStart"/>
      <w:r w:rsidRPr="00033F64">
        <w:rPr>
          <w:sz w:val="20"/>
          <w:szCs w:val="20"/>
        </w:rPr>
        <w:t>Уаттың</w:t>
      </w:r>
      <w:proofErr w:type="spellEnd"/>
      <w:r w:rsidRPr="00033F64">
        <w:rPr>
          <w:sz w:val="20"/>
          <w:szCs w:val="20"/>
        </w:rPr>
        <w:t xml:space="preserve"> </w:t>
      </w:r>
      <w:proofErr w:type="spellStart"/>
      <w:r w:rsidRPr="00033F64">
        <w:rPr>
          <w:sz w:val="20"/>
          <w:szCs w:val="20"/>
        </w:rPr>
        <w:t>өзі</w:t>
      </w:r>
      <w:proofErr w:type="spellEnd"/>
      <w:r w:rsidRPr="00033F64">
        <w:rPr>
          <w:sz w:val="20"/>
          <w:szCs w:val="20"/>
        </w:rPr>
        <w:t xml:space="preserve"> </w:t>
      </w:r>
      <w:proofErr w:type="spellStart"/>
      <w:r w:rsidRPr="00033F64">
        <w:rPr>
          <w:sz w:val="20"/>
          <w:szCs w:val="20"/>
        </w:rPr>
        <w:t>бу</w:t>
      </w:r>
      <w:proofErr w:type="spellEnd"/>
      <w:r w:rsidRPr="00033F64">
        <w:rPr>
          <w:sz w:val="20"/>
          <w:szCs w:val="20"/>
        </w:rPr>
        <w:t xml:space="preserve"> </w:t>
      </w:r>
      <w:proofErr w:type="spellStart"/>
      <w:r w:rsidRPr="00033F64">
        <w:rPr>
          <w:sz w:val="20"/>
          <w:szCs w:val="20"/>
        </w:rPr>
        <w:t>машинасы</w:t>
      </w:r>
      <w:proofErr w:type="spellEnd"/>
      <w:r w:rsidRPr="00033F64">
        <w:rPr>
          <w:sz w:val="20"/>
          <w:szCs w:val="20"/>
        </w:rPr>
        <w:t xml:space="preserve"> мен </w:t>
      </w:r>
      <w:proofErr w:type="spellStart"/>
      <w:r w:rsidRPr="00033F64">
        <w:rPr>
          <w:sz w:val="20"/>
          <w:szCs w:val="20"/>
        </w:rPr>
        <w:t>аттың</w:t>
      </w:r>
      <w:proofErr w:type="spellEnd"/>
      <w:r w:rsidRPr="00033F64">
        <w:rPr>
          <w:sz w:val="20"/>
          <w:szCs w:val="20"/>
        </w:rPr>
        <w:t xml:space="preserve"> </w:t>
      </w:r>
      <w:proofErr w:type="spellStart"/>
      <w:r w:rsidRPr="00033F64">
        <w:rPr>
          <w:sz w:val="20"/>
          <w:szCs w:val="20"/>
        </w:rPr>
        <w:t>күшін</w:t>
      </w:r>
      <w:proofErr w:type="spellEnd"/>
      <w:r w:rsidRPr="00033F64">
        <w:rPr>
          <w:sz w:val="20"/>
          <w:szCs w:val="20"/>
        </w:rPr>
        <w:t xml:space="preserve"> </w:t>
      </w:r>
      <w:proofErr w:type="spellStart"/>
      <w:r w:rsidRPr="00033F64">
        <w:rPr>
          <w:sz w:val="20"/>
          <w:szCs w:val="20"/>
        </w:rPr>
        <w:t>салыстыру</w:t>
      </w:r>
      <w:proofErr w:type="spellEnd"/>
      <w:r w:rsidRPr="00033F64">
        <w:rPr>
          <w:sz w:val="20"/>
          <w:szCs w:val="20"/>
        </w:rPr>
        <w:t xml:space="preserve"> </w:t>
      </w:r>
      <w:proofErr w:type="spellStart"/>
      <w:r w:rsidRPr="00033F64">
        <w:rPr>
          <w:sz w:val="20"/>
          <w:szCs w:val="20"/>
        </w:rPr>
        <w:t>мақсатымен</w:t>
      </w:r>
      <w:proofErr w:type="spellEnd"/>
      <w:r w:rsidRPr="00033F64">
        <w:rPr>
          <w:sz w:val="20"/>
          <w:szCs w:val="20"/>
        </w:rPr>
        <w:t xml:space="preserve"> </w:t>
      </w:r>
      <w:proofErr w:type="spellStart"/>
      <w:r w:rsidRPr="00033F64">
        <w:rPr>
          <w:sz w:val="20"/>
          <w:szCs w:val="20"/>
        </w:rPr>
        <w:t>енгізген</w:t>
      </w:r>
      <w:proofErr w:type="spellEnd"/>
      <w:r w:rsidRPr="00033F64">
        <w:rPr>
          <w:sz w:val="20"/>
          <w:szCs w:val="20"/>
        </w:rPr>
        <w:t xml:space="preserve"> </w:t>
      </w:r>
      <w:proofErr w:type="spellStart"/>
      <w:r w:rsidRPr="00033F64">
        <w:rPr>
          <w:sz w:val="20"/>
          <w:szCs w:val="20"/>
        </w:rPr>
        <w:t>қуаттың</w:t>
      </w:r>
      <w:proofErr w:type="spellEnd"/>
      <w:r w:rsidRPr="00033F64">
        <w:rPr>
          <w:sz w:val="20"/>
          <w:szCs w:val="20"/>
        </w:rPr>
        <w:t xml:space="preserve"> </w:t>
      </w:r>
      <w:proofErr w:type="spellStart"/>
      <w:r w:rsidRPr="00033F64">
        <w:rPr>
          <w:sz w:val="20"/>
          <w:szCs w:val="20"/>
        </w:rPr>
        <w:t>басқа</w:t>
      </w:r>
      <w:proofErr w:type="spellEnd"/>
      <w:r w:rsidRPr="00033F64">
        <w:rPr>
          <w:sz w:val="20"/>
          <w:szCs w:val="20"/>
        </w:rPr>
        <w:t xml:space="preserve"> </w:t>
      </w:r>
      <w:proofErr w:type="spellStart"/>
      <w:r w:rsidRPr="00033F64">
        <w:rPr>
          <w:sz w:val="20"/>
          <w:szCs w:val="20"/>
        </w:rPr>
        <w:t>бірлігін</w:t>
      </w:r>
      <w:proofErr w:type="spellEnd"/>
      <w:r w:rsidRPr="00033F64">
        <w:rPr>
          <w:sz w:val="20"/>
          <w:szCs w:val="20"/>
        </w:rPr>
        <w:t xml:space="preserve"> – </w:t>
      </w:r>
      <w:proofErr w:type="spellStart"/>
      <w:r w:rsidRPr="00033F64">
        <w:rPr>
          <w:i/>
          <w:iCs/>
          <w:sz w:val="20"/>
          <w:szCs w:val="20"/>
        </w:rPr>
        <w:t>ат</w:t>
      </w:r>
      <w:proofErr w:type="spellEnd"/>
      <w:r w:rsidRPr="00033F64">
        <w:rPr>
          <w:i/>
          <w:iCs/>
          <w:sz w:val="20"/>
          <w:szCs w:val="20"/>
        </w:rPr>
        <w:t xml:space="preserve"> </w:t>
      </w:r>
      <w:proofErr w:type="spellStart"/>
      <w:r w:rsidRPr="00033F64">
        <w:rPr>
          <w:i/>
          <w:iCs/>
          <w:sz w:val="20"/>
          <w:szCs w:val="20"/>
        </w:rPr>
        <w:t>күшін</w:t>
      </w:r>
      <w:proofErr w:type="spellEnd"/>
      <w:r w:rsidRPr="00033F64">
        <w:rPr>
          <w:sz w:val="20"/>
          <w:szCs w:val="20"/>
        </w:rPr>
        <w:t xml:space="preserve"> (1 </w:t>
      </w:r>
      <w:proofErr w:type="spellStart"/>
      <w:r w:rsidRPr="00033F64">
        <w:rPr>
          <w:sz w:val="20"/>
          <w:szCs w:val="20"/>
        </w:rPr>
        <w:t>а.к</w:t>
      </w:r>
      <w:proofErr w:type="spellEnd"/>
      <w:r w:rsidRPr="00033F64">
        <w:rPr>
          <w:sz w:val="20"/>
          <w:szCs w:val="20"/>
        </w:rPr>
        <w:t xml:space="preserve">.) </w:t>
      </w:r>
      <w:proofErr w:type="spellStart"/>
      <w:r w:rsidRPr="00033F64">
        <w:rPr>
          <w:sz w:val="20"/>
          <w:szCs w:val="20"/>
        </w:rPr>
        <w:t>пайдаланған</w:t>
      </w:r>
      <w:proofErr w:type="spellEnd"/>
      <w:r w:rsidRPr="00033F64">
        <w:rPr>
          <w:sz w:val="20"/>
          <w:szCs w:val="20"/>
        </w:rPr>
        <w:t>:</w:t>
      </w:r>
    </w:p>
    <w:p w:rsidR="00A14730" w:rsidRPr="00033F64" w:rsidRDefault="00A14730" w:rsidP="00A14730">
      <w:pPr>
        <w:spacing w:before="120"/>
        <w:jc w:val="center"/>
        <w:rPr>
          <w:sz w:val="20"/>
          <w:szCs w:val="20"/>
        </w:rPr>
      </w:pPr>
      <w:r w:rsidRPr="00033F64">
        <w:rPr>
          <w:sz w:val="20"/>
          <w:szCs w:val="20"/>
        </w:rPr>
        <w:t>1 а. к. = 735,5 Вт.</w:t>
      </w:r>
    </w:p>
    <w:p w:rsidR="00A14730" w:rsidRPr="00033F64" w:rsidRDefault="00A14730" w:rsidP="00A14730">
      <w:pPr>
        <w:spacing w:before="120"/>
        <w:jc w:val="both"/>
        <w:rPr>
          <w:sz w:val="20"/>
          <w:szCs w:val="20"/>
        </w:rPr>
      </w:pPr>
      <w:proofErr w:type="spellStart"/>
      <w:r w:rsidRPr="00033F64">
        <w:rPr>
          <w:sz w:val="20"/>
          <w:szCs w:val="20"/>
        </w:rPr>
        <w:t>Техникада</w:t>
      </w:r>
      <w:proofErr w:type="spellEnd"/>
      <w:r w:rsidRPr="00033F64">
        <w:rPr>
          <w:sz w:val="20"/>
          <w:szCs w:val="20"/>
        </w:rPr>
        <w:t xml:space="preserve"> </w:t>
      </w:r>
      <w:proofErr w:type="spellStart"/>
      <w:r w:rsidRPr="00033F64">
        <w:rPr>
          <w:sz w:val="20"/>
          <w:szCs w:val="20"/>
        </w:rPr>
        <w:t>қуаттың</w:t>
      </w:r>
      <w:proofErr w:type="spellEnd"/>
      <w:r w:rsidRPr="00033F64">
        <w:rPr>
          <w:sz w:val="20"/>
          <w:szCs w:val="20"/>
        </w:rPr>
        <w:t xml:space="preserve"> </w:t>
      </w:r>
      <w:proofErr w:type="spellStart"/>
      <w:r w:rsidRPr="00033F64">
        <w:rPr>
          <w:sz w:val="20"/>
          <w:szCs w:val="20"/>
        </w:rPr>
        <w:t>тым</w:t>
      </w:r>
      <w:proofErr w:type="spellEnd"/>
      <w:r w:rsidRPr="00033F64">
        <w:rPr>
          <w:sz w:val="20"/>
          <w:szCs w:val="20"/>
        </w:rPr>
        <w:t xml:space="preserve"> </w:t>
      </w:r>
      <w:proofErr w:type="spellStart"/>
      <w:r w:rsidRPr="00033F64">
        <w:rPr>
          <w:sz w:val="20"/>
          <w:szCs w:val="20"/>
        </w:rPr>
        <w:t>ірі</w:t>
      </w:r>
      <w:proofErr w:type="spellEnd"/>
      <w:r w:rsidRPr="00033F64">
        <w:rPr>
          <w:sz w:val="20"/>
          <w:szCs w:val="20"/>
        </w:rPr>
        <w:t xml:space="preserve"> </w:t>
      </w:r>
      <w:proofErr w:type="spellStart"/>
      <w:r w:rsidRPr="00033F64">
        <w:rPr>
          <w:sz w:val="20"/>
          <w:szCs w:val="20"/>
        </w:rPr>
        <w:t>бірлігі</w:t>
      </w:r>
      <w:proofErr w:type="spellEnd"/>
      <w:r w:rsidRPr="00033F64">
        <w:rPr>
          <w:sz w:val="20"/>
          <w:szCs w:val="20"/>
        </w:rPr>
        <w:t xml:space="preserve"> – киловатт пен мегаватт </w:t>
      </w:r>
      <w:proofErr w:type="spellStart"/>
      <w:r w:rsidRPr="00033F64">
        <w:rPr>
          <w:sz w:val="20"/>
          <w:szCs w:val="20"/>
        </w:rPr>
        <w:t>қолданылады</w:t>
      </w:r>
      <w:proofErr w:type="spellEnd"/>
      <w:r w:rsidRPr="00033F64">
        <w:rPr>
          <w:sz w:val="20"/>
          <w:szCs w:val="20"/>
        </w:rPr>
        <w:t>:</w:t>
      </w:r>
    </w:p>
    <w:p w:rsidR="00A14730" w:rsidRPr="00033F64" w:rsidRDefault="00A14730" w:rsidP="00A14730">
      <w:pPr>
        <w:spacing w:before="120"/>
        <w:jc w:val="center"/>
        <w:rPr>
          <w:sz w:val="20"/>
          <w:szCs w:val="20"/>
        </w:rPr>
      </w:pPr>
      <w:r w:rsidRPr="00033F64">
        <w:rPr>
          <w:sz w:val="20"/>
          <w:szCs w:val="20"/>
        </w:rPr>
        <w:t>1 кВт =1000 Вт, 1 МВт =1000 000 Вт.</w:t>
      </w:r>
    </w:p>
    <w:p w:rsidR="00A14730" w:rsidRPr="00033F64" w:rsidRDefault="00A14730" w:rsidP="00A14730">
      <w:pPr>
        <w:spacing w:before="120"/>
        <w:jc w:val="both"/>
        <w:rPr>
          <w:sz w:val="20"/>
          <w:szCs w:val="20"/>
        </w:rPr>
      </w:pPr>
      <w:proofErr w:type="spellStart"/>
      <w:r w:rsidRPr="00033F64">
        <w:rPr>
          <w:sz w:val="20"/>
          <w:szCs w:val="20"/>
        </w:rPr>
        <w:t>Қуат</w:t>
      </w:r>
      <w:proofErr w:type="spellEnd"/>
      <w:r w:rsidRPr="00033F64">
        <w:rPr>
          <w:sz w:val="20"/>
          <w:szCs w:val="20"/>
        </w:rPr>
        <w:t xml:space="preserve"> </w:t>
      </w:r>
      <w:proofErr w:type="spellStart"/>
      <w:r w:rsidRPr="00033F64">
        <w:rPr>
          <w:sz w:val="20"/>
          <w:szCs w:val="20"/>
        </w:rPr>
        <w:t>кез</w:t>
      </w:r>
      <w:proofErr w:type="spellEnd"/>
      <w:r w:rsidRPr="00033F64">
        <w:rPr>
          <w:sz w:val="20"/>
          <w:szCs w:val="20"/>
        </w:rPr>
        <w:t xml:space="preserve"> </w:t>
      </w:r>
      <w:proofErr w:type="spellStart"/>
      <w:r w:rsidRPr="00033F64">
        <w:rPr>
          <w:sz w:val="20"/>
          <w:szCs w:val="20"/>
        </w:rPr>
        <w:t>келген</w:t>
      </w:r>
      <w:proofErr w:type="spellEnd"/>
      <w:r w:rsidRPr="00033F64">
        <w:rPr>
          <w:sz w:val="20"/>
          <w:szCs w:val="20"/>
        </w:rPr>
        <w:t xml:space="preserve"> </w:t>
      </w:r>
      <w:proofErr w:type="spellStart"/>
      <w:r w:rsidRPr="00033F64">
        <w:rPr>
          <w:sz w:val="20"/>
          <w:szCs w:val="20"/>
        </w:rPr>
        <w:t>қозғалтқыштың</w:t>
      </w:r>
      <w:proofErr w:type="spellEnd"/>
      <w:r w:rsidRPr="00033F64">
        <w:rPr>
          <w:sz w:val="20"/>
          <w:szCs w:val="20"/>
        </w:rPr>
        <w:t xml:space="preserve"> </w:t>
      </w:r>
      <w:proofErr w:type="spellStart"/>
      <w:r w:rsidRPr="00033F64">
        <w:rPr>
          <w:sz w:val="20"/>
          <w:szCs w:val="20"/>
        </w:rPr>
        <w:t>сипаттамасы</w:t>
      </w:r>
      <w:proofErr w:type="spellEnd"/>
      <w:r w:rsidRPr="00033F64">
        <w:rPr>
          <w:sz w:val="20"/>
          <w:szCs w:val="20"/>
        </w:rPr>
        <w:t xml:space="preserve"> </w:t>
      </w:r>
      <w:proofErr w:type="spellStart"/>
      <w:r w:rsidRPr="00033F64">
        <w:rPr>
          <w:sz w:val="20"/>
          <w:szCs w:val="20"/>
        </w:rPr>
        <w:t>болып</w:t>
      </w:r>
      <w:proofErr w:type="spellEnd"/>
      <w:r w:rsidRPr="00033F64">
        <w:rPr>
          <w:sz w:val="20"/>
          <w:szCs w:val="20"/>
        </w:rPr>
        <w:t xml:space="preserve"> </w:t>
      </w:r>
      <w:proofErr w:type="spellStart"/>
      <w:r w:rsidRPr="00033F64">
        <w:rPr>
          <w:sz w:val="20"/>
          <w:szCs w:val="20"/>
        </w:rPr>
        <w:t>саналады</w:t>
      </w:r>
      <w:proofErr w:type="spellEnd"/>
      <w:r w:rsidRPr="00033F64">
        <w:rPr>
          <w:sz w:val="20"/>
          <w:szCs w:val="20"/>
        </w:rPr>
        <w:t xml:space="preserve">. </w:t>
      </w:r>
      <w:proofErr w:type="spellStart"/>
      <w:r w:rsidRPr="00033F64">
        <w:rPr>
          <w:sz w:val="20"/>
          <w:szCs w:val="20"/>
        </w:rPr>
        <w:t>Әр</w:t>
      </w:r>
      <w:proofErr w:type="spellEnd"/>
      <w:r w:rsidRPr="00033F64">
        <w:rPr>
          <w:sz w:val="20"/>
          <w:szCs w:val="20"/>
        </w:rPr>
        <w:t xml:space="preserve"> </w:t>
      </w:r>
      <w:proofErr w:type="spellStart"/>
      <w:r w:rsidRPr="00033F64">
        <w:rPr>
          <w:sz w:val="20"/>
          <w:szCs w:val="20"/>
        </w:rPr>
        <w:t>түрлі</w:t>
      </w:r>
      <w:proofErr w:type="spellEnd"/>
      <w:r w:rsidRPr="00033F64">
        <w:rPr>
          <w:sz w:val="20"/>
          <w:szCs w:val="20"/>
        </w:rPr>
        <w:t xml:space="preserve"> </w:t>
      </w:r>
      <w:proofErr w:type="spellStart"/>
      <w:r w:rsidRPr="00033F64">
        <w:rPr>
          <w:sz w:val="20"/>
          <w:szCs w:val="20"/>
        </w:rPr>
        <w:t>қозғалтқыштың</w:t>
      </w:r>
      <w:proofErr w:type="spellEnd"/>
      <w:r w:rsidRPr="00033F64">
        <w:rPr>
          <w:sz w:val="20"/>
          <w:szCs w:val="20"/>
        </w:rPr>
        <w:t xml:space="preserve"> </w:t>
      </w:r>
      <w:proofErr w:type="spellStart"/>
      <w:r w:rsidRPr="00033F64">
        <w:rPr>
          <w:sz w:val="20"/>
          <w:szCs w:val="20"/>
        </w:rPr>
        <w:t>қуаты</w:t>
      </w:r>
      <w:proofErr w:type="spellEnd"/>
      <w:r w:rsidRPr="00033F64">
        <w:rPr>
          <w:sz w:val="20"/>
          <w:szCs w:val="20"/>
        </w:rPr>
        <w:t xml:space="preserve"> </w:t>
      </w:r>
      <w:proofErr w:type="spellStart"/>
      <w:r w:rsidRPr="00033F64">
        <w:rPr>
          <w:sz w:val="20"/>
          <w:szCs w:val="20"/>
        </w:rPr>
        <w:t>киловаттың</w:t>
      </w:r>
      <w:proofErr w:type="spellEnd"/>
      <w:r w:rsidRPr="00033F64">
        <w:rPr>
          <w:sz w:val="20"/>
          <w:szCs w:val="20"/>
        </w:rPr>
        <w:t xml:space="preserve"> </w:t>
      </w:r>
      <w:proofErr w:type="spellStart"/>
      <w:r w:rsidRPr="00033F64">
        <w:rPr>
          <w:sz w:val="20"/>
          <w:szCs w:val="20"/>
        </w:rPr>
        <w:t>жүздеген</w:t>
      </w:r>
      <w:proofErr w:type="spellEnd"/>
      <w:r w:rsidRPr="00033F64">
        <w:rPr>
          <w:sz w:val="20"/>
          <w:szCs w:val="20"/>
        </w:rPr>
        <w:t xml:space="preserve"> </w:t>
      </w:r>
      <w:proofErr w:type="spellStart"/>
      <w:r w:rsidRPr="00033F64">
        <w:rPr>
          <w:sz w:val="20"/>
          <w:szCs w:val="20"/>
        </w:rPr>
        <w:t>және</w:t>
      </w:r>
      <w:proofErr w:type="spellEnd"/>
      <w:r w:rsidRPr="00033F64">
        <w:rPr>
          <w:sz w:val="20"/>
          <w:szCs w:val="20"/>
        </w:rPr>
        <w:t xml:space="preserve"> </w:t>
      </w:r>
      <w:proofErr w:type="spellStart"/>
      <w:r w:rsidRPr="00033F64">
        <w:rPr>
          <w:sz w:val="20"/>
          <w:szCs w:val="20"/>
        </w:rPr>
        <w:t>ондаған</w:t>
      </w:r>
      <w:proofErr w:type="spellEnd"/>
      <w:r w:rsidRPr="00033F64">
        <w:rPr>
          <w:sz w:val="20"/>
          <w:szCs w:val="20"/>
        </w:rPr>
        <w:t xml:space="preserve"> </w:t>
      </w:r>
      <w:proofErr w:type="spellStart"/>
      <w:r w:rsidRPr="00033F64">
        <w:rPr>
          <w:sz w:val="20"/>
          <w:szCs w:val="20"/>
        </w:rPr>
        <w:t>бөлігінен</w:t>
      </w:r>
      <w:proofErr w:type="spellEnd"/>
      <w:r w:rsidRPr="00033F64">
        <w:rPr>
          <w:sz w:val="20"/>
          <w:szCs w:val="20"/>
        </w:rPr>
        <w:t xml:space="preserve"> (</w:t>
      </w:r>
      <w:proofErr w:type="spellStart"/>
      <w:r w:rsidRPr="00033F64">
        <w:rPr>
          <w:sz w:val="20"/>
          <w:szCs w:val="20"/>
        </w:rPr>
        <w:t>электр</w:t>
      </w:r>
      <w:proofErr w:type="spellEnd"/>
      <w:r w:rsidRPr="00033F64">
        <w:rPr>
          <w:sz w:val="20"/>
          <w:szCs w:val="20"/>
        </w:rPr>
        <w:t xml:space="preserve"> </w:t>
      </w:r>
      <w:proofErr w:type="spellStart"/>
      <w:r w:rsidRPr="00033F64">
        <w:rPr>
          <w:sz w:val="20"/>
          <w:szCs w:val="20"/>
        </w:rPr>
        <w:t>ұстарасының</w:t>
      </w:r>
      <w:proofErr w:type="spellEnd"/>
      <w:r w:rsidRPr="00033F64">
        <w:rPr>
          <w:sz w:val="20"/>
          <w:szCs w:val="20"/>
        </w:rPr>
        <w:t xml:space="preserve">, </w:t>
      </w:r>
      <w:proofErr w:type="spellStart"/>
      <w:r w:rsidRPr="00033F64">
        <w:rPr>
          <w:sz w:val="20"/>
          <w:szCs w:val="20"/>
        </w:rPr>
        <w:t>тігін</w:t>
      </w:r>
      <w:proofErr w:type="spellEnd"/>
      <w:r w:rsidRPr="00033F64">
        <w:rPr>
          <w:sz w:val="20"/>
          <w:szCs w:val="20"/>
        </w:rPr>
        <w:t xml:space="preserve"> </w:t>
      </w:r>
      <w:proofErr w:type="spellStart"/>
      <w:r w:rsidRPr="00033F64">
        <w:rPr>
          <w:sz w:val="20"/>
          <w:szCs w:val="20"/>
        </w:rPr>
        <w:t>машинасының</w:t>
      </w:r>
      <w:proofErr w:type="spellEnd"/>
      <w:r w:rsidRPr="00033F64">
        <w:rPr>
          <w:sz w:val="20"/>
          <w:szCs w:val="20"/>
        </w:rPr>
        <w:t xml:space="preserve"> </w:t>
      </w:r>
      <w:proofErr w:type="spellStart"/>
      <w:r w:rsidRPr="00033F64">
        <w:rPr>
          <w:sz w:val="20"/>
          <w:szCs w:val="20"/>
        </w:rPr>
        <w:t>қозғалтқыштары</w:t>
      </w:r>
      <w:proofErr w:type="spellEnd"/>
      <w:r w:rsidRPr="00033F64">
        <w:rPr>
          <w:sz w:val="20"/>
          <w:szCs w:val="20"/>
        </w:rPr>
        <w:t xml:space="preserve">) </w:t>
      </w:r>
      <w:proofErr w:type="spellStart"/>
      <w:r w:rsidRPr="00033F64">
        <w:rPr>
          <w:sz w:val="20"/>
          <w:szCs w:val="20"/>
        </w:rPr>
        <w:t>миллиондаған</w:t>
      </w:r>
      <w:proofErr w:type="spellEnd"/>
      <w:r w:rsidRPr="00033F64">
        <w:rPr>
          <w:sz w:val="20"/>
          <w:szCs w:val="20"/>
        </w:rPr>
        <w:t xml:space="preserve"> </w:t>
      </w:r>
      <w:proofErr w:type="spellStart"/>
      <w:r w:rsidRPr="00033F64">
        <w:rPr>
          <w:sz w:val="20"/>
          <w:szCs w:val="20"/>
        </w:rPr>
        <w:t>киловаттқа</w:t>
      </w:r>
      <w:proofErr w:type="spellEnd"/>
      <w:r w:rsidRPr="00033F64">
        <w:rPr>
          <w:sz w:val="20"/>
          <w:szCs w:val="20"/>
        </w:rPr>
        <w:t xml:space="preserve"> (</w:t>
      </w:r>
      <w:proofErr w:type="spellStart"/>
      <w:r w:rsidRPr="00033F64">
        <w:rPr>
          <w:sz w:val="20"/>
          <w:szCs w:val="20"/>
        </w:rPr>
        <w:t>ғарыштық</w:t>
      </w:r>
      <w:proofErr w:type="spellEnd"/>
      <w:r w:rsidRPr="00033F64">
        <w:rPr>
          <w:sz w:val="20"/>
          <w:szCs w:val="20"/>
        </w:rPr>
        <w:t xml:space="preserve"> </w:t>
      </w:r>
      <w:proofErr w:type="spellStart"/>
      <w:r w:rsidRPr="00033F64">
        <w:rPr>
          <w:sz w:val="20"/>
          <w:szCs w:val="20"/>
        </w:rPr>
        <w:t>кемелердің</w:t>
      </w:r>
      <w:proofErr w:type="spellEnd"/>
      <w:r w:rsidRPr="00033F64">
        <w:rPr>
          <w:sz w:val="20"/>
          <w:szCs w:val="20"/>
        </w:rPr>
        <w:t xml:space="preserve"> ракета-</w:t>
      </w:r>
      <w:proofErr w:type="spellStart"/>
      <w:r w:rsidRPr="00033F64">
        <w:rPr>
          <w:sz w:val="20"/>
          <w:szCs w:val="20"/>
        </w:rPr>
        <w:t>тасығыштарының</w:t>
      </w:r>
      <w:proofErr w:type="spellEnd"/>
      <w:r w:rsidRPr="00033F64">
        <w:rPr>
          <w:sz w:val="20"/>
          <w:szCs w:val="20"/>
        </w:rPr>
        <w:t xml:space="preserve"> </w:t>
      </w:r>
      <w:proofErr w:type="spellStart"/>
      <w:r w:rsidRPr="00033F64">
        <w:rPr>
          <w:sz w:val="20"/>
          <w:szCs w:val="20"/>
        </w:rPr>
        <w:t>қозғалтқыштары</w:t>
      </w:r>
      <w:proofErr w:type="spellEnd"/>
      <w:r w:rsidRPr="00033F64">
        <w:rPr>
          <w:sz w:val="20"/>
          <w:szCs w:val="20"/>
        </w:rPr>
        <w:t xml:space="preserve">) </w:t>
      </w:r>
      <w:proofErr w:type="spellStart"/>
      <w:r w:rsidRPr="00033F64">
        <w:rPr>
          <w:sz w:val="20"/>
          <w:szCs w:val="20"/>
        </w:rPr>
        <w:t>дейін</w:t>
      </w:r>
      <w:proofErr w:type="spellEnd"/>
      <w:r w:rsidRPr="00033F64">
        <w:rPr>
          <w:sz w:val="20"/>
          <w:szCs w:val="20"/>
        </w:rPr>
        <w:t xml:space="preserve"> </w:t>
      </w:r>
      <w:proofErr w:type="spellStart"/>
      <w:r w:rsidRPr="00033F64">
        <w:rPr>
          <w:sz w:val="20"/>
          <w:szCs w:val="20"/>
        </w:rPr>
        <w:t>барады</w:t>
      </w:r>
      <w:proofErr w:type="spellEnd"/>
      <w:r w:rsidRPr="00033F64">
        <w:rPr>
          <w:sz w:val="20"/>
          <w:szCs w:val="20"/>
        </w:rPr>
        <w:t xml:space="preserve">. </w:t>
      </w:r>
    </w:p>
    <w:p w:rsidR="00A14730" w:rsidRPr="00033F64" w:rsidRDefault="00A14730" w:rsidP="00A14730">
      <w:pPr>
        <w:jc w:val="both"/>
        <w:rPr>
          <w:sz w:val="20"/>
          <w:szCs w:val="20"/>
        </w:rPr>
      </w:pPr>
      <w:proofErr w:type="spellStart"/>
      <w:r w:rsidRPr="00033F64">
        <w:rPr>
          <w:sz w:val="20"/>
          <w:szCs w:val="20"/>
        </w:rPr>
        <w:t>Жүректің</w:t>
      </w:r>
      <w:proofErr w:type="spellEnd"/>
      <w:r w:rsidRPr="00033F64">
        <w:rPr>
          <w:sz w:val="20"/>
          <w:szCs w:val="20"/>
        </w:rPr>
        <w:t xml:space="preserve"> </w:t>
      </w:r>
      <w:proofErr w:type="spellStart"/>
      <w:r w:rsidRPr="00033F64">
        <w:rPr>
          <w:sz w:val="20"/>
          <w:szCs w:val="20"/>
        </w:rPr>
        <w:t>өндіретін</w:t>
      </w:r>
      <w:proofErr w:type="spellEnd"/>
      <w:r w:rsidRPr="00033F64">
        <w:rPr>
          <w:sz w:val="20"/>
          <w:szCs w:val="20"/>
        </w:rPr>
        <w:t xml:space="preserve"> </w:t>
      </w:r>
      <w:proofErr w:type="spellStart"/>
      <w:r w:rsidRPr="00033F64">
        <w:rPr>
          <w:sz w:val="20"/>
          <w:szCs w:val="20"/>
        </w:rPr>
        <w:t>орташа</w:t>
      </w:r>
      <w:proofErr w:type="spellEnd"/>
      <w:r w:rsidRPr="00033F64">
        <w:rPr>
          <w:sz w:val="20"/>
          <w:szCs w:val="20"/>
        </w:rPr>
        <w:t xml:space="preserve"> </w:t>
      </w:r>
      <w:proofErr w:type="spellStart"/>
      <w:r w:rsidRPr="00033F64">
        <w:rPr>
          <w:sz w:val="20"/>
          <w:szCs w:val="20"/>
        </w:rPr>
        <w:t>қуаты</w:t>
      </w:r>
      <w:proofErr w:type="spellEnd"/>
      <w:r w:rsidRPr="00033F64">
        <w:rPr>
          <w:sz w:val="20"/>
          <w:szCs w:val="20"/>
        </w:rPr>
        <w:t xml:space="preserve"> 2,2 Вт-</w:t>
      </w:r>
      <w:proofErr w:type="spellStart"/>
      <w:r w:rsidRPr="00033F64">
        <w:rPr>
          <w:sz w:val="20"/>
          <w:szCs w:val="20"/>
        </w:rPr>
        <w:t>қа</w:t>
      </w:r>
      <w:proofErr w:type="spellEnd"/>
      <w:r w:rsidRPr="00033F64">
        <w:rPr>
          <w:sz w:val="20"/>
          <w:szCs w:val="20"/>
        </w:rPr>
        <w:t xml:space="preserve"> </w:t>
      </w:r>
      <w:proofErr w:type="spellStart"/>
      <w:r w:rsidRPr="00033F64">
        <w:rPr>
          <w:sz w:val="20"/>
          <w:szCs w:val="20"/>
        </w:rPr>
        <w:t>тең</w:t>
      </w:r>
      <w:proofErr w:type="spellEnd"/>
      <w:r w:rsidRPr="00033F64">
        <w:rPr>
          <w:sz w:val="20"/>
          <w:szCs w:val="20"/>
        </w:rPr>
        <w:t xml:space="preserve">. Ал </w:t>
      </w:r>
      <w:proofErr w:type="spellStart"/>
      <w:r w:rsidRPr="00033F64">
        <w:rPr>
          <w:sz w:val="20"/>
          <w:szCs w:val="20"/>
        </w:rPr>
        <w:t>адам</w:t>
      </w:r>
      <w:proofErr w:type="spellEnd"/>
      <w:r w:rsidRPr="00033F64">
        <w:rPr>
          <w:sz w:val="20"/>
          <w:szCs w:val="20"/>
        </w:rPr>
        <w:t xml:space="preserve"> </w:t>
      </w:r>
      <w:proofErr w:type="spellStart"/>
      <w:r w:rsidRPr="00033F64">
        <w:rPr>
          <w:sz w:val="20"/>
          <w:szCs w:val="20"/>
        </w:rPr>
        <w:t>орнынан</w:t>
      </w:r>
      <w:proofErr w:type="spellEnd"/>
      <w:r w:rsidRPr="00033F64">
        <w:rPr>
          <w:sz w:val="20"/>
          <w:szCs w:val="20"/>
        </w:rPr>
        <w:t xml:space="preserve"> </w:t>
      </w:r>
      <w:proofErr w:type="spellStart"/>
      <w:r w:rsidRPr="00033F64">
        <w:rPr>
          <w:sz w:val="20"/>
          <w:szCs w:val="20"/>
        </w:rPr>
        <w:t>секіру</w:t>
      </w:r>
      <w:proofErr w:type="spellEnd"/>
      <w:r w:rsidRPr="00033F64">
        <w:rPr>
          <w:sz w:val="20"/>
          <w:szCs w:val="20"/>
        </w:rPr>
        <w:t xml:space="preserve"> </w:t>
      </w:r>
      <w:proofErr w:type="spellStart"/>
      <w:r w:rsidRPr="00033F64">
        <w:rPr>
          <w:sz w:val="20"/>
          <w:szCs w:val="20"/>
        </w:rPr>
        <w:t>немесе</w:t>
      </w:r>
      <w:proofErr w:type="spellEnd"/>
      <w:r w:rsidRPr="00033F64">
        <w:rPr>
          <w:sz w:val="20"/>
          <w:szCs w:val="20"/>
        </w:rPr>
        <w:t xml:space="preserve"> </w:t>
      </w:r>
      <w:proofErr w:type="spellStart"/>
      <w:r w:rsidRPr="00033F64">
        <w:rPr>
          <w:sz w:val="20"/>
          <w:szCs w:val="20"/>
        </w:rPr>
        <w:t>ауырлықты</w:t>
      </w:r>
      <w:proofErr w:type="spellEnd"/>
      <w:r w:rsidRPr="00033F64">
        <w:rPr>
          <w:sz w:val="20"/>
          <w:szCs w:val="20"/>
        </w:rPr>
        <w:t xml:space="preserve"> </w:t>
      </w:r>
      <w:proofErr w:type="spellStart"/>
      <w:r w:rsidRPr="00033F64">
        <w:rPr>
          <w:sz w:val="20"/>
          <w:szCs w:val="20"/>
        </w:rPr>
        <w:t>көтеру</w:t>
      </w:r>
      <w:proofErr w:type="spellEnd"/>
      <w:r w:rsidRPr="00033F64">
        <w:rPr>
          <w:sz w:val="20"/>
          <w:szCs w:val="20"/>
        </w:rPr>
        <w:t xml:space="preserve"> </w:t>
      </w:r>
      <w:proofErr w:type="spellStart"/>
      <w:r w:rsidRPr="00033F64">
        <w:rPr>
          <w:sz w:val="20"/>
          <w:szCs w:val="20"/>
        </w:rPr>
        <w:t>кезінде</w:t>
      </w:r>
      <w:proofErr w:type="spellEnd"/>
      <w:r w:rsidRPr="00033F64">
        <w:rPr>
          <w:sz w:val="20"/>
          <w:szCs w:val="20"/>
        </w:rPr>
        <w:t xml:space="preserve"> </w:t>
      </w:r>
      <w:proofErr w:type="spellStart"/>
      <w:r w:rsidRPr="00033F64">
        <w:rPr>
          <w:sz w:val="20"/>
          <w:szCs w:val="20"/>
        </w:rPr>
        <w:t>қуатты</w:t>
      </w:r>
      <w:proofErr w:type="spellEnd"/>
      <w:r w:rsidRPr="00033F64">
        <w:rPr>
          <w:sz w:val="20"/>
          <w:szCs w:val="20"/>
        </w:rPr>
        <w:t xml:space="preserve"> </w:t>
      </w:r>
      <w:proofErr w:type="spellStart"/>
      <w:r w:rsidRPr="00033F64">
        <w:rPr>
          <w:sz w:val="20"/>
          <w:szCs w:val="20"/>
        </w:rPr>
        <w:t>мың</w:t>
      </w:r>
      <w:proofErr w:type="spellEnd"/>
      <w:r w:rsidRPr="00033F64">
        <w:rPr>
          <w:sz w:val="20"/>
          <w:szCs w:val="20"/>
        </w:rPr>
        <w:t xml:space="preserve"> </w:t>
      </w:r>
      <w:proofErr w:type="spellStart"/>
      <w:r w:rsidRPr="00033F64">
        <w:rPr>
          <w:sz w:val="20"/>
          <w:szCs w:val="20"/>
        </w:rPr>
        <w:t>есе</w:t>
      </w:r>
      <w:proofErr w:type="spellEnd"/>
      <w:r w:rsidRPr="00033F64">
        <w:rPr>
          <w:sz w:val="20"/>
          <w:szCs w:val="20"/>
        </w:rPr>
        <w:t xml:space="preserve"> </w:t>
      </w:r>
      <w:proofErr w:type="spellStart"/>
      <w:r w:rsidRPr="00033F64">
        <w:rPr>
          <w:sz w:val="20"/>
          <w:szCs w:val="20"/>
        </w:rPr>
        <w:t>артық</w:t>
      </w:r>
      <w:proofErr w:type="spellEnd"/>
      <w:r w:rsidRPr="00033F64">
        <w:rPr>
          <w:sz w:val="20"/>
          <w:szCs w:val="20"/>
        </w:rPr>
        <w:t xml:space="preserve"> </w:t>
      </w:r>
      <w:proofErr w:type="spellStart"/>
      <w:r w:rsidRPr="00033F64">
        <w:rPr>
          <w:sz w:val="20"/>
          <w:szCs w:val="20"/>
        </w:rPr>
        <w:t>дамыта</w:t>
      </w:r>
      <w:proofErr w:type="spellEnd"/>
      <w:r w:rsidRPr="00033F64">
        <w:rPr>
          <w:sz w:val="20"/>
          <w:szCs w:val="20"/>
        </w:rPr>
        <w:t xml:space="preserve"> </w:t>
      </w:r>
      <w:proofErr w:type="spellStart"/>
      <w:r w:rsidRPr="00033F64">
        <w:rPr>
          <w:sz w:val="20"/>
          <w:szCs w:val="20"/>
        </w:rPr>
        <w:t>алады</w:t>
      </w:r>
      <w:proofErr w:type="spellEnd"/>
      <w:r w:rsidRPr="00033F64">
        <w:rPr>
          <w:sz w:val="20"/>
          <w:szCs w:val="20"/>
        </w:rPr>
        <w:t xml:space="preserve">. </w:t>
      </w:r>
      <w:hyperlink r:id="rId9" w:anchor="#" w:history="1">
        <w:r w:rsidRPr="00033F64">
          <w:rPr>
            <w:sz w:val="20"/>
            <w:szCs w:val="20"/>
            <w:bdr w:val="none" w:sz="0" w:space="0" w:color="auto" w:frame="1"/>
          </w:rPr>
          <w:fldChar w:fldCharType="begin"/>
        </w:r>
        <w:r>
          <w:rPr>
            <w:sz w:val="20"/>
            <w:szCs w:val="20"/>
            <w:bdr w:val="none" w:sz="0" w:space="0" w:color="auto" w:frame="1"/>
          </w:rPr>
          <w:instrText xml:space="preserve"> INCLUDEPICTURE "../../../../Program%20Files/Просвещение-Казахстан/ЭМОП/HTML/Courses/7/Chapters/images/slide.gif" \* MERGEFORMAT </w:instrText>
        </w:r>
        <w:r w:rsidRPr="00033F64">
          <w:rPr>
            <w:sz w:val="20"/>
            <w:szCs w:val="20"/>
            <w:bdr w:val="none" w:sz="0" w:space="0" w:color="auto" w:frame="1"/>
          </w:rPr>
          <w:fldChar w:fldCharType="separate"/>
        </w:r>
        <w:r w:rsidRPr="00033F64">
          <w:rPr>
            <w:sz w:val="20"/>
            <w:szCs w:val="20"/>
            <w:bdr w:val="none" w:sz="0" w:space="0" w:color="auto" w:frame="1"/>
          </w:rPr>
          <w:pict>
            <v:shape id="_x0000_i1027" type="#_x0000_t75" alt="Ќуат: мысалдар" style="width:13.5pt;height:12pt" o:button="t">
              <v:imagedata r:id="rId10" r:href="rId11"/>
            </v:shape>
          </w:pict>
        </w:r>
        <w:r w:rsidRPr="00033F64">
          <w:rPr>
            <w:sz w:val="20"/>
            <w:szCs w:val="20"/>
            <w:bdr w:val="none" w:sz="0" w:space="0" w:color="auto" w:frame="1"/>
          </w:rPr>
          <w:fldChar w:fldCharType="end"/>
        </w:r>
      </w:hyperlink>
    </w:p>
    <w:p w:rsidR="00A14730" w:rsidRPr="00033F64" w:rsidRDefault="00A14730" w:rsidP="00A14730">
      <w:pPr>
        <w:spacing w:before="120"/>
        <w:jc w:val="both"/>
        <w:rPr>
          <w:sz w:val="20"/>
          <w:szCs w:val="20"/>
        </w:rPr>
      </w:pPr>
      <w:proofErr w:type="spellStart"/>
      <w:r w:rsidRPr="00033F64">
        <w:rPr>
          <w:sz w:val="20"/>
          <w:szCs w:val="20"/>
        </w:rPr>
        <w:t>Қуатты</w:t>
      </w:r>
      <w:proofErr w:type="spellEnd"/>
      <w:r w:rsidRPr="00033F64">
        <w:rPr>
          <w:sz w:val="20"/>
          <w:szCs w:val="20"/>
        </w:rPr>
        <w:t xml:space="preserve"> </w:t>
      </w:r>
      <w:proofErr w:type="spellStart"/>
      <w:r w:rsidRPr="00033F64">
        <w:rPr>
          <w:sz w:val="20"/>
          <w:szCs w:val="20"/>
        </w:rPr>
        <w:t>біле</w:t>
      </w:r>
      <w:proofErr w:type="spellEnd"/>
      <w:r w:rsidRPr="00033F64">
        <w:rPr>
          <w:sz w:val="20"/>
          <w:szCs w:val="20"/>
        </w:rPr>
        <w:t xml:space="preserve"> </w:t>
      </w:r>
      <w:proofErr w:type="spellStart"/>
      <w:r w:rsidRPr="00033F64">
        <w:rPr>
          <w:sz w:val="20"/>
          <w:szCs w:val="20"/>
        </w:rPr>
        <w:t>отырып</w:t>
      </w:r>
      <w:proofErr w:type="spellEnd"/>
      <w:r w:rsidRPr="00033F64">
        <w:rPr>
          <w:sz w:val="20"/>
          <w:szCs w:val="20"/>
        </w:rPr>
        <w:t xml:space="preserve">, </w:t>
      </w:r>
      <w:proofErr w:type="spellStart"/>
      <w:r w:rsidRPr="00033F64">
        <w:rPr>
          <w:sz w:val="20"/>
          <w:szCs w:val="20"/>
        </w:rPr>
        <w:t>жұмысты</w:t>
      </w:r>
      <w:proofErr w:type="spellEnd"/>
      <w:r w:rsidRPr="00033F64">
        <w:rPr>
          <w:sz w:val="20"/>
          <w:szCs w:val="20"/>
        </w:rPr>
        <w:t xml:space="preserve"> </w:t>
      </w:r>
      <w:proofErr w:type="spellStart"/>
      <w:r w:rsidRPr="00033F64">
        <w:rPr>
          <w:sz w:val="20"/>
          <w:szCs w:val="20"/>
        </w:rPr>
        <w:t>есептеуге</w:t>
      </w:r>
      <w:proofErr w:type="spellEnd"/>
      <w:r w:rsidRPr="00033F64">
        <w:rPr>
          <w:sz w:val="20"/>
          <w:szCs w:val="20"/>
        </w:rPr>
        <w:t xml:space="preserve"> </w:t>
      </w:r>
      <w:proofErr w:type="spellStart"/>
      <w:r w:rsidRPr="00033F64">
        <w:rPr>
          <w:sz w:val="20"/>
          <w:szCs w:val="20"/>
        </w:rPr>
        <w:t>болады</w:t>
      </w:r>
      <w:proofErr w:type="spellEnd"/>
      <w:r w:rsidRPr="00033F64">
        <w:rPr>
          <w:sz w:val="20"/>
          <w:szCs w:val="20"/>
        </w:rPr>
        <w:t xml:space="preserve">. (19.1) </w:t>
      </w:r>
      <w:proofErr w:type="spellStart"/>
      <w:r w:rsidRPr="00033F64">
        <w:rPr>
          <w:sz w:val="20"/>
          <w:szCs w:val="20"/>
        </w:rPr>
        <w:t>формуладан</w:t>
      </w:r>
      <w:proofErr w:type="spellEnd"/>
      <w:r w:rsidRPr="00033F64">
        <w:rPr>
          <w:sz w:val="20"/>
          <w:szCs w:val="20"/>
        </w:rPr>
        <w:t xml:space="preserve"> </w:t>
      </w:r>
      <w:proofErr w:type="spellStart"/>
      <w:r w:rsidRPr="00033F64">
        <w:rPr>
          <w:sz w:val="20"/>
          <w:szCs w:val="20"/>
        </w:rPr>
        <w:t>мынаны</w:t>
      </w:r>
      <w:proofErr w:type="spellEnd"/>
      <w:r w:rsidRPr="00033F64">
        <w:rPr>
          <w:sz w:val="20"/>
          <w:szCs w:val="20"/>
        </w:rPr>
        <w:t xml:space="preserve"> </w:t>
      </w:r>
      <w:proofErr w:type="spellStart"/>
      <w:r w:rsidRPr="00033F64">
        <w:rPr>
          <w:sz w:val="20"/>
          <w:szCs w:val="20"/>
        </w:rPr>
        <w:t>аламыз</w:t>
      </w:r>
      <w:proofErr w:type="spellEnd"/>
      <w:r w:rsidRPr="00033F64">
        <w:rPr>
          <w:sz w:val="20"/>
          <w:szCs w:val="20"/>
        </w:rPr>
        <w:t>:</w:t>
      </w:r>
    </w:p>
    <w:tbl>
      <w:tblPr>
        <w:tblW w:w="7035" w:type="dxa"/>
        <w:jc w:val="center"/>
        <w:tblCellSpacing w:w="0" w:type="dxa"/>
        <w:tblCellMar>
          <w:left w:w="0" w:type="dxa"/>
          <w:right w:w="0" w:type="dxa"/>
        </w:tblCellMar>
        <w:tblLook w:val="0000" w:firstRow="0" w:lastRow="0" w:firstColumn="0" w:lastColumn="0" w:noHBand="0" w:noVBand="0"/>
      </w:tblPr>
      <w:tblGrid>
        <w:gridCol w:w="2430"/>
        <w:gridCol w:w="2160"/>
        <w:gridCol w:w="2445"/>
      </w:tblGrid>
      <w:tr w:rsidR="00A14730" w:rsidRPr="00033F64" w:rsidTr="001C2DF4">
        <w:trPr>
          <w:trHeight w:val="570"/>
          <w:tblCellSpacing w:w="0" w:type="dxa"/>
          <w:jc w:val="center"/>
        </w:trPr>
        <w:tc>
          <w:tcPr>
            <w:tcW w:w="2430" w:type="dxa"/>
            <w:vAlign w:val="center"/>
          </w:tcPr>
          <w:p w:rsidR="00A14730" w:rsidRPr="00033F64" w:rsidRDefault="00A14730" w:rsidP="001C2DF4">
            <w:pPr>
              <w:jc w:val="right"/>
              <w:rPr>
                <w:sz w:val="20"/>
                <w:szCs w:val="20"/>
              </w:rPr>
            </w:pPr>
            <w:r w:rsidRPr="00033F64">
              <w:rPr>
                <w:sz w:val="20"/>
                <w:szCs w:val="20"/>
              </w:rPr>
              <w:t> </w:t>
            </w:r>
          </w:p>
        </w:tc>
        <w:tc>
          <w:tcPr>
            <w:tcW w:w="2160" w:type="dxa"/>
            <w:vAlign w:val="center"/>
          </w:tcPr>
          <w:p w:rsidR="00A14730" w:rsidRPr="00033F64" w:rsidRDefault="00A14730" w:rsidP="001C2DF4">
            <w:pPr>
              <w:jc w:val="center"/>
              <w:rPr>
                <w:sz w:val="20"/>
                <w:szCs w:val="20"/>
              </w:rPr>
            </w:pPr>
            <w:r w:rsidRPr="00033F64">
              <w:rPr>
                <w:i/>
                <w:iCs/>
                <w:sz w:val="20"/>
                <w:szCs w:val="20"/>
              </w:rPr>
              <w:t>A</w:t>
            </w:r>
            <w:r w:rsidRPr="00033F64">
              <w:rPr>
                <w:sz w:val="20"/>
                <w:szCs w:val="20"/>
              </w:rPr>
              <w:t> = </w:t>
            </w:r>
            <w:proofErr w:type="spellStart"/>
            <w:r w:rsidRPr="00033F64">
              <w:rPr>
                <w:i/>
                <w:iCs/>
                <w:sz w:val="20"/>
                <w:szCs w:val="20"/>
              </w:rPr>
              <w:t>Nt</w:t>
            </w:r>
            <w:proofErr w:type="spellEnd"/>
            <w:r w:rsidRPr="00033F64">
              <w:rPr>
                <w:i/>
                <w:iCs/>
                <w:sz w:val="20"/>
                <w:szCs w:val="20"/>
              </w:rPr>
              <w:t>.</w:t>
            </w:r>
          </w:p>
        </w:tc>
        <w:tc>
          <w:tcPr>
            <w:tcW w:w="2445" w:type="dxa"/>
            <w:vAlign w:val="center"/>
          </w:tcPr>
          <w:p w:rsidR="00A14730" w:rsidRPr="00033F64" w:rsidRDefault="00A14730" w:rsidP="001C2DF4">
            <w:pPr>
              <w:jc w:val="right"/>
              <w:rPr>
                <w:sz w:val="20"/>
                <w:szCs w:val="20"/>
              </w:rPr>
            </w:pPr>
            <w:r w:rsidRPr="00033F64">
              <w:rPr>
                <w:sz w:val="20"/>
                <w:szCs w:val="20"/>
              </w:rPr>
              <w:t> (19.2)</w:t>
            </w:r>
          </w:p>
        </w:tc>
      </w:tr>
    </w:tbl>
    <w:p w:rsidR="00A14730" w:rsidRPr="00033F64" w:rsidRDefault="00A14730" w:rsidP="00A14730">
      <w:pPr>
        <w:spacing w:before="120"/>
        <w:jc w:val="both"/>
        <w:rPr>
          <w:b/>
          <w:sz w:val="20"/>
          <w:szCs w:val="20"/>
          <w:lang w:val="kk-KZ"/>
        </w:rPr>
      </w:pPr>
      <w:proofErr w:type="spellStart"/>
      <w:r w:rsidRPr="00033F64">
        <w:rPr>
          <w:i/>
          <w:iCs/>
          <w:sz w:val="20"/>
          <w:szCs w:val="20"/>
        </w:rPr>
        <w:t>Жұмысты</w:t>
      </w:r>
      <w:proofErr w:type="spellEnd"/>
      <w:r w:rsidRPr="00033F64">
        <w:rPr>
          <w:i/>
          <w:iCs/>
          <w:sz w:val="20"/>
          <w:szCs w:val="20"/>
        </w:rPr>
        <w:t xml:space="preserve"> табу </w:t>
      </w:r>
      <w:proofErr w:type="spellStart"/>
      <w:r w:rsidRPr="00033F64">
        <w:rPr>
          <w:i/>
          <w:iCs/>
          <w:sz w:val="20"/>
          <w:szCs w:val="20"/>
        </w:rPr>
        <w:t>үшін</w:t>
      </w:r>
      <w:proofErr w:type="spellEnd"/>
      <w:r w:rsidRPr="00033F64">
        <w:rPr>
          <w:i/>
          <w:iCs/>
          <w:sz w:val="20"/>
          <w:szCs w:val="20"/>
        </w:rPr>
        <w:t xml:space="preserve"> </w:t>
      </w:r>
      <w:proofErr w:type="spellStart"/>
      <w:r w:rsidRPr="00033F64">
        <w:rPr>
          <w:i/>
          <w:iCs/>
          <w:sz w:val="20"/>
          <w:szCs w:val="20"/>
        </w:rPr>
        <w:t>қуатты</w:t>
      </w:r>
      <w:proofErr w:type="spellEnd"/>
      <w:r w:rsidRPr="00033F64">
        <w:rPr>
          <w:i/>
          <w:iCs/>
          <w:sz w:val="20"/>
          <w:szCs w:val="20"/>
        </w:rPr>
        <w:t xml:space="preserve"> </w:t>
      </w:r>
      <w:proofErr w:type="spellStart"/>
      <w:r w:rsidRPr="00033F64">
        <w:rPr>
          <w:i/>
          <w:iCs/>
          <w:sz w:val="20"/>
          <w:szCs w:val="20"/>
        </w:rPr>
        <w:t>жұмыс</w:t>
      </w:r>
      <w:proofErr w:type="spellEnd"/>
      <w:r w:rsidRPr="00033F64">
        <w:rPr>
          <w:i/>
          <w:iCs/>
          <w:sz w:val="20"/>
          <w:szCs w:val="20"/>
        </w:rPr>
        <w:t xml:space="preserve"> </w:t>
      </w:r>
      <w:proofErr w:type="spellStart"/>
      <w:r w:rsidRPr="00033F64">
        <w:rPr>
          <w:i/>
          <w:iCs/>
          <w:sz w:val="20"/>
          <w:szCs w:val="20"/>
        </w:rPr>
        <w:t>істелінген</w:t>
      </w:r>
      <w:proofErr w:type="spellEnd"/>
      <w:r w:rsidRPr="00033F64">
        <w:rPr>
          <w:i/>
          <w:iCs/>
          <w:sz w:val="20"/>
          <w:szCs w:val="20"/>
        </w:rPr>
        <w:t xml:space="preserve"> </w:t>
      </w:r>
      <w:proofErr w:type="spellStart"/>
      <w:r w:rsidRPr="00033F64">
        <w:rPr>
          <w:i/>
          <w:iCs/>
          <w:sz w:val="20"/>
          <w:szCs w:val="20"/>
        </w:rPr>
        <w:t>уақытқа</w:t>
      </w:r>
      <w:proofErr w:type="spellEnd"/>
      <w:r w:rsidRPr="00033F64">
        <w:rPr>
          <w:i/>
          <w:iCs/>
          <w:sz w:val="20"/>
          <w:szCs w:val="20"/>
        </w:rPr>
        <w:t xml:space="preserve"> </w:t>
      </w:r>
      <w:proofErr w:type="spellStart"/>
      <w:r w:rsidRPr="00033F64">
        <w:rPr>
          <w:i/>
          <w:iCs/>
          <w:sz w:val="20"/>
          <w:szCs w:val="20"/>
        </w:rPr>
        <w:t>көбейту</w:t>
      </w:r>
      <w:proofErr w:type="spellEnd"/>
      <w:r w:rsidRPr="00033F64">
        <w:rPr>
          <w:i/>
          <w:iCs/>
          <w:sz w:val="20"/>
          <w:szCs w:val="20"/>
        </w:rPr>
        <w:t xml:space="preserve"> </w:t>
      </w:r>
      <w:proofErr w:type="spellStart"/>
      <w:r w:rsidRPr="00033F64">
        <w:rPr>
          <w:i/>
          <w:iCs/>
          <w:sz w:val="20"/>
          <w:szCs w:val="20"/>
        </w:rPr>
        <w:t>керек</w:t>
      </w:r>
      <w:proofErr w:type="spellEnd"/>
      <w:r w:rsidRPr="00033F64">
        <w:rPr>
          <w:i/>
          <w:iCs/>
          <w:sz w:val="20"/>
          <w:szCs w:val="20"/>
        </w:rPr>
        <w:t>.</w:t>
      </w:r>
    </w:p>
    <w:p w:rsidR="00A14730" w:rsidRPr="00033F64" w:rsidRDefault="00A14730" w:rsidP="00A14730">
      <w:pPr>
        <w:rPr>
          <w:b/>
          <w:sz w:val="20"/>
          <w:szCs w:val="20"/>
          <w:lang w:val="kk-KZ"/>
        </w:rPr>
      </w:pPr>
      <w:r w:rsidRPr="00033F64">
        <w:rPr>
          <w:b/>
          <w:sz w:val="20"/>
          <w:szCs w:val="20"/>
          <w:lang w:val="kk-KZ"/>
        </w:rPr>
        <w:t>VІ. ДК. Оқытылып отырған  оқу материалын қабылдаудағы оқушы түсінігін тексеру.</w:t>
      </w:r>
    </w:p>
    <w:p w:rsidR="00A14730" w:rsidRPr="00033F64" w:rsidRDefault="00A14730" w:rsidP="00A14730">
      <w:pPr>
        <w:rPr>
          <w:sz w:val="20"/>
          <w:szCs w:val="20"/>
          <w:lang w:val="kk-KZ"/>
        </w:rPr>
      </w:pPr>
      <w:r w:rsidRPr="00033F64">
        <w:rPr>
          <w:sz w:val="20"/>
          <w:szCs w:val="20"/>
          <w:lang w:val="kk-KZ"/>
        </w:rPr>
        <w:t>§64  дайындық сұрақтарын талдау.</w:t>
      </w:r>
    </w:p>
    <w:p w:rsidR="00A14730" w:rsidRPr="00033F64" w:rsidRDefault="00A14730" w:rsidP="00A14730">
      <w:pPr>
        <w:numPr>
          <w:ilvl w:val="0"/>
          <w:numId w:val="3"/>
        </w:numPr>
        <w:rPr>
          <w:sz w:val="20"/>
          <w:szCs w:val="20"/>
          <w:lang w:val="kk-KZ"/>
        </w:rPr>
      </w:pPr>
      <w:r w:rsidRPr="00033F64">
        <w:rPr>
          <w:sz w:val="20"/>
          <w:szCs w:val="20"/>
          <w:lang w:val="kk-KZ"/>
        </w:rPr>
        <w:t>Қуат дегеніміз не?</w:t>
      </w:r>
    </w:p>
    <w:p w:rsidR="00A14730" w:rsidRPr="00033F64" w:rsidRDefault="00A14730" w:rsidP="00A14730">
      <w:pPr>
        <w:numPr>
          <w:ilvl w:val="0"/>
          <w:numId w:val="3"/>
        </w:numPr>
        <w:rPr>
          <w:b/>
          <w:sz w:val="20"/>
          <w:szCs w:val="20"/>
          <w:lang w:val="kk-KZ"/>
        </w:rPr>
      </w:pPr>
      <w:r w:rsidRPr="00033F64">
        <w:rPr>
          <w:sz w:val="20"/>
          <w:szCs w:val="20"/>
          <w:lang w:val="kk-KZ"/>
        </w:rPr>
        <w:t>Қуат ұғымы неліктен енгізілген?</w:t>
      </w:r>
    </w:p>
    <w:p w:rsidR="00A14730" w:rsidRPr="00033F64" w:rsidRDefault="00A14730" w:rsidP="00A14730">
      <w:pPr>
        <w:numPr>
          <w:ilvl w:val="0"/>
          <w:numId w:val="3"/>
        </w:numPr>
        <w:rPr>
          <w:b/>
          <w:sz w:val="20"/>
          <w:szCs w:val="20"/>
          <w:lang w:val="kk-KZ"/>
        </w:rPr>
      </w:pPr>
      <w:r w:rsidRPr="00033F64">
        <w:rPr>
          <w:sz w:val="20"/>
          <w:szCs w:val="20"/>
          <w:lang w:val="kk-KZ"/>
        </w:rPr>
        <w:t>Қуатты қалай есептеуге болады?</w:t>
      </w:r>
    </w:p>
    <w:p w:rsidR="00A14730" w:rsidRPr="00033F64" w:rsidRDefault="00A14730" w:rsidP="00A14730">
      <w:pPr>
        <w:numPr>
          <w:ilvl w:val="0"/>
          <w:numId w:val="3"/>
        </w:numPr>
        <w:rPr>
          <w:b/>
          <w:sz w:val="20"/>
          <w:szCs w:val="20"/>
          <w:lang w:val="kk-KZ"/>
        </w:rPr>
      </w:pPr>
      <w:r w:rsidRPr="00033F64">
        <w:rPr>
          <w:sz w:val="20"/>
          <w:szCs w:val="20"/>
          <w:lang w:val="kk-KZ"/>
        </w:rPr>
        <w:t>Қуаттың ХБЖ жүйесіндегі өлшем бірлігі қандай?</w:t>
      </w:r>
    </w:p>
    <w:p w:rsidR="00A14730" w:rsidRPr="00033F64" w:rsidRDefault="00A14730" w:rsidP="00A14730">
      <w:pPr>
        <w:rPr>
          <w:b/>
          <w:sz w:val="20"/>
          <w:szCs w:val="20"/>
          <w:lang w:val="kk-KZ"/>
        </w:rPr>
      </w:pPr>
      <w:r w:rsidRPr="00033F64">
        <w:rPr>
          <w:b/>
          <w:sz w:val="20"/>
          <w:szCs w:val="20"/>
          <w:lang w:val="kk-KZ"/>
        </w:rPr>
        <w:t>VІІ. ДК. Оқытылып отырған оқу материалын бекіту немесе дағдыландыру жұмыстарын жүргізу.</w:t>
      </w:r>
    </w:p>
    <w:p w:rsidR="00A14730" w:rsidRPr="00033F64" w:rsidRDefault="00A14730" w:rsidP="00A14730">
      <w:pPr>
        <w:rPr>
          <w:sz w:val="20"/>
          <w:szCs w:val="20"/>
          <w:lang w:val="kk-KZ"/>
        </w:rPr>
      </w:pPr>
      <w:r w:rsidRPr="00033F64">
        <w:rPr>
          <w:sz w:val="20"/>
          <w:szCs w:val="20"/>
          <w:lang w:val="kk-KZ"/>
        </w:rPr>
        <w:t>Есеп шығарту.36-жаттығу №1,2,3 есептерін тақтаға шығару</w:t>
      </w:r>
    </w:p>
    <w:p w:rsidR="00A14730" w:rsidRPr="00CD2471" w:rsidRDefault="00A14730" w:rsidP="00A14730">
      <w:pPr>
        <w:rPr>
          <w:sz w:val="26"/>
          <w:szCs w:val="26"/>
          <w:lang w:val="kk-KZ"/>
        </w:rPr>
      </w:pPr>
      <w:r w:rsidRPr="00033F64">
        <w:rPr>
          <w:b/>
          <w:sz w:val="20"/>
          <w:szCs w:val="20"/>
          <w:lang w:val="kk-KZ"/>
        </w:rPr>
        <w:t>VIІI.ДК. Бағалау. Үй тапсырмасын беру:</w:t>
      </w:r>
      <w:r w:rsidRPr="00033F64">
        <w:rPr>
          <w:sz w:val="20"/>
          <w:szCs w:val="20"/>
          <w:lang w:val="kk-KZ"/>
        </w:rPr>
        <w:t xml:space="preserve"> §64 дайындық сұрақтары 36-жаттығу</w:t>
      </w:r>
      <w:r w:rsidRPr="00CD2471">
        <w:rPr>
          <w:sz w:val="26"/>
          <w:szCs w:val="26"/>
          <w:lang w:val="kk-KZ"/>
        </w:rPr>
        <w:t xml:space="preserve"> </w:t>
      </w:r>
    </w:p>
    <w:p w:rsidR="00A14730" w:rsidRPr="00CD2471" w:rsidRDefault="00A14730" w:rsidP="00A14730">
      <w:pPr>
        <w:rPr>
          <w:sz w:val="26"/>
          <w:szCs w:val="26"/>
          <w:lang w:val="kk-KZ"/>
        </w:rPr>
      </w:pPr>
    </w:p>
    <w:p w:rsidR="00426CF3" w:rsidRPr="00A14730" w:rsidRDefault="00426CF3">
      <w:pPr>
        <w:rPr>
          <w:lang w:val="kk-KZ"/>
        </w:rPr>
      </w:pPr>
    </w:p>
    <w:sectPr w:rsidR="00426CF3" w:rsidRPr="00A14730" w:rsidSect="00A14730">
      <w:pgSz w:w="11906" w:h="16838"/>
      <w:pgMar w:top="540" w:right="926" w:bottom="56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2440B"/>
    <w:multiLevelType w:val="hybridMultilevel"/>
    <w:tmpl w:val="45A2AE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46975E4F"/>
    <w:multiLevelType w:val="hybridMultilevel"/>
    <w:tmpl w:val="3C1C8D98"/>
    <w:lvl w:ilvl="0" w:tplc="68CCBA3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4EDD42EE"/>
    <w:multiLevelType w:val="hybridMultilevel"/>
    <w:tmpl w:val="10D044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92C5EFA"/>
    <w:multiLevelType w:val="hybridMultilevel"/>
    <w:tmpl w:val="72E2DD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30"/>
    <w:rsid w:val="00426CF3"/>
    <w:rsid w:val="00A14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FC51F5-75FF-4402-BC67-A1EFA19D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7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4730"/>
    <w:pPr>
      <w:ind w:left="2880"/>
    </w:pPr>
    <w:rPr>
      <w:sz w:val="32"/>
      <w:lang w:val="kk-KZ"/>
    </w:rPr>
  </w:style>
  <w:style w:type="character" w:customStyle="1" w:styleId="a4">
    <w:name w:val="Основной текст с отступом Знак"/>
    <w:basedOn w:val="a0"/>
    <w:link w:val="a3"/>
    <w:rsid w:val="00A14730"/>
    <w:rPr>
      <w:rFonts w:ascii="Times New Roman" w:eastAsia="Times New Roman" w:hAnsi="Times New Roman" w:cs="Times New Roman"/>
      <w:sz w:val="32"/>
      <w:szCs w:val="24"/>
      <w:lang w:val="kk-KZ" w:eastAsia="ru-RU"/>
    </w:rPr>
  </w:style>
  <w:style w:type="paragraph" w:styleId="a5">
    <w:name w:val="Plain Text"/>
    <w:basedOn w:val="a"/>
    <w:link w:val="a6"/>
    <w:rsid w:val="00A14730"/>
    <w:rPr>
      <w:rFonts w:ascii="Courier New" w:hAnsi="Courier New" w:cs="Courier New"/>
      <w:sz w:val="20"/>
      <w:szCs w:val="20"/>
    </w:rPr>
  </w:style>
  <w:style w:type="character" w:customStyle="1" w:styleId="a6">
    <w:name w:val="Текст Знак"/>
    <w:basedOn w:val="a0"/>
    <w:link w:val="a5"/>
    <w:rsid w:val="00A1473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rogram%20Files/&#1055;&#1088;&#1086;&#1089;&#1074;&#1077;&#1097;&#1077;&#1085;&#1080;&#1077;-&#1050;&#1072;&#1079;&#1072;&#1093;&#1089;&#1090;&#1072;&#1085;/&#1069;&#1052;&#1054;&#1055;/HTML/Courses/7/Chapters/empty1x1.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Program%20Files/&#1055;&#1088;&#1086;&#1089;&#1074;&#1077;&#1097;&#1077;&#1085;&#1080;&#1077;-&#1050;&#1072;&#1079;&#1072;&#1093;&#1089;&#1090;&#1072;&#1085;/&#1069;&#1052;&#1054;&#1055;/HTML/Courses/7/Chapters/empty1x1.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Program%20Files/&#1055;&#1088;&#1086;&#1089;&#1074;&#1077;&#1097;&#1077;&#1085;&#1080;&#1077;-&#1050;&#1072;&#1079;&#1072;&#1093;&#1089;&#1090;&#1072;&#1085;/&#1069;&#1052;&#1054;&#1055;/HTML/Courses/7/Chapters/images/slide.gif" TargetMode="External"/><Relationship Id="rId5" Type="http://schemas.openxmlformats.org/officeDocument/2006/relationships/hyperlink" Target="file:///C:\Program%20Files\&#1055;&#1088;&#1086;&#1089;&#1074;&#1077;&#1097;&#1077;&#1085;&#1080;&#1077;-&#1050;&#1072;&#1079;&#1072;&#1093;&#1089;&#1090;&#1072;&#1085;\&#1069;&#1052;&#1054;&#1055;\HTML\Courses\7\Chapters\Ph7_019.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Program%20Files\&#1055;&#1088;&#1086;&#1089;&#1074;&#1077;&#1097;&#1077;&#1085;&#1080;&#1077;-&#1050;&#1072;&#1079;&#1072;&#1093;&#1089;&#1090;&#1072;&#1085;\&#1069;&#1052;&#1054;&#1055;\HTML\Courses\7\Chapters\Ph7_01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2014-05-30T11:10:00Z</dcterms:created>
  <dcterms:modified xsi:type="dcterms:W3CDTF">2014-05-30T11:11:00Z</dcterms:modified>
</cp:coreProperties>
</file>